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3FC" w:rsidRPr="0079540A" w:rsidRDefault="001603FC" w:rsidP="0079540A">
      <w:pPr>
        <w:jc w:val="right"/>
        <w:rPr>
          <w:color w:val="000000"/>
        </w:rPr>
      </w:pPr>
      <w:r w:rsidRPr="0079540A">
        <w:rPr>
          <w:rFonts w:cs="宋体" w:hint="eastAsia"/>
          <w:color w:val="000000"/>
        </w:rPr>
        <w:t>招标编号：</w:t>
      </w:r>
      <w:r w:rsidRPr="0079540A">
        <w:rPr>
          <w:color w:val="000000"/>
        </w:rPr>
        <w:t>NTEYZB</w:t>
      </w:r>
      <w:r w:rsidR="00A36531">
        <w:rPr>
          <w:rFonts w:hint="eastAsia"/>
          <w:color w:val="000000"/>
        </w:rPr>
        <w:t>GG</w:t>
      </w:r>
      <w:r w:rsidRPr="0079540A">
        <w:rPr>
          <w:color w:val="000000"/>
        </w:rPr>
        <w:t>2018</w:t>
      </w:r>
      <w:r w:rsidR="00A36531">
        <w:rPr>
          <w:rFonts w:hint="eastAsia"/>
          <w:color w:val="000000"/>
        </w:rPr>
        <w:t>003</w:t>
      </w:r>
    </w:p>
    <w:p w:rsidR="001603FC" w:rsidRPr="0079540A" w:rsidRDefault="001603FC" w:rsidP="0079540A">
      <w:pPr>
        <w:jc w:val="center"/>
        <w:rPr>
          <w:rFonts w:cs="Times New Roman"/>
          <w:color w:val="000000"/>
          <w:sz w:val="28"/>
          <w:szCs w:val="28"/>
        </w:rPr>
      </w:pPr>
      <w:r w:rsidRPr="0079540A">
        <w:rPr>
          <w:rFonts w:cs="宋体" w:hint="eastAsia"/>
          <w:color w:val="000000"/>
          <w:sz w:val="28"/>
          <w:szCs w:val="28"/>
        </w:rPr>
        <w:t>南通市第二人民医院</w:t>
      </w:r>
    </w:p>
    <w:p w:rsidR="001603FC" w:rsidRDefault="001603FC" w:rsidP="0079540A">
      <w:pPr>
        <w:jc w:val="center"/>
        <w:rPr>
          <w:rFonts w:cs="Times New Roman"/>
          <w:color w:val="000000"/>
          <w:sz w:val="28"/>
          <w:szCs w:val="28"/>
        </w:rPr>
      </w:pPr>
      <w:r w:rsidRPr="0079540A">
        <w:rPr>
          <w:rFonts w:cs="宋体" w:hint="eastAsia"/>
          <w:color w:val="000000"/>
          <w:sz w:val="28"/>
          <w:szCs w:val="28"/>
          <w:u w:val="single"/>
        </w:rPr>
        <w:t>终端安全管理系统</w:t>
      </w:r>
      <w:r w:rsidRPr="0079540A">
        <w:rPr>
          <w:rFonts w:cs="宋体" w:hint="eastAsia"/>
          <w:color w:val="000000"/>
          <w:sz w:val="28"/>
          <w:szCs w:val="28"/>
        </w:rPr>
        <w:t>需求文件</w:t>
      </w:r>
    </w:p>
    <w:p w:rsidR="001603FC" w:rsidRPr="006E76F9" w:rsidRDefault="001603FC" w:rsidP="006E76F9">
      <w:pPr>
        <w:numPr>
          <w:ilvl w:val="0"/>
          <w:numId w:val="1"/>
        </w:numPr>
        <w:spacing w:line="360" w:lineRule="auto"/>
        <w:rPr>
          <w:rFonts w:cs="Times New Roman"/>
          <w:color w:val="000000"/>
          <w:sz w:val="24"/>
          <w:szCs w:val="24"/>
        </w:rPr>
      </w:pPr>
      <w:r w:rsidRPr="006E76F9">
        <w:rPr>
          <w:rFonts w:cs="宋体" w:hint="eastAsia"/>
          <w:color w:val="000000"/>
          <w:sz w:val="24"/>
          <w:szCs w:val="24"/>
        </w:rPr>
        <w:t>项目名称：终端安全管理系统</w:t>
      </w:r>
    </w:p>
    <w:p w:rsidR="001603FC" w:rsidRPr="006E76F9" w:rsidRDefault="001603FC" w:rsidP="006E76F9">
      <w:pPr>
        <w:numPr>
          <w:ilvl w:val="0"/>
          <w:numId w:val="1"/>
        </w:numPr>
        <w:spacing w:line="360" w:lineRule="auto"/>
        <w:rPr>
          <w:rFonts w:cs="Times New Roman"/>
          <w:color w:val="000000"/>
          <w:sz w:val="24"/>
          <w:szCs w:val="24"/>
        </w:rPr>
      </w:pPr>
      <w:r w:rsidRPr="006E76F9">
        <w:rPr>
          <w:rFonts w:cs="宋体" w:hint="eastAsia"/>
          <w:color w:val="000000"/>
          <w:sz w:val="24"/>
          <w:szCs w:val="24"/>
        </w:rPr>
        <w:t>项目预算：</w:t>
      </w:r>
      <w:r w:rsidRPr="006E76F9">
        <w:rPr>
          <w:color w:val="000000"/>
          <w:sz w:val="24"/>
          <w:szCs w:val="24"/>
        </w:rPr>
        <w:t>9</w:t>
      </w:r>
      <w:r w:rsidRPr="006E76F9">
        <w:rPr>
          <w:rFonts w:cs="宋体" w:hint="eastAsia"/>
          <w:color w:val="000000"/>
          <w:sz w:val="24"/>
          <w:szCs w:val="24"/>
        </w:rPr>
        <w:t>万元</w:t>
      </w:r>
    </w:p>
    <w:p w:rsidR="001603FC" w:rsidRPr="006E76F9" w:rsidRDefault="001603FC" w:rsidP="006E76F9">
      <w:pPr>
        <w:numPr>
          <w:ilvl w:val="0"/>
          <w:numId w:val="1"/>
        </w:numPr>
        <w:spacing w:line="360" w:lineRule="auto"/>
        <w:rPr>
          <w:rFonts w:cs="Times New Roman"/>
          <w:color w:val="000000"/>
          <w:sz w:val="24"/>
          <w:szCs w:val="24"/>
        </w:rPr>
      </w:pPr>
      <w:r w:rsidRPr="006E76F9">
        <w:rPr>
          <w:rFonts w:cs="宋体" w:hint="eastAsia"/>
          <w:color w:val="000000"/>
          <w:sz w:val="24"/>
          <w:szCs w:val="24"/>
        </w:rPr>
        <w:t>付款方式：软件</w:t>
      </w:r>
      <w:r w:rsidRPr="006E76F9">
        <w:rPr>
          <w:rFonts w:cs="宋体" w:hint="eastAsia"/>
          <w:sz w:val="24"/>
          <w:szCs w:val="24"/>
        </w:rPr>
        <w:t>安装培训调试验收完毕，凭验收报告付款</w:t>
      </w:r>
      <w:r w:rsidRPr="006E76F9">
        <w:rPr>
          <w:sz w:val="24"/>
          <w:szCs w:val="24"/>
        </w:rPr>
        <w:t>90%</w:t>
      </w:r>
      <w:r w:rsidRPr="006E76F9">
        <w:rPr>
          <w:rFonts w:cs="宋体" w:hint="eastAsia"/>
          <w:sz w:val="24"/>
          <w:szCs w:val="24"/>
        </w:rPr>
        <w:t>，余款一年内付清</w:t>
      </w:r>
    </w:p>
    <w:p w:rsidR="001603FC" w:rsidRPr="006E76F9" w:rsidRDefault="001603FC" w:rsidP="006E76F9">
      <w:pPr>
        <w:numPr>
          <w:ilvl w:val="0"/>
          <w:numId w:val="1"/>
        </w:numPr>
        <w:spacing w:line="360" w:lineRule="auto"/>
        <w:rPr>
          <w:rFonts w:cs="Times New Roman"/>
          <w:color w:val="000000"/>
          <w:sz w:val="24"/>
          <w:szCs w:val="24"/>
        </w:rPr>
      </w:pPr>
      <w:r w:rsidRPr="006E76F9">
        <w:rPr>
          <w:rFonts w:cs="宋体" w:hint="eastAsia"/>
          <w:color w:val="000000"/>
          <w:sz w:val="24"/>
          <w:szCs w:val="24"/>
        </w:rPr>
        <w:t>项目概况：含</w:t>
      </w:r>
      <w:r w:rsidRPr="006E76F9">
        <w:rPr>
          <w:color w:val="000000"/>
          <w:sz w:val="24"/>
          <w:szCs w:val="24"/>
        </w:rPr>
        <w:t>400</w:t>
      </w:r>
      <w:r w:rsidRPr="006E76F9">
        <w:rPr>
          <w:rFonts w:cs="宋体" w:hint="eastAsia"/>
          <w:color w:val="000000"/>
          <w:sz w:val="24"/>
          <w:szCs w:val="24"/>
        </w:rPr>
        <w:t>个终端及控制中心所有功能一年的升级费用，提供技术支持。一年后的年升级费用将作为续签升级费用合同的价格依据。</w:t>
      </w:r>
    </w:p>
    <w:p w:rsidR="001603FC" w:rsidRPr="006E76F9" w:rsidRDefault="001603FC" w:rsidP="006E76F9">
      <w:pPr>
        <w:numPr>
          <w:ilvl w:val="0"/>
          <w:numId w:val="1"/>
        </w:numPr>
        <w:spacing w:line="360" w:lineRule="auto"/>
        <w:rPr>
          <w:rFonts w:cs="Times New Roman"/>
          <w:color w:val="000000"/>
          <w:sz w:val="24"/>
          <w:szCs w:val="24"/>
        </w:rPr>
      </w:pPr>
      <w:r w:rsidRPr="006E76F9">
        <w:rPr>
          <w:rFonts w:cs="宋体" w:hint="eastAsia"/>
          <w:color w:val="000000"/>
          <w:sz w:val="24"/>
          <w:szCs w:val="24"/>
        </w:rPr>
        <w:t>参数技术要求：</w:t>
      </w:r>
    </w:p>
    <w:tbl>
      <w:tblPr>
        <w:tblW w:w="9214" w:type="dxa"/>
        <w:tblInd w:w="-106" w:type="dxa"/>
        <w:tblLook w:val="00A0"/>
      </w:tblPr>
      <w:tblGrid>
        <w:gridCol w:w="993"/>
        <w:gridCol w:w="1417"/>
        <w:gridCol w:w="6804"/>
      </w:tblGrid>
      <w:tr w:rsidR="001603FC" w:rsidRPr="00B26D28">
        <w:trPr>
          <w:trHeight w:val="406"/>
        </w:trPr>
        <w:tc>
          <w:tcPr>
            <w:tcW w:w="2410" w:type="dxa"/>
            <w:gridSpan w:val="2"/>
            <w:tcBorders>
              <w:top w:val="single" w:sz="8" w:space="0" w:color="auto"/>
              <w:left w:val="single" w:sz="8" w:space="0" w:color="auto"/>
              <w:bottom w:val="single" w:sz="4" w:space="0" w:color="auto"/>
              <w:right w:val="nil"/>
            </w:tcBorders>
            <w:vAlign w:val="center"/>
          </w:tcPr>
          <w:p w:rsidR="001603FC" w:rsidRPr="00B26D28" w:rsidRDefault="001603FC" w:rsidP="007C4AF4">
            <w:pPr>
              <w:jc w:val="center"/>
              <w:rPr>
                <w:rFonts w:ascii="宋体" w:cs="Times New Roman"/>
                <w:b/>
                <w:bCs/>
                <w:color w:val="000000"/>
                <w:sz w:val="18"/>
                <w:szCs w:val="18"/>
              </w:rPr>
            </w:pPr>
            <w:r w:rsidRPr="00B26D28">
              <w:rPr>
                <w:rFonts w:ascii="宋体" w:hAnsi="宋体" w:cs="宋体" w:hint="eastAsia"/>
                <w:b/>
                <w:bCs/>
                <w:color w:val="000000"/>
                <w:sz w:val="18"/>
                <w:szCs w:val="18"/>
              </w:rPr>
              <w:t>指标项</w:t>
            </w:r>
          </w:p>
        </w:tc>
        <w:tc>
          <w:tcPr>
            <w:tcW w:w="6804" w:type="dxa"/>
            <w:tcBorders>
              <w:top w:val="single" w:sz="8" w:space="0" w:color="auto"/>
              <w:left w:val="single" w:sz="8" w:space="0" w:color="auto"/>
              <w:bottom w:val="single" w:sz="4" w:space="0" w:color="auto"/>
              <w:right w:val="single" w:sz="8" w:space="0" w:color="auto"/>
            </w:tcBorders>
            <w:vAlign w:val="center"/>
          </w:tcPr>
          <w:p w:rsidR="001603FC" w:rsidRPr="00B26D28" w:rsidRDefault="001603FC" w:rsidP="007C4AF4">
            <w:pPr>
              <w:jc w:val="center"/>
              <w:rPr>
                <w:rFonts w:ascii="宋体" w:cs="Times New Roman"/>
                <w:b/>
                <w:bCs/>
                <w:color w:val="000000"/>
                <w:sz w:val="18"/>
                <w:szCs w:val="18"/>
              </w:rPr>
            </w:pPr>
            <w:r w:rsidRPr="00B26D28">
              <w:rPr>
                <w:rFonts w:ascii="宋体" w:hAnsi="宋体" w:cs="宋体" w:hint="eastAsia"/>
                <w:b/>
                <w:bCs/>
                <w:color w:val="000000"/>
                <w:sz w:val="18"/>
                <w:szCs w:val="18"/>
              </w:rPr>
              <w:t>指标要求</w:t>
            </w:r>
          </w:p>
        </w:tc>
      </w:tr>
      <w:tr w:rsidR="001603FC" w:rsidRPr="00B26D28">
        <w:trPr>
          <w:trHeight w:val="675"/>
        </w:trPr>
        <w:tc>
          <w:tcPr>
            <w:tcW w:w="2410" w:type="dxa"/>
            <w:gridSpan w:val="2"/>
            <w:vMerge w:val="restart"/>
            <w:tcBorders>
              <w:top w:val="single" w:sz="4" w:space="0" w:color="auto"/>
              <w:left w:val="single" w:sz="4" w:space="0" w:color="auto"/>
              <w:bottom w:val="single" w:sz="4" w:space="0" w:color="auto"/>
              <w:right w:val="single" w:sz="4" w:space="0" w:color="auto"/>
            </w:tcBorders>
            <w:vAlign w:val="center"/>
          </w:tcPr>
          <w:p w:rsidR="001603FC" w:rsidRPr="00B26D28" w:rsidRDefault="001603FC" w:rsidP="007C4AF4">
            <w:pPr>
              <w:widowControl/>
              <w:jc w:val="center"/>
              <w:rPr>
                <w:rFonts w:ascii="宋体" w:cs="Times New Roman"/>
                <w:color w:val="000000"/>
                <w:kern w:val="0"/>
                <w:sz w:val="18"/>
                <w:szCs w:val="18"/>
              </w:rPr>
            </w:pPr>
            <w:r w:rsidRPr="00B26D28">
              <w:rPr>
                <w:rFonts w:ascii="宋体" w:hAnsi="宋体" w:cs="宋体" w:hint="eastAsia"/>
                <w:color w:val="000000"/>
                <w:kern w:val="0"/>
                <w:sz w:val="18"/>
                <w:szCs w:val="18"/>
              </w:rPr>
              <w:t>系统管理</w:t>
            </w:r>
          </w:p>
        </w:tc>
        <w:tc>
          <w:tcPr>
            <w:tcW w:w="6804" w:type="dxa"/>
            <w:tcBorders>
              <w:top w:val="single" w:sz="4" w:space="0" w:color="auto"/>
              <w:left w:val="single" w:sz="4" w:space="0" w:color="auto"/>
              <w:bottom w:val="single" w:sz="4" w:space="0" w:color="auto"/>
              <w:right w:val="single" w:sz="4" w:space="0" w:color="auto"/>
            </w:tcBorders>
            <w:vAlign w:val="center"/>
          </w:tcPr>
          <w:p w:rsidR="001603FC" w:rsidRPr="00C779A0" w:rsidRDefault="001603FC">
            <w:pPr>
              <w:rPr>
                <w:rFonts w:ascii="宋体" w:cs="Times New Roman"/>
                <w:color w:val="000000"/>
                <w:sz w:val="20"/>
                <w:szCs w:val="20"/>
              </w:rPr>
            </w:pPr>
            <w:r w:rsidRPr="00B26D28">
              <w:rPr>
                <w:rFonts w:cs="宋体" w:hint="eastAsia"/>
                <w:color w:val="000000"/>
                <w:sz w:val="20"/>
                <w:szCs w:val="20"/>
              </w:rPr>
              <w:t>控制中心：采用</w:t>
            </w:r>
            <w:r w:rsidRPr="00B26D28">
              <w:rPr>
                <w:color w:val="000000"/>
                <w:sz w:val="20"/>
                <w:szCs w:val="20"/>
              </w:rPr>
              <w:t>B/S</w:t>
            </w:r>
            <w:r w:rsidRPr="00B26D28">
              <w:rPr>
                <w:rFonts w:cs="宋体" w:hint="eastAsia"/>
                <w:color w:val="000000"/>
                <w:sz w:val="20"/>
                <w:szCs w:val="20"/>
              </w:rPr>
              <w:t>架构管理端，具备设备分组管理、策略制定下发、全网健康状况监测、统一杀毒、统一漏洞修复、网络流量管理、终端软件管理、硬件资产管理以及各种报表和查询等功能；</w:t>
            </w:r>
          </w:p>
        </w:tc>
      </w:tr>
      <w:tr w:rsidR="001603FC" w:rsidRPr="00B26D28">
        <w:trPr>
          <w:trHeight w:val="675"/>
        </w:trPr>
        <w:tc>
          <w:tcPr>
            <w:tcW w:w="2410" w:type="dxa"/>
            <w:gridSpan w:val="2"/>
            <w:vMerge/>
            <w:tcBorders>
              <w:top w:val="single" w:sz="4" w:space="0" w:color="auto"/>
              <w:left w:val="single" w:sz="4" w:space="0" w:color="auto"/>
              <w:bottom w:val="single" w:sz="4" w:space="0" w:color="auto"/>
              <w:right w:val="single" w:sz="4" w:space="0" w:color="auto"/>
            </w:tcBorders>
            <w:vAlign w:val="center"/>
          </w:tcPr>
          <w:p w:rsidR="001603FC" w:rsidRPr="00B26D28" w:rsidRDefault="001603FC" w:rsidP="007C4AF4">
            <w:pPr>
              <w:widowControl/>
              <w:jc w:val="left"/>
              <w:rPr>
                <w:rFonts w:ascii="宋体" w:cs="Times New Roman"/>
                <w:color w:val="000000"/>
                <w:kern w:val="0"/>
                <w:sz w:val="18"/>
                <w:szCs w:val="18"/>
              </w:rPr>
            </w:pPr>
          </w:p>
        </w:tc>
        <w:tc>
          <w:tcPr>
            <w:tcW w:w="6804" w:type="dxa"/>
            <w:tcBorders>
              <w:top w:val="single" w:sz="4" w:space="0" w:color="auto"/>
              <w:left w:val="single" w:sz="4" w:space="0" w:color="auto"/>
              <w:bottom w:val="single" w:sz="4" w:space="0" w:color="auto"/>
              <w:right w:val="single" w:sz="4" w:space="0" w:color="auto"/>
            </w:tcBorders>
            <w:vAlign w:val="center"/>
          </w:tcPr>
          <w:p w:rsidR="001603FC" w:rsidRPr="00C779A0" w:rsidRDefault="001603FC">
            <w:pPr>
              <w:rPr>
                <w:rFonts w:ascii="宋体" w:cs="Times New Roman"/>
                <w:color w:val="000000"/>
                <w:sz w:val="20"/>
                <w:szCs w:val="20"/>
              </w:rPr>
            </w:pPr>
            <w:r w:rsidRPr="00B26D28">
              <w:rPr>
                <w:rFonts w:cs="宋体" w:hint="eastAsia"/>
                <w:color w:val="000000"/>
                <w:sz w:val="20"/>
                <w:szCs w:val="20"/>
              </w:rPr>
              <w:t>客户端提供控制中心管理所需的相关数据信息，通讯可选择非明文方式；</w:t>
            </w:r>
            <w:r w:rsidRPr="00B26D28">
              <w:rPr>
                <w:rFonts w:cs="Times New Roman"/>
                <w:color w:val="000000"/>
                <w:sz w:val="20"/>
                <w:szCs w:val="20"/>
              </w:rPr>
              <w:br/>
            </w:r>
            <w:r w:rsidRPr="00B26D28">
              <w:rPr>
                <w:rFonts w:cs="宋体" w:hint="eastAsia"/>
                <w:color w:val="000000"/>
                <w:sz w:val="20"/>
                <w:szCs w:val="20"/>
              </w:rPr>
              <w:t>客户端执行最终的木马病毒查杀、漏洞修复等安全操作；</w:t>
            </w:r>
          </w:p>
        </w:tc>
      </w:tr>
      <w:tr w:rsidR="001603FC" w:rsidRPr="00B26D28">
        <w:trPr>
          <w:trHeight w:val="675"/>
        </w:trPr>
        <w:tc>
          <w:tcPr>
            <w:tcW w:w="2410" w:type="dxa"/>
            <w:gridSpan w:val="2"/>
            <w:vMerge/>
            <w:tcBorders>
              <w:top w:val="single" w:sz="4" w:space="0" w:color="auto"/>
              <w:left w:val="single" w:sz="4" w:space="0" w:color="auto"/>
              <w:bottom w:val="single" w:sz="4" w:space="0" w:color="auto"/>
              <w:right w:val="single" w:sz="4" w:space="0" w:color="auto"/>
            </w:tcBorders>
            <w:vAlign w:val="center"/>
          </w:tcPr>
          <w:p w:rsidR="001603FC" w:rsidRPr="00B26D28" w:rsidRDefault="001603FC" w:rsidP="007C4AF4">
            <w:pPr>
              <w:widowControl/>
              <w:jc w:val="left"/>
              <w:rPr>
                <w:rFonts w:ascii="宋体" w:cs="Times New Roman"/>
                <w:color w:val="000000"/>
                <w:kern w:val="0"/>
                <w:sz w:val="18"/>
                <w:szCs w:val="18"/>
              </w:rPr>
            </w:pPr>
          </w:p>
        </w:tc>
        <w:tc>
          <w:tcPr>
            <w:tcW w:w="6804" w:type="dxa"/>
            <w:tcBorders>
              <w:top w:val="single" w:sz="4" w:space="0" w:color="auto"/>
              <w:left w:val="single" w:sz="4" w:space="0" w:color="auto"/>
              <w:bottom w:val="single" w:sz="4" w:space="0" w:color="auto"/>
              <w:right w:val="single" w:sz="4" w:space="0" w:color="auto"/>
            </w:tcBorders>
            <w:vAlign w:val="center"/>
          </w:tcPr>
          <w:p w:rsidR="001603FC" w:rsidRPr="00C779A0" w:rsidRDefault="001603FC">
            <w:pPr>
              <w:rPr>
                <w:rFonts w:ascii="宋体" w:cs="Times New Roman"/>
                <w:color w:val="000000"/>
                <w:sz w:val="20"/>
                <w:szCs w:val="20"/>
              </w:rPr>
            </w:pPr>
            <w:r w:rsidRPr="00B26D28">
              <w:rPr>
                <w:rFonts w:cs="宋体" w:hint="eastAsia"/>
                <w:color w:val="000000"/>
                <w:sz w:val="20"/>
                <w:szCs w:val="20"/>
              </w:rPr>
              <w:t>产品支持终端保护密码，设置密码后，终端退出或卸载杀毒、或安装控制中心，都需要输入正确的密码方可执行；</w:t>
            </w:r>
            <w:r w:rsidRPr="00B26D28">
              <w:rPr>
                <w:rFonts w:cs="Times New Roman"/>
                <w:color w:val="000000"/>
                <w:sz w:val="20"/>
                <w:szCs w:val="20"/>
              </w:rPr>
              <w:br/>
            </w:r>
            <w:r w:rsidRPr="00B26D28">
              <w:rPr>
                <w:rFonts w:cs="宋体" w:hint="eastAsia"/>
                <w:color w:val="000000"/>
                <w:sz w:val="20"/>
                <w:szCs w:val="20"/>
              </w:rPr>
              <w:t>要求客户端程序具备自保功能，避免被恶意篡改</w:t>
            </w:r>
          </w:p>
        </w:tc>
      </w:tr>
      <w:tr w:rsidR="001603FC" w:rsidRPr="00B26D28">
        <w:trPr>
          <w:trHeight w:val="675"/>
        </w:trPr>
        <w:tc>
          <w:tcPr>
            <w:tcW w:w="2410" w:type="dxa"/>
            <w:gridSpan w:val="2"/>
            <w:vMerge/>
            <w:tcBorders>
              <w:top w:val="single" w:sz="4" w:space="0" w:color="auto"/>
              <w:left w:val="single" w:sz="4" w:space="0" w:color="auto"/>
              <w:bottom w:val="single" w:sz="4" w:space="0" w:color="auto"/>
              <w:right w:val="single" w:sz="4" w:space="0" w:color="auto"/>
            </w:tcBorders>
            <w:vAlign w:val="center"/>
          </w:tcPr>
          <w:p w:rsidR="001603FC" w:rsidRPr="00B26D28" w:rsidRDefault="001603FC" w:rsidP="007C4AF4">
            <w:pPr>
              <w:widowControl/>
              <w:jc w:val="left"/>
              <w:rPr>
                <w:rFonts w:ascii="宋体" w:cs="Times New Roman"/>
                <w:color w:val="000000"/>
                <w:kern w:val="0"/>
                <w:sz w:val="18"/>
                <w:szCs w:val="18"/>
              </w:rPr>
            </w:pPr>
          </w:p>
        </w:tc>
        <w:tc>
          <w:tcPr>
            <w:tcW w:w="6804" w:type="dxa"/>
            <w:tcBorders>
              <w:top w:val="single" w:sz="4" w:space="0" w:color="auto"/>
              <w:left w:val="single" w:sz="4" w:space="0" w:color="auto"/>
              <w:bottom w:val="single" w:sz="4" w:space="0" w:color="auto"/>
              <w:right w:val="single" w:sz="4" w:space="0" w:color="auto"/>
            </w:tcBorders>
            <w:vAlign w:val="center"/>
          </w:tcPr>
          <w:p w:rsidR="001603FC" w:rsidRPr="00B6068A" w:rsidRDefault="001603FC">
            <w:pPr>
              <w:rPr>
                <w:rFonts w:ascii="宋体" w:cs="Times New Roman"/>
                <w:color w:val="000000"/>
                <w:sz w:val="20"/>
                <w:szCs w:val="20"/>
              </w:rPr>
            </w:pPr>
            <w:r w:rsidRPr="00B26D28">
              <w:rPr>
                <w:rFonts w:cs="宋体" w:hint="eastAsia"/>
                <w:color w:val="000000"/>
                <w:sz w:val="20"/>
                <w:szCs w:val="20"/>
              </w:rPr>
              <w:t>支持网页访问部署、离线安装包部署、域推送等部署方式，可自定义部署通知邮件及部署通知公告；</w:t>
            </w:r>
          </w:p>
        </w:tc>
      </w:tr>
      <w:tr w:rsidR="001603FC" w:rsidRPr="00B26D28">
        <w:trPr>
          <w:trHeight w:val="284"/>
        </w:trPr>
        <w:tc>
          <w:tcPr>
            <w:tcW w:w="2410" w:type="dxa"/>
            <w:gridSpan w:val="2"/>
            <w:vMerge/>
            <w:tcBorders>
              <w:top w:val="single" w:sz="4" w:space="0" w:color="auto"/>
              <w:left w:val="single" w:sz="4" w:space="0" w:color="auto"/>
              <w:bottom w:val="single" w:sz="4" w:space="0" w:color="auto"/>
              <w:right w:val="single" w:sz="4" w:space="0" w:color="auto"/>
            </w:tcBorders>
            <w:vAlign w:val="center"/>
          </w:tcPr>
          <w:p w:rsidR="001603FC" w:rsidRPr="00B26D28" w:rsidRDefault="001603FC" w:rsidP="007C4AF4">
            <w:pPr>
              <w:widowControl/>
              <w:jc w:val="left"/>
              <w:rPr>
                <w:rFonts w:ascii="宋体" w:cs="Times New Roman"/>
                <w:color w:val="000000"/>
                <w:kern w:val="0"/>
                <w:sz w:val="18"/>
                <w:szCs w:val="18"/>
              </w:rPr>
            </w:pPr>
          </w:p>
        </w:tc>
        <w:tc>
          <w:tcPr>
            <w:tcW w:w="6804" w:type="dxa"/>
            <w:tcBorders>
              <w:top w:val="single" w:sz="4" w:space="0" w:color="auto"/>
              <w:left w:val="single" w:sz="4" w:space="0" w:color="auto"/>
              <w:bottom w:val="single" w:sz="4" w:space="0" w:color="auto"/>
              <w:right w:val="single" w:sz="4" w:space="0" w:color="auto"/>
            </w:tcBorders>
            <w:vAlign w:val="center"/>
          </w:tcPr>
          <w:p w:rsidR="001603FC" w:rsidRPr="00C779A0" w:rsidRDefault="001603FC">
            <w:pPr>
              <w:rPr>
                <w:rFonts w:ascii="宋体" w:cs="Times New Roman"/>
                <w:color w:val="000000"/>
                <w:sz w:val="20"/>
                <w:szCs w:val="20"/>
              </w:rPr>
            </w:pPr>
            <w:r w:rsidRPr="00B26D28">
              <w:rPr>
                <w:rFonts w:cs="宋体" w:hint="eastAsia"/>
                <w:color w:val="000000"/>
                <w:sz w:val="20"/>
                <w:szCs w:val="20"/>
              </w:rPr>
              <w:t>支持自定义默认分组的终端默认功能模块</w:t>
            </w:r>
            <w:r w:rsidRPr="00B26D28">
              <w:rPr>
                <w:color w:val="000000"/>
                <w:sz w:val="20"/>
                <w:szCs w:val="20"/>
              </w:rPr>
              <w:t>,</w:t>
            </w:r>
            <w:r w:rsidRPr="00B26D28">
              <w:rPr>
                <w:rFonts w:cs="宋体" w:hint="eastAsia"/>
                <w:color w:val="000000"/>
                <w:sz w:val="20"/>
                <w:szCs w:val="20"/>
              </w:rPr>
              <w:t>包括产品功能模块及实用工具等；</w:t>
            </w:r>
          </w:p>
        </w:tc>
      </w:tr>
      <w:tr w:rsidR="001603FC" w:rsidRPr="00B26D28">
        <w:trPr>
          <w:trHeight w:val="91"/>
        </w:trPr>
        <w:tc>
          <w:tcPr>
            <w:tcW w:w="2410" w:type="dxa"/>
            <w:gridSpan w:val="2"/>
            <w:vMerge/>
            <w:tcBorders>
              <w:top w:val="single" w:sz="4" w:space="0" w:color="auto"/>
              <w:left w:val="single" w:sz="4" w:space="0" w:color="auto"/>
              <w:bottom w:val="single" w:sz="4" w:space="0" w:color="auto"/>
              <w:right w:val="single" w:sz="4" w:space="0" w:color="auto"/>
            </w:tcBorders>
            <w:vAlign w:val="center"/>
          </w:tcPr>
          <w:p w:rsidR="001603FC" w:rsidRPr="00B26D28" w:rsidRDefault="001603FC" w:rsidP="007C4AF4">
            <w:pPr>
              <w:widowControl/>
              <w:jc w:val="left"/>
              <w:rPr>
                <w:rFonts w:ascii="宋体" w:cs="Times New Roman"/>
                <w:color w:val="000000"/>
                <w:kern w:val="0"/>
                <w:sz w:val="18"/>
                <w:szCs w:val="18"/>
              </w:rPr>
            </w:pPr>
          </w:p>
        </w:tc>
        <w:tc>
          <w:tcPr>
            <w:tcW w:w="6804" w:type="dxa"/>
            <w:tcBorders>
              <w:top w:val="single" w:sz="4" w:space="0" w:color="auto"/>
              <w:left w:val="single" w:sz="4" w:space="0" w:color="auto"/>
              <w:bottom w:val="single" w:sz="4" w:space="0" w:color="auto"/>
              <w:right w:val="single" w:sz="4" w:space="0" w:color="auto"/>
            </w:tcBorders>
            <w:vAlign w:val="center"/>
          </w:tcPr>
          <w:p w:rsidR="001603FC" w:rsidRPr="00C779A0" w:rsidRDefault="001603FC">
            <w:pPr>
              <w:rPr>
                <w:rFonts w:ascii="宋体" w:cs="Times New Roman"/>
                <w:color w:val="000000"/>
                <w:sz w:val="20"/>
                <w:szCs w:val="20"/>
              </w:rPr>
            </w:pPr>
            <w:r w:rsidRPr="00B26D28">
              <w:rPr>
                <w:rFonts w:cs="宋体" w:hint="eastAsia"/>
                <w:color w:val="000000"/>
                <w:sz w:val="20"/>
                <w:szCs w:val="20"/>
              </w:rPr>
              <w:t>支持加密的控制中心远程访问，支持管理账户并发、密码有效期、鉴别失败锁定等设置；</w:t>
            </w:r>
          </w:p>
        </w:tc>
      </w:tr>
      <w:tr w:rsidR="001603FC" w:rsidRPr="00B26D28">
        <w:trPr>
          <w:trHeight w:val="60"/>
        </w:trPr>
        <w:tc>
          <w:tcPr>
            <w:tcW w:w="2410" w:type="dxa"/>
            <w:gridSpan w:val="2"/>
            <w:vMerge/>
            <w:tcBorders>
              <w:top w:val="single" w:sz="4" w:space="0" w:color="auto"/>
              <w:left w:val="single" w:sz="4" w:space="0" w:color="auto"/>
              <w:bottom w:val="single" w:sz="4" w:space="0" w:color="auto"/>
              <w:right w:val="single" w:sz="4" w:space="0" w:color="auto"/>
            </w:tcBorders>
            <w:vAlign w:val="center"/>
          </w:tcPr>
          <w:p w:rsidR="001603FC" w:rsidRPr="00B26D28" w:rsidRDefault="001603FC" w:rsidP="007C4AF4">
            <w:pPr>
              <w:widowControl/>
              <w:jc w:val="left"/>
              <w:rPr>
                <w:rFonts w:ascii="宋体" w:cs="Times New Roman"/>
                <w:color w:val="000000"/>
                <w:kern w:val="0"/>
                <w:sz w:val="18"/>
                <w:szCs w:val="18"/>
              </w:rPr>
            </w:pPr>
          </w:p>
        </w:tc>
        <w:tc>
          <w:tcPr>
            <w:tcW w:w="6804" w:type="dxa"/>
            <w:tcBorders>
              <w:top w:val="single" w:sz="4" w:space="0" w:color="auto"/>
              <w:left w:val="single" w:sz="4" w:space="0" w:color="auto"/>
              <w:bottom w:val="single" w:sz="4" w:space="0" w:color="auto"/>
              <w:right w:val="single" w:sz="4" w:space="0" w:color="auto"/>
            </w:tcBorders>
            <w:vAlign w:val="center"/>
          </w:tcPr>
          <w:p w:rsidR="001603FC" w:rsidRPr="00C779A0" w:rsidRDefault="001603FC">
            <w:pPr>
              <w:rPr>
                <w:rFonts w:ascii="宋体" w:cs="Times New Roman"/>
                <w:color w:val="000000"/>
                <w:sz w:val="20"/>
                <w:szCs w:val="20"/>
              </w:rPr>
            </w:pPr>
            <w:r w:rsidRPr="00B26D28">
              <w:rPr>
                <w:rFonts w:cs="宋体" w:hint="eastAsia"/>
                <w:color w:val="000000"/>
                <w:sz w:val="20"/>
                <w:szCs w:val="20"/>
              </w:rPr>
              <w:t>支持设置日志上报的带宽限制；</w:t>
            </w:r>
          </w:p>
        </w:tc>
      </w:tr>
      <w:tr w:rsidR="001603FC" w:rsidRPr="00B26D28">
        <w:trPr>
          <w:trHeight w:val="143"/>
        </w:trPr>
        <w:tc>
          <w:tcPr>
            <w:tcW w:w="2410" w:type="dxa"/>
            <w:gridSpan w:val="2"/>
            <w:vMerge/>
            <w:tcBorders>
              <w:top w:val="single" w:sz="4" w:space="0" w:color="auto"/>
              <w:left w:val="single" w:sz="4" w:space="0" w:color="auto"/>
              <w:bottom w:val="single" w:sz="4" w:space="0" w:color="auto"/>
              <w:right w:val="single" w:sz="4" w:space="0" w:color="auto"/>
            </w:tcBorders>
            <w:vAlign w:val="center"/>
          </w:tcPr>
          <w:p w:rsidR="001603FC" w:rsidRPr="00B26D28" w:rsidRDefault="001603FC" w:rsidP="007C4AF4">
            <w:pPr>
              <w:widowControl/>
              <w:jc w:val="left"/>
              <w:rPr>
                <w:rFonts w:ascii="宋体" w:cs="Times New Roman"/>
                <w:color w:val="000000"/>
                <w:kern w:val="0"/>
                <w:sz w:val="18"/>
                <w:szCs w:val="18"/>
              </w:rPr>
            </w:pPr>
          </w:p>
        </w:tc>
        <w:tc>
          <w:tcPr>
            <w:tcW w:w="6804" w:type="dxa"/>
            <w:tcBorders>
              <w:top w:val="single" w:sz="4" w:space="0" w:color="auto"/>
              <w:left w:val="single" w:sz="4" w:space="0" w:color="auto"/>
              <w:bottom w:val="single" w:sz="4" w:space="0" w:color="auto"/>
              <w:right w:val="single" w:sz="4" w:space="0" w:color="auto"/>
            </w:tcBorders>
            <w:vAlign w:val="center"/>
          </w:tcPr>
          <w:p w:rsidR="001603FC" w:rsidRPr="00C779A0" w:rsidRDefault="001603FC">
            <w:pPr>
              <w:rPr>
                <w:rFonts w:ascii="宋体" w:cs="Times New Roman"/>
                <w:color w:val="000000"/>
                <w:sz w:val="20"/>
                <w:szCs w:val="20"/>
              </w:rPr>
            </w:pPr>
            <w:r w:rsidRPr="00B26D28">
              <w:rPr>
                <w:rFonts w:cs="宋体" w:hint="eastAsia"/>
                <w:color w:val="000000"/>
                <w:sz w:val="20"/>
                <w:szCs w:val="20"/>
              </w:rPr>
              <w:t>支持根据分组、计算机名称、</w:t>
            </w:r>
            <w:r w:rsidRPr="00B26D28">
              <w:rPr>
                <w:color w:val="000000"/>
                <w:sz w:val="20"/>
                <w:szCs w:val="20"/>
              </w:rPr>
              <w:t>IP</w:t>
            </w:r>
            <w:r w:rsidRPr="00B26D28">
              <w:rPr>
                <w:rFonts w:cs="宋体" w:hint="eastAsia"/>
                <w:color w:val="000000"/>
                <w:sz w:val="20"/>
                <w:szCs w:val="20"/>
              </w:rPr>
              <w:t>地址、操作系统、在线状态等条件的组合筛选出符合条件的终端进行管理；</w:t>
            </w:r>
          </w:p>
        </w:tc>
      </w:tr>
      <w:tr w:rsidR="001603FC" w:rsidRPr="00B26D28">
        <w:trPr>
          <w:trHeight w:val="209"/>
        </w:trPr>
        <w:tc>
          <w:tcPr>
            <w:tcW w:w="2410" w:type="dxa"/>
            <w:gridSpan w:val="2"/>
            <w:vMerge/>
            <w:tcBorders>
              <w:top w:val="single" w:sz="4" w:space="0" w:color="auto"/>
              <w:left w:val="single" w:sz="4" w:space="0" w:color="auto"/>
              <w:bottom w:val="single" w:sz="4" w:space="0" w:color="auto"/>
              <w:right w:val="single" w:sz="4" w:space="0" w:color="auto"/>
            </w:tcBorders>
            <w:vAlign w:val="center"/>
          </w:tcPr>
          <w:p w:rsidR="001603FC" w:rsidRPr="00B26D28" w:rsidRDefault="001603FC" w:rsidP="007C4AF4">
            <w:pPr>
              <w:widowControl/>
              <w:jc w:val="left"/>
              <w:rPr>
                <w:rFonts w:ascii="宋体" w:cs="Times New Roman"/>
                <w:color w:val="000000"/>
                <w:kern w:val="0"/>
                <w:sz w:val="18"/>
                <w:szCs w:val="18"/>
              </w:rPr>
            </w:pPr>
          </w:p>
        </w:tc>
        <w:tc>
          <w:tcPr>
            <w:tcW w:w="6804" w:type="dxa"/>
            <w:tcBorders>
              <w:top w:val="single" w:sz="4" w:space="0" w:color="auto"/>
              <w:left w:val="single" w:sz="4" w:space="0" w:color="auto"/>
              <w:bottom w:val="single" w:sz="4" w:space="0" w:color="auto"/>
              <w:right w:val="single" w:sz="4" w:space="0" w:color="auto"/>
            </w:tcBorders>
            <w:vAlign w:val="center"/>
          </w:tcPr>
          <w:p w:rsidR="001603FC" w:rsidRPr="00C779A0" w:rsidRDefault="001603FC">
            <w:pPr>
              <w:rPr>
                <w:rFonts w:ascii="宋体" w:cs="Times New Roman"/>
                <w:color w:val="000000"/>
                <w:sz w:val="20"/>
                <w:szCs w:val="20"/>
              </w:rPr>
            </w:pPr>
            <w:r w:rsidRPr="00B26D28">
              <w:rPr>
                <w:rFonts w:cs="宋体" w:hint="eastAsia"/>
                <w:color w:val="000000"/>
                <w:sz w:val="20"/>
                <w:szCs w:val="20"/>
              </w:rPr>
              <w:t>支持控制中心迁移、数据备份、数据恢复；</w:t>
            </w:r>
            <w:r w:rsidRPr="00B26D28">
              <w:rPr>
                <w:rFonts w:cs="Times New Roman"/>
                <w:color w:val="000000"/>
                <w:sz w:val="20"/>
                <w:szCs w:val="20"/>
              </w:rPr>
              <w:br/>
            </w:r>
            <w:r w:rsidRPr="00B26D28">
              <w:rPr>
                <w:rFonts w:cs="宋体" w:hint="eastAsia"/>
                <w:color w:val="000000"/>
                <w:sz w:val="20"/>
                <w:szCs w:val="20"/>
              </w:rPr>
              <w:t>支持多升级服务器；</w:t>
            </w:r>
          </w:p>
        </w:tc>
      </w:tr>
      <w:tr w:rsidR="001603FC" w:rsidRPr="00B26D28">
        <w:trPr>
          <w:trHeight w:val="600"/>
        </w:trPr>
        <w:tc>
          <w:tcPr>
            <w:tcW w:w="2410" w:type="dxa"/>
            <w:gridSpan w:val="2"/>
            <w:vMerge w:val="restart"/>
            <w:tcBorders>
              <w:top w:val="single" w:sz="4" w:space="0" w:color="auto"/>
              <w:left w:val="single" w:sz="4" w:space="0" w:color="auto"/>
              <w:bottom w:val="single" w:sz="4" w:space="0" w:color="auto"/>
              <w:right w:val="single" w:sz="4" w:space="0" w:color="auto"/>
            </w:tcBorders>
            <w:vAlign w:val="center"/>
          </w:tcPr>
          <w:p w:rsidR="001603FC" w:rsidRPr="00B26D28" w:rsidRDefault="001603FC" w:rsidP="007C4AF4">
            <w:pPr>
              <w:widowControl/>
              <w:jc w:val="center"/>
              <w:rPr>
                <w:rFonts w:ascii="宋体" w:cs="Times New Roman"/>
                <w:color w:val="000000"/>
                <w:kern w:val="0"/>
                <w:sz w:val="18"/>
                <w:szCs w:val="18"/>
              </w:rPr>
            </w:pPr>
            <w:r w:rsidRPr="00B26D28">
              <w:rPr>
                <w:rFonts w:ascii="宋体" w:hAnsi="宋体" w:cs="宋体" w:hint="eastAsia"/>
                <w:color w:val="000000"/>
                <w:kern w:val="0"/>
                <w:sz w:val="18"/>
                <w:szCs w:val="18"/>
              </w:rPr>
              <w:t>资产管理</w:t>
            </w:r>
          </w:p>
        </w:tc>
        <w:tc>
          <w:tcPr>
            <w:tcW w:w="6804" w:type="dxa"/>
            <w:tcBorders>
              <w:top w:val="single" w:sz="4" w:space="0" w:color="auto"/>
              <w:left w:val="single" w:sz="4" w:space="0" w:color="auto"/>
              <w:bottom w:val="single" w:sz="4" w:space="0" w:color="auto"/>
              <w:right w:val="single" w:sz="4" w:space="0" w:color="auto"/>
            </w:tcBorders>
            <w:vAlign w:val="center"/>
          </w:tcPr>
          <w:p w:rsidR="001603FC" w:rsidRPr="00C779A0" w:rsidRDefault="001603FC">
            <w:pPr>
              <w:rPr>
                <w:rFonts w:ascii="宋体" w:cs="Times New Roman"/>
                <w:color w:val="000000"/>
                <w:sz w:val="20"/>
                <w:szCs w:val="20"/>
              </w:rPr>
            </w:pPr>
            <w:r w:rsidRPr="00B26D28">
              <w:rPr>
                <w:rFonts w:cs="宋体" w:hint="eastAsia"/>
                <w:color w:val="000000"/>
                <w:sz w:val="20"/>
                <w:szCs w:val="20"/>
              </w:rPr>
              <w:t>按终端维度展示终端的硬件、软件、操作系统、网络、进程等信息；可监控</w:t>
            </w:r>
            <w:r w:rsidRPr="00B26D28">
              <w:rPr>
                <w:color w:val="000000"/>
                <w:sz w:val="20"/>
                <w:szCs w:val="20"/>
              </w:rPr>
              <w:t>CPU</w:t>
            </w:r>
            <w:r w:rsidRPr="00B26D28">
              <w:rPr>
                <w:rFonts w:cs="宋体" w:hint="eastAsia"/>
                <w:color w:val="000000"/>
                <w:sz w:val="20"/>
                <w:szCs w:val="20"/>
              </w:rPr>
              <w:t>温度、硬盘温度和主板温度</w:t>
            </w:r>
          </w:p>
        </w:tc>
      </w:tr>
      <w:tr w:rsidR="001603FC" w:rsidRPr="00B26D28">
        <w:trPr>
          <w:trHeight w:val="510"/>
        </w:trPr>
        <w:tc>
          <w:tcPr>
            <w:tcW w:w="2410" w:type="dxa"/>
            <w:gridSpan w:val="2"/>
            <w:vMerge/>
            <w:tcBorders>
              <w:top w:val="single" w:sz="4" w:space="0" w:color="auto"/>
              <w:left w:val="single" w:sz="4" w:space="0" w:color="auto"/>
              <w:bottom w:val="single" w:sz="4" w:space="0" w:color="auto"/>
              <w:right w:val="single" w:sz="4" w:space="0" w:color="auto"/>
            </w:tcBorders>
            <w:vAlign w:val="center"/>
          </w:tcPr>
          <w:p w:rsidR="001603FC" w:rsidRPr="00B26D28" w:rsidRDefault="001603FC" w:rsidP="007C4AF4">
            <w:pPr>
              <w:widowControl/>
              <w:jc w:val="left"/>
              <w:rPr>
                <w:rFonts w:ascii="宋体" w:cs="Times New Roman"/>
                <w:color w:val="000000"/>
                <w:kern w:val="0"/>
                <w:sz w:val="18"/>
                <w:szCs w:val="18"/>
              </w:rPr>
            </w:pPr>
          </w:p>
        </w:tc>
        <w:tc>
          <w:tcPr>
            <w:tcW w:w="6804" w:type="dxa"/>
            <w:tcBorders>
              <w:top w:val="single" w:sz="4" w:space="0" w:color="auto"/>
              <w:left w:val="single" w:sz="4" w:space="0" w:color="auto"/>
              <w:bottom w:val="single" w:sz="4" w:space="0" w:color="auto"/>
              <w:right w:val="single" w:sz="4" w:space="0" w:color="auto"/>
            </w:tcBorders>
            <w:vAlign w:val="center"/>
          </w:tcPr>
          <w:p w:rsidR="001603FC" w:rsidRPr="00C779A0" w:rsidRDefault="001603FC">
            <w:pPr>
              <w:rPr>
                <w:rFonts w:ascii="宋体" w:cs="Times New Roman"/>
                <w:color w:val="000000"/>
                <w:sz w:val="20"/>
                <w:szCs w:val="20"/>
              </w:rPr>
            </w:pPr>
            <w:r w:rsidRPr="00B26D28">
              <w:rPr>
                <w:rFonts w:cs="宋体" w:hint="eastAsia"/>
                <w:color w:val="000000"/>
                <w:sz w:val="20"/>
                <w:szCs w:val="20"/>
              </w:rPr>
              <w:t>支持终端软、硬件变更审计，资产清单报表；</w:t>
            </w:r>
          </w:p>
        </w:tc>
      </w:tr>
      <w:tr w:rsidR="001603FC" w:rsidRPr="00B26D28">
        <w:trPr>
          <w:trHeight w:val="495"/>
        </w:trPr>
        <w:tc>
          <w:tcPr>
            <w:tcW w:w="2410" w:type="dxa"/>
            <w:gridSpan w:val="2"/>
            <w:vMerge/>
            <w:tcBorders>
              <w:top w:val="single" w:sz="4" w:space="0" w:color="auto"/>
              <w:left w:val="single" w:sz="4" w:space="0" w:color="auto"/>
              <w:bottom w:val="single" w:sz="4" w:space="0" w:color="auto"/>
              <w:right w:val="single" w:sz="4" w:space="0" w:color="auto"/>
            </w:tcBorders>
            <w:vAlign w:val="center"/>
          </w:tcPr>
          <w:p w:rsidR="001603FC" w:rsidRPr="00B26D28" w:rsidRDefault="001603FC" w:rsidP="007C4AF4">
            <w:pPr>
              <w:widowControl/>
              <w:jc w:val="left"/>
              <w:rPr>
                <w:rFonts w:ascii="宋体" w:cs="Times New Roman"/>
                <w:color w:val="000000"/>
                <w:kern w:val="0"/>
                <w:sz w:val="18"/>
                <w:szCs w:val="18"/>
              </w:rPr>
            </w:pPr>
          </w:p>
        </w:tc>
        <w:tc>
          <w:tcPr>
            <w:tcW w:w="6804" w:type="dxa"/>
            <w:tcBorders>
              <w:top w:val="single" w:sz="4" w:space="0" w:color="auto"/>
              <w:left w:val="single" w:sz="4" w:space="0" w:color="auto"/>
              <w:bottom w:val="single" w:sz="4" w:space="0" w:color="auto"/>
              <w:right w:val="single" w:sz="4" w:space="0" w:color="auto"/>
            </w:tcBorders>
            <w:vAlign w:val="center"/>
          </w:tcPr>
          <w:p w:rsidR="001603FC" w:rsidRPr="00C779A0" w:rsidRDefault="001603FC">
            <w:pPr>
              <w:rPr>
                <w:rFonts w:ascii="宋体" w:cs="Times New Roman"/>
                <w:color w:val="000000"/>
                <w:sz w:val="20"/>
                <w:szCs w:val="20"/>
              </w:rPr>
            </w:pPr>
            <w:r w:rsidRPr="00B26D28">
              <w:rPr>
                <w:rFonts w:cs="宋体" w:hint="eastAsia"/>
                <w:color w:val="000000"/>
                <w:sz w:val="20"/>
                <w:szCs w:val="20"/>
              </w:rPr>
              <w:t>支持统计指定分组或全网的终端扫描数、终端管理软件安装数、未安装终端数及安装率</w:t>
            </w:r>
          </w:p>
        </w:tc>
      </w:tr>
      <w:tr w:rsidR="001603FC" w:rsidRPr="00B26D28">
        <w:trPr>
          <w:trHeight w:val="60"/>
        </w:trPr>
        <w:tc>
          <w:tcPr>
            <w:tcW w:w="2410" w:type="dxa"/>
            <w:gridSpan w:val="2"/>
            <w:vMerge/>
            <w:tcBorders>
              <w:top w:val="single" w:sz="4" w:space="0" w:color="auto"/>
              <w:left w:val="single" w:sz="4" w:space="0" w:color="auto"/>
              <w:bottom w:val="single" w:sz="4" w:space="0" w:color="auto"/>
              <w:right w:val="single" w:sz="4" w:space="0" w:color="auto"/>
            </w:tcBorders>
            <w:vAlign w:val="center"/>
          </w:tcPr>
          <w:p w:rsidR="001603FC" w:rsidRPr="00B26D28" w:rsidRDefault="001603FC" w:rsidP="007C4AF4">
            <w:pPr>
              <w:widowControl/>
              <w:jc w:val="left"/>
              <w:rPr>
                <w:rFonts w:ascii="宋体" w:cs="Times New Roman"/>
                <w:color w:val="000000"/>
                <w:kern w:val="0"/>
                <w:sz w:val="18"/>
                <w:szCs w:val="18"/>
              </w:rPr>
            </w:pPr>
          </w:p>
        </w:tc>
        <w:tc>
          <w:tcPr>
            <w:tcW w:w="6804" w:type="dxa"/>
            <w:tcBorders>
              <w:top w:val="single" w:sz="4" w:space="0" w:color="auto"/>
              <w:left w:val="single" w:sz="4" w:space="0" w:color="auto"/>
              <w:bottom w:val="single" w:sz="4" w:space="0" w:color="auto"/>
              <w:right w:val="single" w:sz="4" w:space="0" w:color="auto"/>
            </w:tcBorders>
            <w:vAlign w:val="center"/>
          </w:tcPr>
          <w:p w:rsidR="001603FC" w:rsidRPr="00C779A0" w:rsidRDefault="001603FC">
            <w:pPr>
              <w:rPr>
                <w:rFonts w:ascii="宋体" w:cs="Times New Roman"/>
                <w:color w:val="000000"/>
                <w:sz w:val="20"/>
                <w:szCs w:val="20"/>
              </w:rPr>
            </w:pPr>
            <w:r w:rsidRPr="00B26D28">
              <w:rPr>
                <w:rFonts w:cs="宋体" w:hint="eastAsia"/>
                <w:color w:val="000000"/>
                <w:sz w:val="20"/>
                <w:szCs w:val="20"/>
              </w:rPr>
              <w:t>支持自动发现设备的</w:t>
            </w:r>
            <w:r w:rsidRPr="00B26D28">
              <w:rPr>
                <w:color w:val="000000"/>
                <w:sz w:val="20"/>
                <w:szCs w:val="20"/>
              </w:rPr>
              <w:t>IP-MAC</w:t>
            </w:r>
            <w:r w:rsidRPr="00B26D28">
              <w:rPr>
                <w:rFonts w:cs="宋体" w:hint="eastAsia"/>
                <w:color w:val="000000"/>
                <w:sz w:val="20"/>
                <w:szCs w:val="20"/>
              </w:rPr>
              <w:t>地址的绑定（提供产品界面截图）</w:t>
            </w:r>
          </w:p>
        </w:tc>
      </w:tr>
      <w:tr w:rsidR="001603FC" w:rsidRPr="00B26D28">
        <w:trPr>
          <w:trHeight w:val="690"/>
        </w:trPr>
        <w:tc>
          <w:tcPr>
            <w:tcW w:w="2410" w:type="dxa"/>
            <w:gridSpan w:val="2"/>
            <w:vMerge/>
            <w:tcBorders>
              <w:top w:val="single" w:sz="4" w:space="0" w:color="auto"/>
              <w:left w:val="single" w:sz="8" w:space="0" w:color="auto"/>
              <w:bottom w:val="nil"/>
              <w:right w:val="nil"/>
            </w:tcBorders>
            <w:vAlign w:val="center"/>
          </w:tcPr>
          <w:p w:rsidR="001603FC" w:rsidRPr="00B26D28" w:rsidRDefault="001603FC" w:rsidP="007C4AF4">
            <w:pPr>
              <w:widowControl/>
              <w:jc w:val="left"/>
              <w:rPr>
                <w:rFonts w:ascii="宋体" w:cs="Times New Roman"/>
                <w:color w:val="000000"/>
                <w:kern w:val="0"/>
                <w:sz w:val="18"/>
                <w:szCs w:val="18"/>
              </w:rPr>
            </w:pPr>
          </w:p>
        </w:tc>
        <w:tc>
          <w:tcPr>
            <w:tcW w:w="6804" w:type="dxa"/>
            <w:tcBorders>
              <w:top w:val="single" w:sz="4" w:space="0" w:color="auto"/>
              <w:left w:val="single" w:sz="8" w:space="0" w:color="auto"/>
              <w:bottom w:val="single" w:sz="4" w:space="0" w:color="auto"/>
              <w:right w:val="single" w:sz="8" w:space="0" w:color="auto"/>
            </w:tcBorders>
            <w:vAlign w:val="center"/>
          </w:tcPr>
          <w:p w:rsidR="001603FC" w:rsidRPr="00C779A0" w:rsidRDefault="001603FC">
            <w:pPr>
              <w:rPr>
                <w:rFonts w:ascii="宋体" w:cs="Times New Roman"/>
                <w:color w:val="000000"/>
                <w:sz w:val="20"/>
                <w:szCs w:val="20"/>
              </w:rPr>
            </w:pPr>
            <w:r w:rsidRPr="00B26D28">
              <w:rPr>
                <w:rFonts w:cs="宋体" w:hint="eastAsia"/>
                <w:color w:val="000000"/>
                <w:sz w:val="20"/>
                <w:szCs w:val="20"/>
              </w:rPr>
              <w:t>支持插件清理，按插件显示展示全网存在的插件和涉及的终端，可清理指定或全部插件、加入信任；按终端显示展示全网每个终端存在的插件，可清理</w:t>
            </w:r>
            <w:r w:rsidRPr="00B26D28">
              <w:rPr>
                <w:rFonts w:cs="宋体" w:hint="eastAsia"/>
                <w:color w:val="000000"/>
                <w:sz w:val="20"/>
                <w:szCs w:val="20"/>
              </w:rPr>
              <w:lastRenderedPageBreak/>
              <w:t>插件（提供产品界面截图）</w:t>
            </w:r>
          </w:p>
        </w:tc>
      </w:tr>
      <w:tr w:rsidR="001603FC" w:rsidRPr="00B26D28">
        <w:trPr>
          <w:trHeight w:val="331"/>
        </w:trPr>
        <w:tc>
          <w:tcPr>
            <w:tcW w:w="2410" w:type="dxa"/>
            <w:gridSpan w:val="2"/>
            <w:vMerge/>
            <w:tcBorders>
              <w:top w:val="single" w:sz="8" w:space="0" w:color="auto"/>
              <w:left w:val="single" w:sz="8" w:space="0" w:color="auto"/>
              <w:bottom w:val="single" w:sz="4" w:space="0" w:color="auto"/>
              <w:right w:val="nil"/>
            </w:tcBorders>
            <w:vAlign w:val="center"/>
          </w:tcPr>
          <w:p w:rsidR="001603FC" w:rsidRPr="00B26D28" w:rsidRDefault="001603FC" w:rsidP="007C4AF4">
            <w:pPr>
              <w:widowControl/>
              <w:jc w:val="left"/>
              <w:rPr>
                <w:rFonts w:ascii="宋体" w:cs="Times New Roman"/>
                <w:color w:val="000000"/>
                <w:kern w:val="0"/>
                <w:sz w:val="18"/>
                <w:szCs w:val="18"/>
              </w:rPr>
            </w:pPr>
          </w:p>
        </w:tc>
        <w:tc>
          <w:tcPr>
            <w:tcW w:w="6804" w:type="dxa"/>
            <w:tcBorders>
              <w:top w:val="nil"/>
              <w:left w:val="single" w:sz="8" w:space="0" w:color="auto"/>
              <w:bottom w:val="single" w:sz="4" w:space="0" w:color="auto"/>
              <w:right w:val="single" w:sz="8" w:space="0" w:color="auto"/>
            </w:tcBorders>
            <w:vAlign w:val="center"/>
          </w:tcPr>
          <w:p w:rsidR="001603FC" w:rsidRPr="00C779A0" w:rsidRDefault="001603FC">
            <w:pPr>
              <w:rPr>
                <w:rFonts w:ascii="宋体" w:cs="Times New Roman"/>
                <w:color w:val="000000"/>
                <w:sz w:val="20"/>
                <w:szCs w:val="20"/>
              </w:rPr>
            </w:pPr>
            <w:r w:rsidRPr="00B26D28">
              <w:rPr>
                <w:rFonts w:cs="宋体" w:hint="eastAsia"/>
                <w:color w:val="000000"/>
                <w:sz w:val="20"/>
                <w:szCs w:val="20"/>
              </w:rPr>
              <w:t>支持正版软件的正版序列号的读取功能，确保软件正版化。（提供功能截图证明）</w:t>
            </w:r>
            <w:r w:rsidRPr="00B26D28">
              <w:rPr>
                <w:color w:val="000000"/>
                <w:sz w:val="20"/>
                <w:szCs w:val="20"/>
              </w:rPr>
              <w:t xml:space="preserve"> </w:t>
            </w:r>
          </w:p>
        </w:tc>
      </w:tr>
      <w:tr w:rsidR="001603FC" w:rsidRPr="00B26D28">
        <w:trPr>
          <w:trHeight w:val="507"/>
        </w:trPr>
        <w:tc>
          <w:tcPr>
            <w:tcW w:w="2410" w:type="dxa"/>
            <w:gridSpan w:val="2"/>
            <w:vMerge w:val="restart"/>
            <w:tcBorders>
              <w:top w:val="single" w:sz="4" w:space="0" w:color="auto"/>
              <w:left w:val="single" w:sz="4" w:space="0" w:color="auto"/>
              <w:bottom w:val="single" w:sz="4" w:space="0" w:color="auto"/>
              <w:right w:val="single" w:sz="4" w:space="0" w:color="auto"/>
            </w:tcBorders>
            <w:vAlign w:val="center"/>
          </w:tcPr>
          <w:p w:rsidR="001603FC" w:rsidRPr="00B26D28" w:rsidRDefault="001603FC" w:rsidP="007C4AF4">
            <w:pPr>
              <w:widowControl/>
              <w:jc w:val="center"/>
              <w:rPr>
                <w:rFonts w:ascii="宋体" w:cs="Times New Roman"/>
                <w:color w:val="000000"/>
                <w:kern w:val="0"/>
                <w:sz w:val="18"/>
                <w:szCs w:val="18"/>
              </w:rPr>
            </w:pPr>
            <w:r w:rsidRPr="00B26D28">
              <w:rPr>
                <w:rFonts w:ascii="宋体" w:hAnsi="宋体" w:cs="宋体" w:hint="eastAsia"/>
                <w:color w:val="000000"/>
                <w:kern w:val="0"/>
                <w:sz w:val="18"/>
                <w:szCs w:val="18"/>
              </w:rPr>
              <w:t>日志报表</w:t>
            </w:r>
          </w:p>
        </w:tc>
        <w:tc>
          <w:tcPr>
            <w:tcW w:w="6804" w:type="dxa"/>
            <w:tcBorders>
              <w:top w:val="single" w:sz="4" w:space="0" w:color="auto"/>
              <w:left w:val="single" w:sz="4" w:space="0" w:color="auto"/>
              <w:bottom w:val="single" w:sz="4" w:space="0" w:color="auto"/>
              <w:right w:val="single" w:sz="4" w:space="0" w:color="auto"/>
            </w:tcBorders>
            <w:vAlign w:val="center"/>
          </w:tcPr>
          <w:p w:rsidR="001603FC" w:rsidRPr="00C779A0" w:rsidRDefault="001603FC">
            <w:pPr>
              <w:rPr>
                <w:rFonts w:ascii="宋体" w:cs="Times New Roman"/>
                <w:color w:val="000000"/>
                <w:sz w:val="20"/>
                <w:szCs w:val="20"/>
              </w:rPr>
            </w:pPr>
            <w:r w:rsidRPr="00B26D28">
              <w:rPr>
                <w:rFonts w:cs="宋体" w:hint="eastAsia"/>
                <w:color w:val="000000"/>
                <w:sz w:val="20"/>
                <w:szCs w:val="20"/>
              </w:rPr>
              <w:t>展示全网终端健康状态、报警信息；可方便的查看不健康、亚健康终端列表；</w:t>
            </w:r>
            <w:r w:rsidRPr="00B26D28">
              <w:rPr>
                <w:rFonts w:cs="Times New Roman"/>
                <w:color w:val="000000"/>
                <w:sz w:val="20"/>
                <w:szCs w:val="20"/>
              </w:rPr>
              <w:br/>
            </w:r>
            <w:r w:rsidRPr="00B26D28">
              <w:rPr>
                <w:rFonts w:cs="宋体" w:hint="eastAsia"/>
                <w:color w:val="000000"/>
                <w:sz w:val="20"/>
                <w:szCs w:val="20"/>
              </w:rPr>
              <w:t>展示全网终端病毒库日期比例，可方便的查看全网终端病毒库的情况</w:t>
            </w:r>
          </w:p>
        </w:tc>
      </w:tr>
      <w:tr w:rsidR="001603FC" w:rsidRPr="00B26D28">
        <w:trPr>
          <w:trHeight w:val="503"/>
        </w:trPr>
        <w:tc>
          <w:tcPr>
            <w:tcW w:w="2410" w:type="dxa"/>
            <w:gridSpan w:val="2"/>
            <w:vMerge/>
            <w:tcBorders>
              <w:top w:val="single" w:sz="4" w:space="0" w:color="auto"/>
              <w:left w:val="single" w:sz="4" w:space="0" w:color="auto"/>
              <w:bottom w:val="single" w:sz="4" w:space="0" w:color="auto"/>
              <w:right w:val="single" w:sz="4" w:space="0" w:color="auto"/>
            </w:tcBorders>
            <w:vAlign w:val="center"/>
          </w:tcPr>
          <w:p w:rsidR="001603FC" w:rsidRPr="00B26D28" w:rsidRDefault="001603FC" w:rsidP="007C4AF4">
            <w:pPr>
              <w:widowControl/>
              <w:jc w:val="left"/>
              <w:rPr>
                <w:rFonts w:ascii="宋体" w:cs="Times New Roman"/>
                <w:color w:val="000000"/>
                <w:kern w:val="0"/>
                <w:sz w:val="18"/>
                <w:szCs w:val="18"/>
              </w:rPr>
            </w:pPr>
          </w:p>
        </w:tc>
        <w:tc>
          <w:tcPr>
            <w:tcW w:w="6804" w:type="dxa"/>
            <w:tcBorders>
              <w:top w:val="single" w:sz="4" w:space="0" w:color="auto"/>
              <w:left w:val="single" w:sz="4" w:space="0" w:color="auto"/>
              <w:bottom w:val="single" w:sz="4" w:space="0" w:color="auto"/>
              <w:right w:val="single" w:sz="4" w:space="0" w:color="auto"/>
            </w:tcBorders>
            <w:vAlign w:val="center"/>
          </w:tcPr>
          <w:p w:rsidR="001603FC" w:rsidRPr="00C779A0" w:rsidRDefault="001603FC">
            <w:pPr>
              <w:rPr>
                <w:rFonts w:ascii="宋体" w:cs="Times New Roman"/>
                <w:color w:val="000000"/>
                <w:sz w:val="20"/>
                <w:szCs w:val="20"/>
              </w:rPr>
            </w:pPr>
            <w:r w:rsidRPr="00B26D28">
              <w:rPr>
                <w:rFonts w:cs="宋体" w:hint="eastAsia"/>
                <w:color w:val="000000"/>
                <w:sz w:val="20"/>
                <w:szCs w:val="20"/>
              </w:rPr>
              <w:t>展示指定时间段内指定终端修复漏洞，病毒查杀，木马查杀的情况</w:t>
            </w:r>
          </w:p>
        </w:tc>
      </w:tr>
      <w:tr w:rsidR="001603FC" w:rsidRPr="00B26D28">
        <w:trPr>
          <w:trHeight w:val="675"/>
        </w:trPr>
        <w:tc>
          <w:tcPr>
            <w:tcW w:w="2410" w:type="dxa"/>
            <w:gridSpan w:val="2"/>
            <w:vMerge/>
            <w:tcBorders>
              <w:top w:val="single" w:sz="4" w:space="0" w:color="auto"/>
              <w:left w:val="single" w:sz="4" w:space="0" w:color="auto"/>
              <w:bottom w:val="single" w:sz="4" w:space="0" w:color="auto"/>
              <w:right w:val="single" w:sz="4" w:space="0" w:color="auto"/>
            </w:tcBorders>
            <w:vAlign w:val="center"/>
          </w:tcPr>
          <w:p w:rsidR="001603FC" w:rsidRPr="00B26D28" w:rsidRDefault="001603FC" w:rsidP="007C4AF4">
            <w:pPr>
              <w:widowControl/>
              <w:jc w:val="left"/>
              <w:rPr>
                <w:rFonts w:ascii="宋体" w:cs="Times New Roman"/>
                <w:color w:val="000000"/>
                <w:kern w:val="0"/>
                <w:sz w:val="18"/>
                <w:szCs w:val="18"/>
              </w:rPr>
            </w:pPr>
          </w:p>
        </w:tc>
        <w:tc>
          <w:tcPr>
            <w:tcW w:w="6804" w:type="dxa"/>
            <w:tcBorders>
              <w:top w:val="single" w:sz="4" w:space="0" w:color="auto"/>
              <w:left w:val="single" w:sz="4" w:space="0" w:color="auto"/>
              <w:bottom w:val="single" w:sz="4" w:space="0" w:color="auto"/>
              <w:right w:val="single" w:sz="4" w:space="0" w:color="auto"/>
            </w:tcBorders>
            <w:vAlign w:val="center"/>
          </w:tcPr>
          <w:p w:rsidR="001603FC" w:rsidRPr="00C779A0" w:rsidRDefault="001603FC">
            <w:pPr>
              <w:rPr>
                <w:rFonts w:ascii="宋体" w:cs="Times New Roman"/>
                <w:color w:val="000000"/>
                <w:sz w:val="20"/>
                <w:szCs w:val="20"/>
              </w:rPr>
            </w:pPr>
            <w:r w:rsidRPr="00B26D28">
              <w:rPr>
                <w:rFonts w:cs="宋体" w:hint="eastAsia"/>
                <w:color w:val="000000"/>
                <w:sz w:val="20"/>
                <w:szCs w:val="20"/>
              </w:rPr>
              <w:t>要求支持邮件报警，可以设定多种触发条件，满足条件后自动发送邮件到相关人。邮件触发条件至少包括：一定时间内的病毒数量阈值、一定时间内的未知文件数量阈值、重点关注的终端发现病毒、病毒库超期等</w:t>
            </w:r>
          </w:p>
        </w:tc>
      </w:tr>
      <w:tr w:rsidR="001603FC" w:rsidRPr="00B26D28">
        <w:trPr>
          <w:trHeight w:val="446"/>
        </w:trPr>
        <w:tc>
          <w:tcPr>
            <w:tcW w:w="2410" w:type="dxa"/>
            <w:gridSpan w:val="2"/>
            <w:vMerge/>
            <w:tcBorders>
              <w:top w:val="single" w:sz="4" w:space="0" w:color="auto"/>
              <w:left w:val="single" w:sz="4" w:space="0" w:color="auto"/>
              <w:bottom w:val="single" w:sz="4" w:space="0" w:color="auto"/>
              <w:right w:val="single" w:sz="4" w:space="0" w:color="auto"/>
            </w:tcBorders>
            <w:vAlign w:val="center"/>
          </w:tcPr>
          <w:p w:rsidR="001603FC" w:rsidRPr="00B26D28" w:rsidRDefault="001603FC" w:rsidP="007C4AF4">
            <w:pPr>
              <w:widowControl/>
              <w:jc w:val="left"/>
              <w:rPr>
                <w:rFonts w:ascii="宋体" w:cs="Times New Roman"/>
                <w:color w:val="000000"/>
                <w:kern w:val="0"/>
                <w:sz w:val="18"/>
                <w:szCs w:val="18"/>
              </w:rPr>
            </w:pPr>
          </w:p>
        </w:tc>
        <w:tc>
          <w:tcPr>
            <w:tcW w:w="6804" w:type="dxa"/>
            <w:tcBorders>
              <w:top w:val="single" w:sz="4" w:space="0" w:color="auto"/>
              <w:left w:val="single" w:sz="4" w:space="0" w:color="auto"/>
              <w:bottom w:val="single" w:sz="4" w:space="0" w:color="auto"/>
              <w:right w:val="single" w:sz="4" w:space="0" w:color="auto"/>
            </w:tcBorders>
            <w:vAlign w:val="center"/>
          </w:tcPr>
          <w:p w:rsidR="001603FC" w:rsidRPr="00C779A0" w:rsidRDefault="001603FC">
            <w:pPr>
              <w:rPr>
                <w:rFonts w:ascii="宋体" w:cs="Times New Roman"/>
                <w:color w:val="000000"/>
                <w:sz w:val="20"/>
                <w:szCs w:val="20"/>
              </w:rPr>
            </w:pPr>
            <w:r w:rsidRPr="00B26D28">
              <w:rPr>
                <w:rFonts w:cs="宋体" w:hint="eastAsia"/>
                <w:color w:val="000000"/>
                <w:sz w:val="20"/>
                <w:szCs w:val="20"/>
              </w:rPr>
              <w:t>提供系统升级、热备、管理员操作、管理员远程等系统日志；</w:t>
            </w:r>
          </w:p>
        </w:tc>
      </w:tr>
      <w:tr w:rsidR="001603FC" w:rsidRPr="00B26D28">
        <w:trPr>
          <w:trHeight w:val="446"/>
        </w:trPr>
        <w:tc>
          <w:tcPr>
            <w:tcW w:w="2410" w:type="dxa"/>
            <w:gridSpan w:val="2"/>
            <w:tcBorders>
              <w:top w:val="single" w:sz="4" w:space="0" w:color="auto"/>
              <w:left w:val="single" w:sz="4" w:space="0" w:color="auto"/>
              <w:bottom w:val="single" w:sz="4" w:space="0" w:color="auto"/>
              <w:right w:val="single" w:sz="4" w:space="0" w:color="auto"/>
            </w:tcBorders>
            <w:vAlign w:val="center"/>
          </w:tcPr>
          <w:p w:rsidR="001603FC" w:rsidRPr="00B26D28" w:rsidRDefault="001603FC" w:rsidP="007C4AF4">
            <w:pPr>
              <w:widowControl/>
              <w:jc w:val="center"/>
              <w:rPr>
                <w:rFonts w:ascii="宋体" w:cs="Times New Roman"/>
                <w:color w:val="000000"/>
                <w:kern w:val="0"/>
                <w:sz w:val="18"/>
                <w:szCs w:val="18"/>
              </w:rPr>
            </w:pPr>
            <w:r w:rsidRPr="00B26D28">
              <w:rPr>
                <w:rFonts w:ascii="宋体" w:hAnsi="宋体" w:cs="宋体" w:hint="eastAsia"/>
                <w:color w:val="000000"/>
                <w:kern w:val="0"/>
                <w:sz w:val="18"/>
                <w:szCs w:val="18"/>
              </w:rPr>
              <w:t>设备联动</w:t>
            </w:r>
          </w:p>
        </w:tc>
        <w:tc>
          <w:tcPr>
            <w:tcW w:w="6804" w:type="dxa"/>
            <w:tcBorders>
              <w:top w:val="single" w:sz="4" w:space="0" w:color="auto"/>
              <w:left w:val="single" w:sz="4" w:space="0" w:color="auto"/>
              <w:bottom w:val="single" w:sz="4" w:space="0" w:color="auto"/>
              <w:right w:val="single" w:sz="4" w:space="0" w:color="auto"/>
            </w:tcBorders>
            <w:vAlign w:val="center"/>
          </w:tcPr>
          <w:p w:rsidR="001603FC" w:rsidRPr="00B26D28" w:rsidRDefault="001603FC" w:rsidP="007C4AF4">
            <w:pPr>
              <w:widowControl/>
              <w:rPr>
                <w:rFonts w:ascii="宋体" w:cs="Times New Roman"/>
                <w:color w:val="000000"/>
                <w:kern w:val="0"/>
                <w:sz w:val="18"/>
                <w:szCs w:val="18"/>
              </w:rPr>
            </w:pPr>
            <w:r w:rsidRPr="00B26D28">
              <w:rPr>
                <w:rFonts w:ascii="宋体" w:hAnsi="宋体" w:cs="宋体" w:hint="eastAsia"/>
                <w:color w:val="000000"/>
                <w:kern w:val="0"/>
                <w:sz w:val="18"/>
                <w:szCs w:val="18"/>
              </w:rPr>
              <w:t>支持与旁路威胁检测系统设备、</w:t>
            </w:r>
            <w:r w:rsidRPr="00B26D28">
              <w:rPr>
                <w:rFonts w:ascii="宋体" w:hAnsi="宋体" w:cs="宋体"/>
                <w:color w:val="000000"/>
                <w:kern w:val="0"/>
                <w:sz w:val="18"/>
                <w:szCs w:val="18"/>
              </w:rPr>
              <w:t>NGFW</w:t>
            </w:r>
            <w:r w:rsidRPr="00B26D28">
              <w:rPr>
                <w:rFonts w:ascii="宋体" w:hAnsi="宋体" w:cs="宋体" w:hint="eastAsia"/>
                <w:color w:val="000000"/>
                <w:kern w:val="0"/>
                <w:sz w:val="18"/>
                <w:szCs w:val="18"/>
              </w:rPr>
              <w:t>、上网行为管理、</w:t>
            </w:r>
            <w:r w:rsidRPr="00B26D28">
              <w:rPr>
                <w:rFonts w:ascii="宋体" w:hAnsi="宋体" w:cs="宋体"/>
                <w:color w:val="000000"/>
                <w:kern w:val="0"/>
                <w:sz w:val="18"/>
                <w:szCs w:val="18"/>
              </w:rPr>
              <w:t>VPN</w:t>
            </w:r>
            <w:r w:rsidRPr="00B26D28">
              <w:rPr>
                <w:rFonts w:ascii="宋体" w:hAnsi="宋体" w:cs="宋体" w:hint="eastAsia"/>
                <w:color w:val="000000"/>
                <w:kern w:val="0"/>
                <w:sz w:val="18"/>
                <w:szCs w:val="18"/>
              </w:rPr>
              <w:t>产品联动，达到网关边界联动防御效果（提供产品界面截图）</w:t>
            </w:r>
          </w:p>
        </w:tc>
      </w:tr>
      <w:tr w:rsidR="001603FC" w:rsidRPr="00B26D28">
        <w:trPr>
          <w:trHeight w:val="627"/>
        </w:trPr>
        <w:tc>
          <w:tcPr>
            <w:tcW w:w="2410" w:type="dxa"/>
            <w:gridSpan w:val="2"/>
            <w:tcBorders>
              <w:top w:val="single" w:sz="4" w:space="0" w:color="auto"/>
              <w:left w:val="single" w:sz="4" w:space="0" w:color="auto"/>
              <w:bottom w:val="single" w:sz="4" w:space="0" w:color="auto"/>
              <w:right w:val="single" w:sz="4" w:space="0" w:color="auto"/>
            </w:tcBorders>
            <w:vAlign w:val="center"/>
          </w:tcPr>
          <w:p w:rsidR="001603FC" w:rsidRPr="00B26D28" w:rsidRDefault="001603FC" w:rsidP="007C4AF4">
            <w:pPr>
              <w:widowControl/>
              <w:jc w:val="left"/>
              <w:rPr>
                <w:rFonts w:ascii="宋体" w:cs="Times New Roman"/>
                <w:color w:val="000000"/>
                <w:kern w:val="0"/>
                <w:sz w:val="18"/>
                <w:szCs w:val="18"/>
              </w:rPr>
            </w:pPr>
            <w:r w:rsidRPr="00B26D28">
              <w:rPr>
                <w:rFonts w:ascii="宋体" w:hAnsi="宋体" w:cs="宋体" w:hint="eastAsia"/>
                <w:color w:val="000000"/>
                <w:kern w:val="0"/>
                <w:sz w:val="18"/>
                <w:szCs w:val="18"/>
              </w:rPr>
              <w:t>终端授权</w:t>
            </w:r>
          </w:p>
        </w:tc>
        <w:tc>
          <w:tcPr>
            <w:tcW w:w="6804" w:type="dxa"/>
            <w:tcBorders>
              <w:top w:val="single" w:sz="4" w:space="0" w:color="auto"/>
              <w:left w:val="single" w:sz="4" w:space="0" w:color="auto"/>
              <w:bottom w:val="single" w:sz="4" w:space="0" w:color="auto"/>
              <w:right w:val="single" w:sz="4" w:space="0" w:color="auto"/>
            </w:tcBorders>
            <w:vAlign w:val="center"/>
          </w:tcPr>
          <w:p w:rsidR="001603FC" w:rsidRPr="00B26D28" w:rsidRDefault="001603FC" w:rsidP="00247E50">
            <w:pPr>
              <w:widowControl/>
              <w:rPr>
                <w:rFonts w:ascii="宋体" w:hAnsi="宋体" w:cs="宋体"/>
                <w:color w:val="000000"/>
                <w:kern w:val="0"/>
                <w:sz w:val="18"/>
                <w:szCs w:val="18"/>
              </w:rPr>
            </w:pPr>
            <w:r w:rsidRPr="00B26D28">
              <w:rPr>
                <w:rFonts w:ascii="宋体" w:hAnsi="宋体" w:cs="宋体" w:hint="eastAsia"/>
                <w:color w:val="000000"/>
                <w:kern w:val="0"/>
                <w:sz w:val="18"/>
                <w:szCs w:val="18"/>
              </w:rPr>
              <w:t>配置不少于</w:t>
            </w:r>
            <w:r w:rsidR="00247E50">
              <w:rPr>
                <w:rFonts w:ascii="宋体" w:hAnsi="宋体" w:cs="宋体" w:hint="eastAsia"/>
                <w:color w:val="000000"/>
                <w:kern w:val="0"/>
                <w:sz w:val="18"/>
                <w:szCs w:val="18"/>
              </w:rPr>
              <w:t>4</w:t>
            </w:r>
            <w:r w:rsidRPr="00B26D28">
              <w:rPr>
                <w:rFonts w:ascii="宋体" w:hAnsi="宋体" w:cs="宋体"/>
                <w:color w:val="000000"/>
                <w:kern w:val="0"/>
                <w:sz w:val="18"/>
                <w:szCs w:val="18"/>
              </w:rPr>
              <w:t>00</w:t>
            </w:r>
            <w:r w:rsidRPr="00B26D28">
              <w:rPr>
                <w:rFonts w:ascii="宋体" w:hAnsi="宋体" w:cs="宋体" w:hint="eastAsia"/>
                <w:color w:val="000000"/>
                <w:kern w:val="0"/>
                <w:sz w:val="18"/>
                <w:szCs w:val="18"/>
              </w:rPr>
              <w:t>个点终端</w:t>
            </w:r>
            <w:r w:rsidRPr="00B26D28">
              <w:rPr>
                <w:rFonts w:ascii="宋体" w:hAnsi="宋体" w:cs="宋体"/>
                <w:color w:val="000000"/>
                <w:kern w:val="0"/>
                <w:sz w:val="18"/>
                <w:szCs w:val="18"/>
              </w:rPr>
              <w:t>PC</w:t>
            </w:r>
            <w:r w:rsidRPr="00B26D28">
              <w:rPr>
                <w:rFonts w:ascii="宋体" w:hAnsi="宋体" w:cs="宋体" w:hint="eastAsia"/>
                <w:color w:val="000000"/>
                <w:kern w:val="0"/>
                <w:sz w:val="18"/>
                <w:szCs w:val="18"/>
              </w:rPr>
              <w:t>杀毒功能授权、补丁管理功能授权、运维管控功能授权</w:t>
            </w:r>
            <w:r w:rsidRPr="00B26D28">
              <w:rPr>
                <w:rFonts w:ascii="宋体" w:hAnsi="宋体" w:cs="宋体"/>
                <w:color w:val="000000"/>
                <w:kern w:val="0"/>
                <w:sz w:val="18"/>
                <w:szCs w:val="18"/>
              </w:rPr>
              <w:t xml:space="preserve"> </w:t>
            </w:r>
          </w:p>
        </w:tc>
      </w:tr>
      <w:tr w:rsidR="001603FC" w:rsidRPr="00B26D28">
        <w:trPr>
          <w:trHeight w:val="548"/>
        </w:trPr>
        <w:tc>
          <w:tcPr>
            <w:tcW w:w="993" w:type="dxa"/>
            <w:vMerge w:val="restart"/>
            <w:tcBorders>
              <w:left w:val="single" w:sz="8" w:space="0" w:color="auto"/>
              <w:right w:val="nil"/>
            </w:tcBorders>
            <w:vAlign w:val="center"/>
          </w:tcPr>
          <w:p w:rsidR="001603FC" w:rsidRPr="00B26D28" w:rsidRDefault="001603FC" w:rsidP="007C4AF4">
            <w:pPr>
              <w:widowControl/>
              <w:jc w:val="center"/>
              <w:rPr>
                <w:rFonts w:ascii="宋体" w:cs="Times New Roman"/>
                <w:color w:val="000000"/>
                <w:kern w:val="0"/>
                <w:sz w:val="18"/>
                <w:szCs w:val="18"/>
              </w:rPr>
            </w:pPr>
            <w:r w:rsidRPr="00B26D28">
              <w:rPr>
                <w:rFonts w:ascii="宋体" w:hAnsi="宋体" w:cs="宋体" w:hint="eastAsia"/>
                <w:color w:val="000000"/>
                <w:kern w:val="0"/>
                <w:sz w:val="18"/>
                <w:szCs w:val="18"/>
              </w:rPr>
              <w:t>病毒、恶意代码、木马防护</w:t>
            </w:r>
          </w:p>
        </w:tc>
        <w:tc>
          <w:tcPr>
            <w:tcW w:w="1417" w:type="dxa"/>
            <w:tcBorders>
              <w:top w:val="nil"/>
              <w:left w:val="single" w:sz="8" w:space="0" w:color="auto"/>
              <w:bottom w:val="single" w:sz="4" w:space="0" w:color="auto"/>
              <w:right w:val="nil"/>
            </w:tcBorders>
            <w:vAlign w:val="center"/>
          </w:tcPr>
          <w:p w:rsidR="001603FC" w:rsidRPr="00B26D28" w:rsidRDefault="001603FC" w:rsidP="007C4AF4">
            <w:pPr>
              <w:widowControl/>
              <w:jc w:val="left"/>
              <w:rPr>
                <w:rFonts w:ascii="宋体" w:cs="Times New Roman"/>
                <w:color w:val="000000"/>
                <w:kern w:val="0"/>
                <w:sz w:val="18"/>
                <w:szCs w:val="18"/>
              </w:rPr>
            </w:pPr>
            <w:r w:rsidRPr="00B26D28">
              <w:rPr>
                <w:rFonts w:ascii="宋体" w:hAnsi="宋体" w:cs="宋体" w:hint="eastAsia"/>
                <w:color w:val="000000"/>
                <w:kern w:val="0"/>
                <w:sz w:val="18"/>
                <w:szCs w:val="18"/>
              </w:rPr>
              <w:t>内存防护</w:t>
            </w:r>
          </w:p>
        </w:tc>
        <w:tc>
          <w:tcPr>
            <w:tcW w:w="6804" w:type="dxa"/>
            <w:tcBorders>
              <w:top w:val="nil"/>
              <w:left w:val="single" w:sz="8" w:space="0" w:color="auto"/>
              <w:bottom w:val="single" w:sz="4" w:space="0" w:color="auto"/>
              <w:right w:val="single" w:sz="8" w:space="0" w:color="auto"/>
            </w:tcBorders>
            <w:vAlign w:val="center"/>
          </w:tcPr>
          <w:p w:rsidR="001603FC" w:rsidRPr="00B26D28" w:rsidRDefault="001603FC" w:rsidP="007C4AF4">
            <w:pPr>
              <w:widowControl/>
              <w:rPr>
                <w:rFonts w:ascii="宋体" w:cs="Times New Roman"/>
                <w:color w:val="000000"/>
                <w:kern w:val="0"/>
                <w:sz w:val="18"/>
                <w:szCs w:val="18"/>
              </w:rPr>
            </w:pPr>
            <w:r w:rsidRPr="00B26D28">
              <w:rPr>
                <w:rFonts w:ascii="宋体" w:hAnsi="宋体" w:cs="宋体" w:hint="eastAsia"/>
                <w:color w:val="000000"/>
                <w:kern w:val="0"/>
                <w:sz w:val="18"/>
                <w:szCs w:val="18"/>
              </w:rPr>
              <w:t>支持内存实时监控查毒，能够自动隔离感染而暂时无法修复的文件；</w:t>
            </w:r>
          </w:p>
        </w:tc>
      </w:tr>
      <w:tr w:rsidR="001603FC" w:rsidRPr="00B26D28">
        <w:trPr>
          <w:trHeight w:val="773"/>
        </w:trPr>
        <w:tc>
          <w:tcPr>
            <w:tcW w:w="993" w:type="dxa"/>
            <w:vMerge/>
            <w:tcBorders>
              <w:left w:val="single" w:sz="8" w:space="0" w:color="auto"/>
              <w:right w:val="nil"/>
            </w:tcBorders>
            <w:vAlign w:val="center"/>
          </w:tcPr>
          <w:p w:rsidR="001603FC" w:rsidRPr="00B26D28" w:rsidRDefault="001603FC" w:rsidP="007C4AF4">
            <w:pPr>
              <w:widowControl/>
              <w:jc w:val="left"/>
              <w:rPr>
                <w:rFonts w:ascii="宋体" w:cs="Times New Roman"/>
                <w:color w:val="000000"/>
                <w:kern w:val="0"/>
                <w:sz w:val="18"/>
                <w:szCs w:val="18"/>
              </w:rPr>
            </w:pPr>
          </w:p>
        </w:tc>
        <w:tc>
          <w:tcPr>
            <w:tcW w:w="1417" w:type="dxa"/>
            <w:tcBorders>
              <w:top w:val="nil"/>
              <w:left w:val="single" w:sz="8" w:space="0" w:color="auto"/>
              <w:bottom w:val="single" w:sz="4" w:space="0" w:color="auto"/>
              <w:right w:val="nil"/>
            </w:tcBorders>
            <w:vAlign w:val="center"/>
          </w:tcPr>
          <w:p w:rsidR="001603FC" w:rsidRPr="00B26D28" w:rsidRDefault="001603FC" w:rsidP="007C4AF4">
            <w:pPr>
              <w:widowControl/>
              <w:jc w:val="left"/>
              <w:rPr>
                <w:rFonts w:ascii="宋体" w:cs="Times New Roman"/>
                <w:color w:val="000000"/>
                <w:kern w:val="0"/>
                <w:sz w:val="18"/>
                <w:szCs w:val="18"/>
              </w:rPr>
            </w:pPr>
            <w:r w:rsidRPr="00B26D28">
              <w:rPr>
                <w:rFonts w:ascii="宋体" w:hAnsi="宋体" w:cs="宋体" w:hint="eastAsia"/>
                <w:color w:val="000000"/>
                <w:kern w:val="0"/>
                <w:sz w:val="18"/>
                <w:szCs w:val="18"/>
              </w:rPr>
              <w:t>启动防护</w:t>
            </w:r>
          </w:p>
        </w:tc>
        <w:tc>
          <w:tcPr>
            <w:tcW w:w="6804" w:type="dxa"/>
            <w:tcBorders>
              <w:top w:val="nil"/>
              <w:left w:val="single" w:sz="8" w:space="0" w:color="auto"/>
              <w:bottom w:val="single" w:sz="4" w:space="0" w:color="auto"/>
              <w:right w:val="single" w:sz="8" w:space="0" w:color="auto"/>
            </w:tcBorders>
            <w:vAlign w:val="center"/>
          </w:tcPr>
          <w:p w:rsidR="001603FC" w:rsidRPr="00B26D28" w:rsidRDefault="001603FC" w:rsidP="007C4AF4">
            <w:pPr>
              <w:widowControl/>
              <w:rPr>
                <w:rFonts w:ascii="宋体" w:cs="Times New Roman"/>
                <w:color w:val="000000"/>
                <w:kern w:val="0"/>
                <w:sz w:val="18"/>
                <w:szCs w:val="18"/>
              </w:rPr>
            </w:pPr>
            <w:r w:rsidRPr="00B26D28">
              <w:rPr>
                <w:rFonts w:ascii="宋体" w:hAnsi="宋体" w:cs="宋体" w:hint="eastAsia"/>
                <w:color w:val="000000"/>
                <w:kern w:val="0"/>
                <w:sz w:val="18"/>
                <w:szCs w:val="18"/>
              </w:rPr>
              <w:t>支持抢先加载防毒，在系统未加载前启动文件监控，通常情况下不必重启到安全模式也能清除病毒；</w:t>
            </w:r>
          </w:p>
        </w:tc>
      </w:tr>
      <w:tr w:rsidR="001603FC" w:rsidRPr="00B26D28">
        <w:trPr>
          <w:trHeight w:val="773"/>
        </w:trPr>
        <w:tc>
          <w:tcPr>
            <w:tcW w:w="993" w:type="dxa"/>
            <w:vMerge/>
            <w:tcBorders>
              <w:left w:val="single" w:sz="8" w:space="0" w:color="auto"/>
              <w:right w:val="nil"/>
            </w:tcBorders>
            <w:vAlign w:val="center"/>
          </w:tcPr>
          <w:p w:rsidR="001603FC" w:rsidRPr="00B26D28" w:rsidRDefault="001603FC" w:rsidP="007C4AF4">
            <w:pPr>
              <w:widowControl/>
              <w:jc w:val="left"/>
              <w:rPr>
                <w:rFonts w:ascii="宋体" w:cs="Times New Roman"/>
                <w:color w:val="000000"/>
                <w:kern w:val="0"/>
                <w:sz w:val="18"/>
                <w:szCs w:val="18"/>
              </w:rPr>
            </w:pPr>
          </w:p>
        </w:tc>
        <w:tc>
          <w:tcPr>
            <w:tcW w:w="1417" w:type="dxa"/>
            <w:tcBorders>
              <w:top w:val="nil"/>
              <w:left w:val="single" w:sz="8" w:space="0" w:color="auto"/>
              <w:bottom w:val="single" w:sz="4" w:space="0" w:color="auto"/>
              <w:right w:val="nil"/>
            </w:tcBorders>
            <w:vAlign w:val="center"/>
          </w:tcPr>
          <w:p w:rsidR="001603FC" w:rsidRPr="00B26D28" w:rsidRDefault="001603FC" w:rsidP="007C4AF4">
            <w:pPr>
              <w:widowControl/>
              <w:jc w:val="left"/>
              <w:rPr>
                <w:rFonts w:ascii="宋体" w:cs="Times New Roman"/>
                <w:color w:val="000000"/>
                <w:kern w:val="0"/>
                <w:sz w:val="18"/>
                <w:szCs w:val="18"/>
              </w:rPr>
            </w:pPr>
            <w:r w:rsidRPr="00B26D28">
              <w:rPr>
                <w:rFonts w:ascii="宋体" w:hAnsi="宋体" w:cs="宋体" w:hint="eastAsia"/>
                <w:color w:val="000000"/>
                <w:kern w:val="0"/>
                <w:sz w:val="18"/>
                <w:szCs w:val="18"/>
              </w:rPr>
              <w:t>注册表、引导区防护</w:t>
            </w:r>
          </w:p>
        </w:tc>
        <w:tc>
          <w:tcPr>
            <w:tcW w:w="6804" w:type="dxa"/>
            <w:tcBorders>
              <w:top w:val="nil"/>
              <w:left w:val="single" w:sz="8" w:space="0" w:color="auto"/>
              <w:bottom w:val="single" w:sz="4" w:space="0" w:color="auto"/>
              <w:right w:val="single" w:sz="8" w:space="0" w:color="auto"/>
            </w:tcBorders>
            <w:vAlign w:val="center"/>
          </w:tcPr>
          <w:p w:rsidR="001603FC" w:rsidRPr="00B26D28" w:rsidRDefault="001603FC" w:rsidP="007C4AF4">
            <w:pPr>
              <w:widowControl/>
              <w:rPr>
                <w:rFonts w:ascii="宋体" w:cs="Times New Roman"/>
                <w:color w:val="000000"/>
                <w:kern w:val="0"/>
                <w:sz w:val="18"/>
                <w:szCs w:val="18"/>
              </w:rPr>
            </w:pPr>
            <w:r w:rsidRPr="00B26D28">
              <w:rPr>
                <w:rFonts w:ascii="宋体" w:hAnsi="宋体" w:cs="宋体" w:hint="eastAsia"/>
                <w:color w:val="000000"/>
                <w:kern w:val="0"/>
                <w:sz w:val="18"/>
                <w:szCs w:val="18"/>
              </w:rPr>
              <w:t>支持文件、引导区、内存、注册表、服务、进程、进出文件、目录、压缩文件、网页等恶意代码、恶意样本查杀</w:t>
            </w:r>
          </w:p>
        </w:tc>
      </w:tr>
      <w:tr w:rsidR="001603FC" w:rsidRPr="00B26D28">
        <w:trPr>
          <w:trHeight w:val="773"/>
        </w:trPr>
        <w:tc>
          <w:tcPr>
            <w:tcW w:w="993" w:type="dxa"/>
            <w:vMerge/>
            <w:tcBorders>
              <w:left w:val="single" w:sz="8" w:space="0" w:color="auto"/>
              <w:right w:val="nil"/>
            </w:tcBorders>
            <w:vAlign w:val="center"/>
          </w:tcPr>
          <w:p w:rsidR="001603FC" w:rsidRPr="00B26D28" w:rsidRDefault="001603FC" w:rsidP="007C4AF4">
            <w:pPr>
              <w:widowControl/>
              <w:jc w:val="left"/>
              <w:rPr>
                <w:rFonts w:ascii="宋体" w:cs="Times New Roman"/>
                <w:color w:val="000000"/>
                <w:kern w:val="0"/>
                <w:sz w:val="18"/>
                <w:szCs w:val="18"/>
              </w:rPr>
            </w:pPr>
          </w:p>
        </w:tc>
        <w:tc>
          <w:tcPr>
            <w:tcW w:w="1417" w:type="dxa"/>
            <w:tcBorders>
              <w:top w:val="nil"/>
              <w:left w:val="single" w:sz="8" w:space="0" w:color="auto"/>
              <w:bottom w:val="single" w:sz="4" w:space="0" w:color="auto"/>
              <w:right w:val="nil"/>
            </w:tcBorders>
            <w:vAlign w:val="center"/>
          </w:tcPr>
          <w:p w:rsidR="001603FC" w:rsidRPr="00B26D28" w:rsidRDefault="001603FC" w:rsidP="007C4AF4">
            <w:pPr>
              <w:widowControl/>
              <w:jc w:val="left"/>
              <w:rPr>
                <w:rFonts w:ascii="宋体" w:cs="Times New Roman"/>
                <w:color w:val="000000"/>
                <w:kern w:val="0"/>
                <w:sz w:val="18"/>
                <w:szCs w:val="18"/>
              </w:rPr>
            </w:pPr>
            <w:r w:rsidRPr="00B26D28">
              <w:rPr>
                <w:rFonts w:ascii="宋体" w:hAnsi="宋体" w:cs="宋体" w:hint="eastAsia"/>
                <w:color w:val="000000"/>
                <w:kern w:val="0"/>
                <w:sz w:val="18"/>
                <w:szCs w:val="18"/>
              </w:rPr>
              <w:t>电子邮件防护</w:t>
            </w:r>
          </w:p>
        </w:tc>
        <w:tc>
          <w:tcPr>
            <w:tcW w:w="6804" w:type="dxa"/>
            <w:tcBorders>
              <w:top w:val="nil"/>
              <w:left w:val="single" w:sz="8" w:space="0" w:color="auto"/>
              <w:bottom w:val="single" w:sz="4" w:space="0" w:color="auto"/>
              <w:right w:val="single" w:sz="8" w:space="0" w:color="auto"/>
            </w:tcBorders>
            <w:vAlign w:val="center"/>
          </w:tcPr>
          <w:p w:rsidR="001603FC" w:rsidRPr="00B26D28" w:rsidRDefault="001603FC" w:rsidP="007C4AF4">
            <w:pPr>
              <w:widowControl/>
              <w:rPr>
                <w:rFonts w:ascii="宋体" w:cs="Times New Roman"/>
                <w:color w:val="000000"/>
                <w:kern w:val="0"/>
                <w:sz w:val="18"/>
                <w:szCs w:val="18"/>
              </w:rPr>
            </w:pPr>
            <w:r w:rsidRPr="00B26D28">
              <w:rPr>
                <w:rFonts w:ascii="宋体" w:hAnsi="宋体" w:cs="宋体" w:hint="eastAsia"/>
                <w:color w:val="000000"/>
                <w:kern w:val="0"/>
                <w:sz w:val="18"/>
                <w:szCs w:val="18"/>
              </w:rPr>
              <w:t>支持电子邮件内文件检测，可清除隐藏于电子邮件计算机病毒和恶性程序；</w:t>
            </w:r>
          </w:p>
        </w:tc>
      </w:tr>
      <w:tr w:rsidR="001603FC" w:rsidRPr="00B26D28">
        <w:trPr>
          <w:trHeight w:val="615"/>
        </w:trPr>
        <w:tc>
          <w:tcPr>
            <w:tcW w:w="993" w:type="dxa"/>
            <w:vMerge/>
            <w:tcBorders>
              <w:left w:val="single" w:sz="8" w:space="0" w:color="auto"/>
              <w:right w:val="nil"/>
            </w:tcBorders>
            <w:vAlign w:val="center"/>
          </w:tcPr>
          <w:p w:rsidR="001603FC" w:rsidRPr="00B26D28" w:rsidRDefault="001603FC" w:rsidP="007C4AF4">
            <w:pPr>
              <w:widowControl/>
              <w:jc w:val="left"/>
              <w:rPr>
                <w:rFonts w:ascii="宋体" w:cs="Times New Roman"/>
                <w:color w:val="000000"/>
                <w:kern w:val="0"/>
                <w:sz w:val="18"/>
                <w:szCs w:val="18"/>
              </w:rPr>
            </w:pPr>
          </w:p>
        </w:tc>
        <w:tc>
          <w:tcPr>
            <w:tcW w:w="1417" w:type="dxa"/>
            <w:tcBorders>
              <w:top w:val="nil"/>
              <w:left w:val="single" w:sz="8" w:space="0" w:color="auto"/>
              <w:bottom w:val="single" w:sz="4" w:space="0" w:color="auto"/>
              <w:right w:val="nil"/>
            </w:tcBorders>
            <w:vAlign w:val="center"/>
          </w:tcPr>
          <w:p w:rsidR="001603FC" w:rsidRPr="00B26D28" w:rsidRDefault="001603FC" w:rsidP="007C4AF4">
            <w:pPr>
              <w:widowControl/>
              <w:jc w:val="left"/>
              <w:rPr>
                <w:rFonts w:ascii="宋体" w:cs="Times New Roman"/>
                <w:color w:val="000000"/>
                <w:kern w:val="0"/>
                <w:sz w:val="18"/>
                <w:szCs w:val="18"/>
              </w:rPr>
            </w:pPr>
            <w:r w:rsidRPr="00B26D28">
              <w:rPr>
                <w:rFonts w:ascii="宋体" w:hAnsi="宋体" w:cs="宋体" w:hint="eastAsia"/>
                <w:color w:val="000000"/>
                <w:kern w:val="0"/>
                <w:sz w:val="18"/>
                <w:szCs w:val="18"/>
              </w:rPr>
              <w:t>网页安全防护</w:t>
            </w:r>
          </w:p>
        </w:tc>
        <w:tc>
          <w:tcPr>
            <w:tcW w:w="6804" w:type="dxa"/>
            <w:tcBorders>
              <w:top w:val="nil"/>
              <w:left w:val="single" w:sz="8" w:space="0" w:color="auto"/>
              <w:bottom w:val="single" w:sz="4" w:space="0" w:color="auto"/>
              <w:right w:val="single" w:sz="8" w:space="0" w:color="auto"/>
            </w:tcBorders>
            <w:vAlign w:val="center"/>
          </w:tcPr>
          <w:p w:rsidR="001603FC" w:rsidRPr="00B26D28" w:rsidRDefault="001603FC" w:rsidP="007C4AF4">
            <w:pPr>
              <w:widowControl/>
              <w:rPr>
                <w:rFonts w:ascii="宋体" w:cs="Times New Roman"/>
                <w:color w:val="000000"/>
                <w:kern w:val="0"/>
                <w:sz w:val="18"/>
                <w:szCs w:val="18"/>
              </w:rPr>
            </w:pPr>
            <w:r w:rsidRPr="00B26D28">
              <w:rPr>
                <w:rFonts w:ascii="宋体" w:hAnsi="宋体" w:cs="宋体" w:hint="eastAsia"/>
                <w:color w:val="000000"/>
                <w:kern w:val="0"/>
                <w:sz w:val="18"/>
                <w:szCs w:val="18"/>
              </w:rPr>
              <w:t>能够对网页提供安全防护，发现网页中的危险行为实时阻断；能够对网页挂马进行拦截，能够自动拦截网页中的钓鱼、欺诈信息；</w:t>
            </w:r>
          </w:p>
        </w:tc>
      </w:tr>
      <w:tr w:rsidR="001603FC" w:rsidRPr="00B26D28">
        <w:trPr>
          <w:trHeight w:val="480"/>
        </w:trPr>
        <w:tc>
          <w:tcPr>
            <w:tcW w:w="993" w:type="dxa"/>
            <w:vMerge/>
            <w:tcBorders>
              <w:left w:val="single" w:sz="8" w:space="0" w:color="auto"/>
              <w:right w:val="nil"/>
            </w:tcBorders>
            <w:vAlign w:val="center"/>
          </w:tcPr>
          <w:p w:rsidR="001603FC" w:rsidRPr="00B26D28" w:rsidRDefault="001603FC" w:rsidP="007C4AF4">
            <w:pPr>
              <w:widowControl/>
              <w:jc w:val="left"/>
              <w:rPr>
                <w:rFonts w:ascii="宋体" w:cs="Times New Roman"/>
                <w:color w:val="000000"/>
                <w:kern w:val="0"/>
                <w:sz w:val="18"/>
                <w:szCs w:val="18"/>
              </w:rPr>
            </w:pPr>
          </w:p>
        </w:tc>
        <w:tc>
          <w:tcPr>
            <w:tcW w:w="1417" w:type="dxa"/>
            <w:tcBorders>
              <w:top w:val="nil"/>
              <w:left w:val="single" w:sz="8" w:space="0" w:color="auto"/>
              <w:bottom w:val="single" w:sz="4" w:space="0" w:color="auto"/>
              <w:right w:val="nil"/>
            </w:tcBorders>
            <w:vAlign w:val="center"/>
          </w:tcPr>
          <w:p w:rsidR="001603FC" w:rsidRPr="00B26D28" w:rsidRDefault="001603FC" w:rsidP="007C4AF4">
            <w:pPr>
              <w:widowControl/>
              <w:jc w:val="left"/>
              <w:rPr>
                <w:rFonts w:ascii="宋体" w:cs="Times New Roman"/>
                <w:color w:val="000000"/>
                <w:kern w:val="0"/>
                <w:sz w:val="18"/>
                <w:szCs w:val="18"/>
              </w:rPr>
            </w:pPr>
            <w:r w:rsidRPr="00B26D28">
              <w:rPr>
                <w:rFonts w:ascii="宋体" w:hAnsi="宋体" w:cs="宋体" w:hint="eastAsia"/>
                <w:color w:val="000000"/>
                <w:kern w:val="0"/>
                <w:sz w:val="18"/>
                <w:szCs w:val="18"/>
              </w:rPr>
              <w:t>网络安全防护</w:t>
            </w:r>
          </w:p>
        </w:tc>
        <w:tc>
          <w:tcPr>
            <w:tcW w:w="6804" w:type="dxa"/>
            <w:tcBorders>
              <w:top w:val="nil"/>
              <w:left w:val="single" w:sz="8" w:space="0" w:color="auto"/>
              <w:bottom w:val="single" w:sz="4" w:space="0" w:color="auto"/>
              <w:right w:val="single" w:sz="8" w:space="0" w:color="auto"/>
            </w:tcBorders>
            <w:vAlign w:val="center"/>
          </w:tcPr>
          <w:p w:rsidR="001603FC" w:rsidRPr="00B26D28" w:rsidRDefault="001603FC" w:rsidP="00AC18C7">
            <w:pPr>
              <w:widowControl/>
              <w:rPr>
                <w:rFonts w:ascii="宋体" w:cs="Times New Roman"/>
                <w:color w:val="000000"/>
                <w:kern w:val="0"/>
                <w:sz w:val="18"/>
                <w:szCs w:val="18"/>
              </w:rPr>
            </w:pPr>
            <w:r w:rsidRPr="00B26D28">
              <w:rPr>
                <w:rFonts w:ascii="宋体" w:hAnsi="宋体" w:cs="宋体" w:hint="eastAsia"/>
                <w:color w:val="000000"/>
                <w:kern w:val="0"/>
                <w:sz w:val="18"/>
                <w:szCs w:val="18"/>
              </w:rPr>
              <w:t>拦截下载器自动下载木马程序、恶意推广程序、盗号木马；</w:t>
            </w:r>
          </w:p>
          <w:p w:rsidR="001603FC" w:rsidRPr="00B26D28" w:rsidRDefault="001603FC" w:rsidP="00AC18C7">
            <w:pPr>
              <w:widowControl/>
              <w:rPr>
                <w:rFonts w:ascii="宋体" w:cs="Times New Roman"/>
                <w:color w:val="000000"/>
                <w:kern w:val="0"/>
                <w:sz w:val="18"/>
                <w:szCs w:val="18"/>
              </w:rPr>
            </w:pPr>
            <w:r w:rsidRPr="00B26D28">
              <w:rPr>
                <w:rFonts w:ascii="宋体" w:hAnsi="宋体" w:cs="宋体" w:hint="eastAsia"/>
                <w:color w:val="000000"/>
                <w:kern w:val="0"/>
                <w:sz w:val="18"/>
                <w:szCs w:val="18"/>
              </w:rPr>
              <w:t>拦截黑客远程控制本机；</w:t>
            </w:r>
          </w:p>
        </w:tc>
      </w:tr>
      <w:tr w:rsidR="001603FC" w:rsidRPr="00B26D28">
        <w:trPr>
          <w:trHeight w:val="668"/>
        </w:trPr>
        <w:tc>
          <w:tcPr>
            <w:tcW w:w="993" w:type="dxa"/>
            <w:vMerge/>
            <w:tcBorders>
              <w:left w:val="single" w:sz="8" w:space="0" w:color="auto"/>
              <w:right w:val="nil"/>
            </w:tcBorders>
            <w:vAlign w:val="center"/>
          </w:tcPr>
          <w:p w:rsidR="001603FC" w:rsidRPr="00B26D28" w:rsidRDefault="001603FC" w:rsidP="007C4AF4">
            <w:pPr>
              <w:widowControl/>
              <w:jc w:val="left"/>
              <w:rPr>
                <w:rFonts w:ascii="宋体" w:cs="Times New Roman"/>
                <w:color w:val="000000"/>
                <w:kern w:val="0"/>
                <w:sz w:val="18"/>
                <w:szCs w:val="18"/>
              </w:rPr>
            </w:pPr>
          </w:p>
        </w:tc>
        <w:tc>
          <w:tcPr>
            <w:tcW w:w="1417" w:type="dxa"/>
            <w:tcBorders>
              <w:top w:val="nil"/>
              <w:left w:val="single" w:sz="8" w:space="0" w:color="auto"/>
              <w:bottom w:val="single" w:sz="4" w:space="0" w:color="auto"/>
              <w:right w:val="nil"/>
            </w:tcBorders>
            <w:vAlign w:val="center"/>
          </w:tcPr>
          <w:p w:rsidR="001603FC" w:rsidRPr="00B26D28" w:rsidRDefault="001603FC" w:rsidP="007C4AF4">
            <w:pPr>
              <w:widowControl/>
              <w:jc w:val="left"/>
              <w:rPr>
                <w:rFonts w:ascii="宋体" w:cs="Times New Roman"/>
                <w:color w:val="000000"/>
                <w:kern w:val="0"/>
                <w:sz w:val="18"/>
                <w:szCs w:val="18"/>
              </w:rPr>
            </w:pPr>
            <w:r w:rsidRPr="00B26D28">
              <w:rPr>
                <w:rFonts w:ascii="宋体" w:hAnsi="宋体" w:cs="宋体" w:hint="eastAsia"/>
                <w:color w:val="000000"/>
                <w:kern w:val="0"/>
                <w:sz w:val="18"/>
                <w:szCs w:val="18"/>
              </w:rPr>
              <w:t>嵌入式防御</w:t>
            </w:r>
          </w:p>
        </w:tc>
        <w:tc>
          <w:tcPr>
            <w:tcW w:w="6804" w:type="dxa"/>
            <w:tcBorders>
              <w:top w:val="nil"/>
              <w:left w:val="single" w:sz="8" w:space="0" w:color="auto"/>
              <w:bottom w:val="single" w:sz="4" w:space="0" w:color="auto"/>
              <w:right w:val="single" w:sz="8" w:space="0" w:color="auto"/>
            </w:tcBorders>
            <w:vAlign w:val="center"/>
          </w:tcPr>
          <w:p w:rsidR="001603FC" w:rsidRPr="00B26D28" w:rsidRDefault="001603FC" w:rsidP="007C4AF4">
            <w:pPr>
              <w:widowControl/>
              <w:rPr>
                <w:rFonts w:ascii="宋体" w:cs="Times New Roman"/>
                <w:color w:val="000000"/>
                <w:kern w:val="0"/>
                <w:sz w:val="18"/>
                <w:szCs w:val="18"/>
              </w:rPr>
            </w:pPr>
            <w:r w:rsidRPr="00B26D28">
              <w:rPr>
                <w:rFonts w:ascii="宋体" w:hAnsi="宋体" w:cs="宋体" w:hint="eastAsia"/>
                <w:color w:val="000000"/>
                <w:kern w:val="0"/>
                <w:sz w:val="18"/>
                <w:szCs w:val="18"/>
              </w:rPr>
              <w:t>支持用户添加嵌入杀毒的应用程序；支持</w:t>
            </w:r>
            <w:r w:rsidRPr="00B26D28">
              <w:rPr>
                <w:rFonts w:ascii="宋体" w:hAnsi="宋体" w:cs="宋体"/>
                <w:color w:val="000000"/>
                <w:kern w:val="0"/>
                <w:sz w:val="18"/>
                <w:szCs w:val="18"/>
              </w:rPr>
              <w:t>FlashGet</w:t>
            </w:r>
            <w:r w:rsidRPr="00B26D28">
              <w:rPr>
                <w:rFonts w:ascii="宋体" w:hAnsi="宋体" w:cs="宋体" w:hint="eastAsia"/>
                <w:color w:val="000000"/>
                <w:kern w:val="0"/>
                <w:sz w:val="18"/>
                <w:szCs w:val="18"/>
              </w:rPr>
              <w:t>、</w:t>
            </w:r>
            <w:r w:rsidRPr="00B26D28">
              <w:rPr>
                <w:rFonts w:ascii="宋体" w:hAnsi="宋体" w:cs="宋体"/>
                <w:color w:val="000000"/>
                <w:kern w:val="0"/>
                <w:sz w:val="18"/>
                <w:szCs w:val="18"/>
              </w:rPr>
              <w:t>NetAnts</w:t>
            </w:r>
            <w:r w:rsidRPr="00B26D28">
              <w:rPr>
                <w:rFonts w:ascii="宋体" w:hAnsi="宋体" w:cs="宋体" w:hint="eastAsia"/>
                <w:color w:val="000000"/>
                <w:kern w:val="0"/>
                <w:sz w:val="18"/>
                <w:szCs w:val="18"/>
              </w:rPr>
              <w:t>、</w:t>
            </w:r>
            <w:r w:rsidRPr="00B26D28">
              <w:rPr>
                <w:rFonts w:ascii="宋体" w:hAnsi="宋体" w:cs="宋体"/>
                <w:color w:val="000000"/>
                <w:kern w:val="0"/>
                <w:sz w:val="18"/>
                <w:szCs w:val="18"/>
              </w:rPr>
              <w:t>WinZip</w:t>
            </w:r>
            <w:r w:rsidRPr="00B26D28">
              <w:rPr>
                <w:rFonts w:ascii="宋体" w:hAnsi="宋体" w:cs="宋体" w:hint="eastAsia"/>
                <w:color w:val="000000"/>
                <w:kern w:val="0"/>
                <w:sz w:val="18"/>
                <w:szCs w:val="18"/>
              </w:rPr>
              <w:t>、</w:t>
            </w:r>
            <w:r w:rsidRPr="00B26D28">
              <w:rPr>
                <w:rFonts w:ascii="宋体" w:hAnsi="宋体" w:cs="宋体"/>
                <w:color w:val="000000"/>
                <w:kern w:val="0"/>
                <w:sz w:val="18"/>
                <w:szCs w:val="18"/>
              </w:rPr>
              <w:t>WellGet</w:t>
            </w:r>
            <w:r w:rsidRPr="00B26D28">
              <w:rPr>
                <w:rFonts w:ascii="宋体" w:hAnsi="宋体" w:cs="宋体" w:hint="eastAsia"/>
                <w:color w:val="000000"/>
                <w:kern w:val="0"/>
                <w:sz w:val="18"/>
                <w:szCs w:val="18"/>
              </w:rPr>
              <w:t>、</w:t>
            </w:r>
            <w:r w:rsidRPr="00B26D28">
              <w:rPr>
                <w:rFonts w:ascii="宋体" w:hAnsi="宋体" w:cs="宋体"/>
                <w:color w:val="000000"/>
                <w:kern w:val="0"/>
                <w:sz w:val="18"/>
                <w:szCs w:val="18"/>
              </w:rPr>
              <w:t>WinRAR</w:t>
            </w:r>
            <w:r w:rsidRPr="00B26D28">
              <w:rPr>
                <w:rFonts w:ascii="宋体" w:hAnsi="宋体" w:cs="宋体" w:hint="eastAsia"/>
                <w:color w:val="000000"/>
                <w:kern w:val="0"/>
                <w:sz w:val="18"/>
                <w:szCs w:val="18"/>
              </w:rPr>
              <w:t>等工具的嵌入式杀毒功能；</w:t>
            </w:r>
          </w:p>
        </w:tc>
      </w:tr>
      <w:tr w:rsidR="001603FC" w:rsidRPr="00B26D28">
        <w:trPr>
          <w:trHeight w:val="473"/>
        </w:trPr>
        <w:tc>
          <w:tcPr>
            <w:tcW w:w="993" w:type="dxa"/>
            <w:vMerge/>
            <w:tcBorders>
              <w:left w:val="single" w:sz="8" w:space="0" w:color="auto"/>
              <w:right w:val="nil"/>
            </w:tcBorders>
            <w:vAlign w:val="center"/>
          </w:tcPr>
          <w:p w:rsidR="001603FC" w:rsidRPr="00B26D28" w:rsidRDefault="001603FC" w:rsidP="007C4AF4">
            <w:pPr>
              <w:widowControl/>
              <w:jc w:val="left"/>
              <w:rPr>
                <w:rFonts w:ascii="宋体" w:cs="Times New Roman"/>
                <w:color w:val="000000"/>
                <w:kern w:val="0"/>
                <w:sz w:val="18"/>
                <w:szCs w:val="18"/>
              </w:rPr>
            </w:pPr>
          </w:p>
        </w:tc>
        <w:tc>
          <w:tcPr>
            <w:tcW w:w="1417" w:type="dxa"/>
            <w:tcBorders>
              <w:top w:val="nil"/>
              <w:left w:val="single" w:sz="8" w:space="0" w:color="auto"/>
              <w:bottom w:val="single" w:sz="4" w:space="0" w:color="auto"/>
              <w:right w:val="nil"/>
            </w:tcBorders>
            <w:vAlign w:val="center"/>
          </w:tcPr>
          <w:p w:rsidR="001603FC" w:rsidRPr="00B26D28" w:rsidRDefault="001603FC" w:rsidP="007C4AF4">
            <w:pPr>
              <w:widowControl/>
              <w:jc w:val="left"/>
              <w:rPr>
                <w:rFonts w:ascii="宋体" w:cs="Times New Roman"/>
                <w:color w:val="000000"/>
                <w:kern w:val="0"/>
                <w:sz w:val="18"/>
                <w:szCs w:val="18"/>
              </w:rPr>
            </w:pPr>
            <w:r w:rsidRPr="00B26D28">
              <w:rPr>
                <w:rFonts w:ascii="宋体" w:hAnsi="宋体" w:cs="宋体" w:hint="eastAsia"/>
                <w:color w:val="000000"/>
                <w:kern w:val="0"/>
                <w:sz w:val="18"/>
                <w:szCs w:val="18"/>
              </w:rPr>
              <w:t>移动设备病毒防护</w:t>
            </w:r>
          </w:p>
        </w:tc>
        <w:tc>
          <w:tcPr>
            <w:tcW w:w="6804" w:type="dxa"/>
            <w:tcBorders>
              <w:top w:val="nil"/>
              <w:left w:val="single" w:sz="8" w:space="0" w:color="auto"/>
              <w:bottom w:val="single" w:sz="4" w:space="0" w:color="auto"/>
              <w:right w:val="single" w:sz="8" w:space="0" w:color="auto"/>
            </w:tcBorders>
            <w:vAlign w:val="center"/>
          </w:tcPr>
          <w:p w:rsidR="001603FC" w:rsidRPr="00B26D28" w:rsidRDefault="001603FC" w:rsidP="007C4AF4">
            <w:pPr>
              <w:widowControl/>
              <w:rPr>
                <w:rFonts w:ascii="宋体" w:cs="Times New Roman"/>
                <w:color w:val="000000"/>
                <w:kern w:val="0"/>
                <w:sz w:val="18"/>
                <w:szCs w:val="18"/>
              </w:rPr>
            </w:pPr>
            <w:r w:rsidRPr="00B26D28">
              <w:rPr>
                <w:rFonts w:ascii="宋体" w:hAnsi="宋体" w:cs="宋体" w:hint="eastAsia"/>
                <w:color w:val="000000"/>
                <w:kern w:val="0"/>
                <w:sz w:val="18"/>
                <w:szCs w:val="18"/>
              </w:rPr>
              <w:t>要求提供</w:t>
            </w:r>
            <w:r w:rsidRPr="00B26D28">
              <w:rPr>
                <w:rFonts w:ascii="宋体" w:hAnsi="宋体" w:cs="宋体"/>
                <w:color w:val="000000"/>
                <w:kern w:val="0"/>
                <w:sz w:val="18"/>
                <w:szCs w:val="18"/>
              </w:rPr>
              <w:t>U</w:t>
            </w:r>
            <w:r w:rsidRPr="00B26D28">
              <w:rPr>
                <w:rFonts w:ascii="宋体" w:hAnsi="宋体" w:cs="宋体" w:hint="eastAsia"/>
                <w:color w:val="000000"/>
                <w:kern w:val="0"/>
                <w:sz w:val="18"/>
                <w:szCs w:val="18"/>
              </w:rPr>
              <w:t>盘等移动设备接入电脑自动检测功能，全面拦截和清除在移动设备接入系统可能带来的病毒木马；</w:t>
            </w:r>
          </w:p>
        </w:tc>
      </w:tr>
      <w:tr w:rsidR="001603FC" w:rsidRPr="00B26D28">
        <w:trPr>
          <w:trHeight w:val="548"/>
        </w:trPr>
        <w:tc>
          <w:tcPr>
            <w:tcW w:w="993" w:type="dxa"/>
            <w:vMerge/>
            <w:tcBorders>
              <w:left w:val="single" w:sz="8" w:space="0" w:color="auto"/>
              <w:right w:val="nil"/>
            </w:tcBorders>
            <w:vAlign w:val="center"/>
          </w:tcPr>
          <w:p w:rsidR="001603FC" w:rsidRPr="00B26D28" w:rsidRDefault="001603FC" w:rsidP="007C4AF4">
            <w:pPr>
              <w:widowControl/>
              <w:jc w:val="left"/>
              <w:rPr>
                <w:rFonts w:ascii="宋体" w:cs="Times New Roman"/>
                <w:color w:val="000000"/>
                <w:kern w:val="0"/>
                <w:sz w:val="18"/>
                <w:szCs w:val="18"/>
              </w:rPr>
            </w:pPr>
          </w:p>
        </w:tc>
        <w:tc>
          <w:tcPr>
            <w:tcW w:w="1417" w:type="dxa"/>
            <w:tcBorders>
              <w:top w:val="nil"/>
              <w:left w:val="single" w:sz="8" w:space="0" w:color="auto"/>
              <w:bottom w:val="single" w:sz="4" w:space="0" w:color="auto"/>
              <w:right w:val="nil"/>
            </w:tcBorders>
            <w:vAlign w:val="center"/>
          </w:tcPr>
          <w:p w:rsidR="001603FC" w:rsidRPr="00B26D28" w:rsidRDefault="001603FC" w:rsidP="007C4AF4">
            <w:pPr>
              <w:widowControl/>
              <w:jc w:val="left"/>
              <w:rPr>
                <w:rFonts w:ascii="宋体" w:cs="Times New Roman"/>
                <w:color w:val="000000"/>
                <w:kern w:val="0"/>
                <w:sz w:val="18"/>
                <w:szCs w:val="18"/>
              </w:rPr>
            </w:pPr>
            <w:r w:rsidRPr="00B26D28">
              <w:rPr>
                <w:rFonts w:ascii="宋体" w:hAnsi="宋体" w:cs="宋体" w:hint="eastAsia"/>
                <w:color w:val="000000"/>
                <w:kern w:val="0"/>
                <w:sz w:val="18"/>
                <w:szCs w:val="18"/>
              </w:rPr>
              <w:t>局域网共享查杀</w:t>
            </w:r>
          </w:p>
        </w:tc>
        <w:tc>
          <w:tcPr>
            <w:tcW w:w="6804" w:type="dxa"/>
            <w:tcBorders>
              <w:top w:val="nil"/>
              <w:left w:val="single" w:sz="8" w:space="0" w:color="auto"/>
              <w:bottom w:val="single" w:sz="4" w:space="0" w:color="auto"/>
              <w:right w:val="single" w:sz="8" w:space="0" w:color="auto"/>
            </w:tcBorders>
            <w:vAlign w:val="center"/>
          </w:tcPr>
          <w:p w:rsidR="001603FC" w:rsidRPr="00B26D28" w:rsidRDefault="001603FC" w:rsidP="007C4AF4">
            <w:pPr>
              <w:widowControl/>
              <w:rPr>
                <w:rFonts w:ascii="宋体" w:cs="Times New Roman"/>
                <w:color w:val="000000"/>
                <w:kern w:val="0"/>
                <w:sz w:val="18"/>
                <w:szCs w:val="18"/>
              </w:rPr>
            </w:pPr>
            <w:r w:rsidRPr="00B26D28">
              <w:rPr>
                <w:rFonts w:ascii="宋体" w:hAnsi="宋体" w:cs="宋体" w:hint="eastAsia"/>
                <w:color w:val="000000"/>
                <w:kern w:val="0"/>
                <w:sz w:val="18"/>
                <w:szCs w:val="18"/>
              </w:rPr>
              <w:t>能够对局域网共享文件传输进行检测和查杀；</w:t>
            </w:r>
          </w:p>
        </w:tc>
      </w:tr>
      <w:tr w:rsidR="001603FC" w:rsidRPr="00B26D28">
        <w:trPr>
          <w:trHeight w:val="270"/>
        </w:trPr>
        <w:tc>
          <w:tcPr>
            <w:tcW w:w="993" w:type="dxa"/>
            <w:vMerge/>
            <w:tcBorders>
              <w:left w:val="single" w:sz="8" w:space="0" w:color="auto"/>
              <w:right w:val="nil"/>
            </w:tcBorders>
            <w:vAlign w:val="center"/>
          </w:tcPr>
          <w:p w:rsidR="001603FC" w:rsidRPr="00B26D28" w:rsidRDefault="001603FC" w:rsidP="007C4AF4">
            <w:pPr>
              <w:widowControl/>
              <w:jc w:val="left"/>
              <w:rPr>
                <w:rFonts w:ascii="宋体" w:cs="Times New Roman"/>
                <w:color w:val="000000"/>
                <w:kern w:val="0"/>
                <w:sz w:val="18"/>
                <w:szCs w:val="18"/>
              </w:rPr>
            </w:pPr>
          </w:p>
        </w:tc>
        <w:tc>
          <w:tcPr>
            <w:tcW w:w="1417" w:type="dxa"/>
            <w:tcBorders>
              <w:top w:val="nil"/>
              <w:left w:val="single" w:sz="8" w:space="0" w:color="auto"/>
              <w:bottom w:val="single" w:sz="4" w:space="0" w:color="auto"/>
              <w:right w:val="nil"/>
            </w:tcBorders>
            <w:vAlign w:val="center"/>
          </w:tcPr>
          <w:p w:rsidR="001603FC" w:rsidRPr="00B26D28" w:rsidRDefault="001603FC" w:rsidP="007C4AF4">
            <w:pPr>
              <w:widowControl/>
              <w:jc w:val="left"/>
              <w:rPr>
                <w:rFonts w:ascii="宋体" w:cs="Times New Roman"/>
                <w:color w:val="000000"/>
                <w:kern w:val="0"/>
                <w:sz w:val="18"/>
                <w:szCs w:val="18"/>
              </w:rPr>
            </w:pPr>
            <w:r w:rsidRPr="00B26D28">
              <w:rPr>
                <w:rFonts w:ascii="宋体" w:hAnsi="宋体" w:cs="宋体" w:hint="eastAsia"/>
                <w:color w:val="000000"/>
                <w:kern w:val="0"/>
                <w:sz w:val="18"/>
                <w:szCs w:val="18"/>
              </w:rPr>
              <w:t>浏览器防护</w:t>
            </w:r>
          </w:p>
        </w:tc>
        <w:tc>
          <w:tcPr>
            <w:tcW w:w="6804" w:type="dxa"/>
            <w:tcBorders>
              <w:top w:val="nil"/>
              <w:left w:val="single" w:sz="8" w:space="0" w:color="auto"/>
              <w:bottom w:val="single" w:sz="4" w:space="0" w:color="auto"/>
              <w:right w:val="single" w:sz="8" w:space="0" w:color="auto"/>
            </w:tcBorders>
            <w:vAlign w:val="center"/>
          </w:tcPr>
          <w:p w:rsidR="001603FC" w:rsidRPr="00B26D28" w:rsidRDefault="001603FC" w:rsidP="007C4AF4">
            <w:pPr>
              <w:widowControl/>
              <w:jc w:val="left"/>
              <w:rPr>
                <w:rFonts w:ascii="宋体" w:cs="Times New Roman"/>
                <w:color w:val="000000"/>
                <w:kern w:val="0"/>
                <w:sz w:val="18"/>
                <w:szCs w:val="18"/>
              </w:rPr>
            </w:pPr>
            <w:r w:rsidRPr="00B26D28">
              <w:rPr>
                <w:rFonts w:ascii="宋体" w:hAnsi="宋体" w:cs="宋体" w:hint="eastAsia"/>
                <w:color w:val="000000"/>
                <w:kern w:val="0"/>
                <w:sz w:val="18"/>
                <w:szCs w:val="18"/>
              </w:rPr>
              <w:t>支持浏览器防护，对篡改浏览器设置的恶意行为进行有效防御，并可以锁定默认浏览器设置（提供功能截图证明）</w:t>
            </w:r>
          </w:p>
        </w:tc>
      </w:tr>
      <w:tr w:rsidR="001603FC" w:rsidRPr="00B26D28">
        <w:trPr>
          <w:trHeight w:val="720"/>
        </w:trPr>
        <w:tc>
          <w:tcPr>
            <w:tcW w:w="993" w:type="dxa"/>
            <w:vMerge/>
            <w:tcBorders>
              <w:left w:val="single" w:sz="8" w:space="0" w:color="auto"/>
              <w:right w:val="nil"/>
            </w:tcBorders>
            <w:vAlign w:val="center"/>
          </w:tcPr>
          <w:p w:rsidR="001603FC" w:rsidRPr="00B26D28" w:rsidRDefault="001603FC" w:rsidP="007C4AF4">
            <w:pPr>
              <w:widowControl/>
              <w:jc w:val="left"/>
              <w:rPr>
                <w:rFonts w:ascii="宋体" w:cs="Times New Roman"/>
                <w:color w:val="000000"/>
                <w:kern w:val="0"/>
                <w:sz w:val="18"/>
                <w:szCs w:val="18"/>
              </w:rPr>
            </w:pPr>
          </w:p>
        </w:tc>
        <w:tc>
          <w:tcPr>
            <w:tcW w:w="1417" w:type="dxa"/>
            <w:tcBorders>
              <w:top w:val="nil"/>
              <w:left w:val="single" w:sz="8" w:space="0" w:color="auto"/>
              <w:bottom w:val="single" w:sz="4" w:space="0" w:color="auto"/>
              <w:right w:val="nil"/>
            </w:tcBorders>
            <w:vAlign w:val="center"/>
          </w:tcPr>
          <w:p w:rsidR="001603FC" w:rsidRPr="00B26D28" w:rsidRDefault="001603FC" w:rsidP="007C4AF4">
            <w:pPr>
              <w:widowControl/>
              <w:jc w:val="left"/>
              <w:rPr>
                <w:rFonts w:ascii="宋体" w:cs="Times New Roman"/>
                <w:color w:val="000000"/>
                <w:kern w:val="0"/>
                <w:sz w:val="18"/>
                <w:szCs w:val="18"/>
              </w:rPr>
            </w:pPr>
            <w:r w:rsidRPr="00B26D28">
              <w:rPr>
                <w:rFonts w:ascii="宋体" w:hAnsi="宋体" w:cs="宋体" w:hint="eastAsia"/>
                <w:color w:val="000000"/>
                <w:kern w:val="0"/>
                <w:sz w:val="18"/>
                <w:szCs w:val="18"/>
              </w:rPr>
              <w:t>聊天安全防护</w:t>
            </w:r>
          </w:p>
        </w:tc>
        <w:tc>
          <w:tcPr>
            <w:tcW w:w="6804" w:type="dxa"/>
            <w:tcBorders>
              <w:top w:val="nil"/>
              <w:left w:val="single" w:sz="8" w:space="0" w:color="auto"/>
              <w:bottom w:val="single" w:sz="4" w:space="0" w:color="auto"/>
              <w:right w:val="single" w:sz="8" w:space="0" w:color="auto"/>
            </w:tcBorders>
            <w:vAlign w:val="center"/>
          </w:tcPr>
          <w:p w:rsidR="001603FC" w:rsidRPr="00B26D28" w:rsidRDefault="001603FC" w:rsidP="00AC18C7">
            <w:pPr>
              <w:widowControl/>
              <w:jc w:val="left"/>
              <w:rPr>
                <w:rFonts w:ascii="宋体" w:cs="Times New Roman"/>
                <w:color w:val="000000"/>
                <w:kern w:val="0"/>
                <w:sz w:val="18"/>
                <w:szCs w:val="18"/>
              </w:rPr>
            </w:pPr>
            <w:r w:rsidRPr="00B26D28">
              <w:rPr>
                <w:rFonts w:ascii="宋体" w:hAnsi="宋体" w:cs="宋体" w:hint="eastAsia"/>
                <w:color w:val="000000"/>
                <w:kern w:val="0"/>
                <w:sz w:val="18"/>
                <w:szCs w:val="18"/>
              </w:rPr>
              <w:t>检测</w:t>
            </w:r>
            <w:r w:rsidRPr="00B26D28">
              <w:rPr>
                <w:rFonts w:ascii="宋体" w:hAnsi="宋体" w:cs="宋体"/>
                <w:color w:val="000000"/>
                <w:kern w:val="0"/>
                <w:sz w:val="18"/>
                <w:szCs w:val="18"/>
              </w:rPr>
              <w:t>QQ</w:t>
            </w:r>
            <w:r w:rsidRPr="00B26D28">
              <w:rPr>
                <w:rFonts w:ascii="宋体" w:hAnsi="宋体" w:cs="宋体" w:hint="eastAsia"/>
                <w:color w:val="000000"/>
                <w:kern w:val="0"/>
                <w:sz w:val="18"/>
                <w:szCs w:val="18"/>
              </w:rPr>
              <w:t>、</w:t>
            </w:r>
            <w:r w:rsidRPr="00B26D28">
              <w:rPr>
                <w:rFonts w:ascii="宋体" w:hAnsi="宋体" w:cs="宋体"/>
                <w:color w:val="000000"/>
                <w:kern w:val="0"/>
                <w:sz w:val="18"/>
                <w:szCs w:val="18"/>
              </w:rPr>
              <w:t>MSN</w:t>
            </w:r>
            <w:r w:rsidRPr="00B26D28">
              <w:rPr>
                <w:rFonts w:ascii="宋体" w:hAnsi="宋体" w:cs="宋体" w:hint="eastAsia"/>
                <w:color w:val="000000"/>
                <w:kern w:val="0"/>
                <w:sz w:val="18"/>
                <w:szCs w:val="18"/>
              </w:rPr>
              <w:t>、阿里旺旺等常用聊天软件传输文件的安全性，确保传输文件不中毒；</w:t>
            </w:r>
          </w:p>
          <w:p w:rsidR="001603FC" w:rsidRPr="00B26D28" w:rsidRDefault="001603FC" w:rsidP="00AC18C7">
            <w:pPr>
              <w:widowControl/>
              <w:jc w:val="left"/>
              <w:rPr>
                <w:rFonts w:ascii="宋体" w:cs="Times New Roman"/>
                <w:color w:val="000000"/>
                <w:kern w:val="0"/>
                <w:sz w:val="18"/>
                <w:szCs w:val="18"/>
              </w:rPr>
            </w:pPr>
            <w:r w:rsidRPr="00B26D28">
              <w:rPr>
                <w:rFonts w:ascii="宋体" w:hAnsi="宋体" w:cs="宋体" w:hint="eastAsia"/>
                <w:color w:val="000000"/>
                <w:kern w:val="0"/>
                <w:sz w:val="18"/>
                <w:szCs w:val="18"/>
              </w:rPr>
              <w:t>检测</w:t>
            </w:r>
            <w:r w:rsidRPr="00B26D28">
              <w:rPr>
                <w:rFonts w:ascii="宋体" w:hAnsi="宋体" w:cs="宋体"/>
                <w:color w:val="000000"/>
                <w:kern w:val="0"/>
                <w:sz w:val="18"/>
                <w:szCs w:val="18"/>
              </w:rPr>
              <w:t>QQ</w:t>
            </w:r>
            <w:r w:rsidRPr="00B26D28">
              <w:rPr>
                <w:rFonts w:ascii="宋体" w:hAnsi="宋体" w:cs="宋体" w:hint="eastAsia"/>
                <w:color w:val="000000"/>
                <w:kern w:val="0"/>
                <w:sz w:val="18"/>
                <w:szCs w:val="18"/>
              </w:rPr>
              <w:t>、</w:t>
            </w:r>
            <w:r w:rsidRPr="00B26D28">
              <w:rPr>
                <w:rFonts w:ascii="宋体" w:hAnsi="宋体" w:cs="宋体"/>
                <w:color w:val="000000"/>
                <w:kern w:val="0"/>
                <w:sz w:val="18"/>
                <w:szCs w:val="18"/>
              </w:rPr>
              <w:t>YY</w:t>
            </w:r>
            <w:r w:rsidRPr="00B26D28">
              <w:rPr>
                <w:rFonts w:ascii="宋体" w:hAnsi="宋体" w:cs="宋体" w:hint="eastAsia"/>
                <w:color w:val="000000"/>
                <w:kern w:val="0"/>
                <w:sz w:val="18"/>
                <w:szCs w:val="18"/>
              </w:rPr>
              <w:t>、飞信等聊天软件中对方发来网址的安全性</w:t>
            </w:r>
          </w:p>
          <w:p w:rsidR="001603FC" w:rsidRPr="00B26D28" w:rsidRDefault="001603FC" w:rsidP="00AC18C7">
            <w:pPr>
              <w:widowControl/>
              <w:jc w:val="left"/>
              <w:rPr>
                <w:rFonts w:ascii="宋体" w:cs="Times New Roman"/>
                <w:color w:val="000000"/>
                <w:kern w:val="0"/>
                <w:sz w:val="18"/>
                <w:szCs w:val="18"/>
              </w:rPr>
            </w:pPr>
            <w:r w:rsidRPr="00B26D28">
              <w:rPr>
                <w:rFonts w:ascii="宋体" w:hAnsi="宋体" w:cs="宋体" w:hint="eastAsia"/>
                <w:color w:val="000000"/>
                <w:kern w:val="0"/>
                <w:sz w:val="18"/>
                <w:szCs w:val="18"/>
              </w:rPr>
              <w:t>聊天软件传输某些文件会添加“</w:t>
            </w:r>
            <w:r w:rsidRPr="00B26D28">
              <w:rPr>
                <w:rFonts w:ascii="宋体" w:cs="宋体"/>
                <w:color w:val="000000"/>
                <w:kern w:val="0"/>
                <w:sz w:val="18"/>
                <w:szCs w:val="18"/>
              </w:rPr>
              <w:t>.</w:t>
            </w:r>
            <w:r w:rsidRPr="00B26D28">
              <w:rPr>
                <w:rFonts w:ascii="宋体" w:hAnsi="宋体" w:cs="宋体" w:hint="eastAsia"/>
                <w:color w:val="000000"/>
                <w:kern w:val="0"/>
                <w:sz w:val="18"/>
                <w:szCs w:val="18"/>
              </w:rPr>
              <w:t>重命名”，如果文件安全，将自动去除“</w:t>
            </w:r>
            <w:r w:rsidRPr="00B26D28">
              <w:rPr>
                <w:rFonts w:ascii="宋体" w:cs="宋体"/>
                <w:color w:val="000000"/>
                <w:kern w:val="0"/>
                <w:sz w:val="18"/>
                <w:szCs w:val="18"/>
              </w:rPr>
              <w:t>.</w:t>
            </w:r>
            <w:r w:rsidRPr="00B26D28">
              <w:rPr>
                <w:rFonts w:ascii="宋体" w:hAnsi="宋体" w:cs="宋体" w:hint="eastAsia"/>
                <w:color w:val="000000"/>
                <w:kern w:val="0"/>
                <w:sz w:val="18"/>
                <w:szCs w:val="18"/>
              </w:rPr>
              <w:t>重命名”</w:t>
            </w:r>
          </w:p>
        </w:tc>
      </w:tr>
      <w:tr w:rsidR="001603FC" w:rsidRPr="00B26D28">
        <w:trPr>
          <w:trHeight w:val="480"/>
        </w:trPr>
        <w:tc>
          <w:tcPr>
            <w:tcW w:w="993" w:type="dxa"/>
            <w:vMerge/>
            <w:tcBorders>
              <w:left w:val="single" w:sz="8" w:space="0" w:color="auto"/>
              <w:right w:val="nil"/>
            </w:tcBorders>
            <w:vAlign w:val="center"/>
          </w:tcPr>
          <w:p w:rsidR="001603FC" w:rsidRPr="00B26D28" w:rsidRDefault="001603FC" w:rsidP="007C4AF4">
            <w:pPr>
              <w:widowControl/>
              <w:jc w:val="left"/>
              <w:rPr>
                <w:rFonts w:ascii="宋体" w:cs="Times New Roman"/>
                <w:color w:val="000000"/>
                <w:kern w:val="0"/>
                <w:sz w:val="18"/>
                <w:szCs w:val="18"/>
              </w:rPr>
            </w:pPr>
          </w:p>
        </w:tc>
        <w:tc>
          <w:tcPr>
            <w:tcW w:w="1417" w:type="dxa"/>
            <w:tcBorders>
              <w:top w:val="nil"/>
              <w:left w:val="single" w:sz="8" w:space="0" w:color="auto"/>
              <w:bottom w:val="single" w:sz="4" w:space="0" w:color="auto"/>
              <w:right w:val="nil"/>
            </w:tcBorders>
            <w:vAlign w:val="center"/>
          </w:tcPr>
          <w:p w:rsidR="001603FC" w:rsidRPr="00B26D28" w:rsidRDefault="001603FC" w:rsidP="007C4AF4">
            <w:pPr>
              <w:widowControl/>
              <w:jc w:val="left"/>
              <w:rPr>
                <w:rFonts w:ascii="宋体" w:cs="Times New Roman"/>
                <w:color w:val="000000"/>
                <w:kern w:val="0"/>
                <w:sz w:val="18"/>
                <w:szCs w:val="18"/>
              </w:rPr>
            </w:pPr>
            <w:r w:rsidRPr="00B26D28">
              <w:rPr>
                <w:rFonts w:ascii="宋体" w:hAnsi="宋体" w:cs="宋体" w:hint="eastAsia"/>
                <w:color w:val="000000"/>
                <w:kern w:val="0"/>
                <w:sz w:val="18"/>
                <w:szCs w:val="18"/>
              </w:rPr>
              <w:t>输入法防护</w:t>
            </w:r>
          </w:p>
        </w:tc>
        <w:tc>
          <w:tcPr>
            <w:tcW w:w="6804" w:type="dxa"/>
            <w:tcBorders>
              <w:top w:val="nil"/>
              <w:left w:val="single" w:sz="8" w:space="0" w:color="auto"/>
              <w:bottom w:val="single" w:sz="4" w:space="0" w:color="auto"/>
              <w:right w:val="single" w:sz="8" w:space="0" w:color="auto"/>
            </w:tcBorders>
            <w:vAlign w:val="center"/>
          </w:tcPr>
          <w:p w:rsidR="001603FC" w:rsidRPr="00B26D28" w:rsidRDefault="001603FC" w:rsidP="00AC18C7">
            <w:pPr>
              <w:widowControl/>
              <w:jc w:val="left"/>
              <w:rPr>
                <w:rFonts w:ascii="宋体" w:cs="Times New Roman"/>
                <w:color w:val="000000"/>
                <w:kern w:val="0"/>
                <w:sz w:val="18"/>
                <w:szCs w:val="18"/>
              </w:rPr>
            </w:pPr>
            <w:r w:rsidRPr="00B26D28">
              <w:rPr>
                <w:rFonts w:ascii="宋体" w:hAnsi="宋体" w:cs="宋体" w:hint="eastAsia"/>
                <w:color w:val="000000"/>
                <w:kern w:val="0"/>
                <w:sz w:val="18"/>
                <w:szCs w:val="18"/>
              </w:rPr>
              <w:t>要求可以拦截伪装成输入法程序的木马；</w:t>
            </w:r>
          </w:p>
          <w:p w:rsidR="001603FC" w:rsidRPr="00B26D28" w:rsidRDefault="001603FC" w:rsidP="00AC18C7">
            <w:pPr>
              <w:widowControl/>
              <w:jc w:val="left"/>
              <w:rPr>
                <w:rFonts w:ascii="宋体" w:cs="Times New Roman"/>
                <w:color w:val="000000"/>
                <w:kern w:val="0"/>
                <w:sz w:val="18"/>
                <w:szCs w:val="18"/>
              </w:rPr>
            </w:pPr>
            <w:r w:rsidRPr="00B26D28">
              <w:rPr>
                <w:rFonts w:ascii="宋体" w:hAnsi="宋体" w:cs="宋体" w:hint="eastAsia"/>
                <w:color w:val="000000"/>
                <w:kern w:val="0"/>
                <w:sz w:val="18"/>
                <w:szCs w:val="18"/>
              </w:rPr>
              <w:t>要求拦截利用输入法启动的木马程序</w:t>
            </w:r>
          </w:p>
        </w:tc>
      </w:tr>
      <w:tr w:rsidR="001603FC" w:rsidRPr="00B26D28">
        <w:trPr>
          <w:trHeight w:val="480"/>
        </w:trPr>
        <w:tc>
          <w:tcPr>
            <w:tcW w:w="993" w:type="dxa"/>
            <w:vMerge/>
            <w:tcBorders>
              <w:left w:val="single" w:sz="8" w:space="0" w:color="auto"/>
              <w:right w:val="nil"/>
            </w:tcBorders>
            <w:vAlign w:val="center"/>
          </w:tcPr>
          <w:p w:rsidR="001603FC" w:rsidRPr="00B26D28" w:rsidRDefault="001603FC" w:rsidP="007C4AF4">
            <w:pPr>
              <w:widowControl/>
              <w:jc w:val="left"/>
              <w:rPr>
                <w:rFonts w:ascii="宋体" w:cs="Times New Roman"/>
                <w:color w:val="000000"/>
                <w:kern w:val="0"/>
                <w:sz w:val="18"/>
                <w:szCs w:val="18"/>
              </w:rPr>
            </w:pPr>
          </w:p>
        </w:tc>
        <w:tc>
          <w:tcPr>
            <w:tcW w:w="1417" w:type="dxa"/>
            <w:tcBorders>
              <w:top w:val="nil"/>
              <w:left w:val="single" w:sz="8" w:space="0" w:color="auto"/>
              <w:bottom w:val="single" w:sz="4" w:space="0" w:color="auto"/>
              <w:right w:val="nil"/>
            </w:tcBorders>
            <w:vAlign w:val="center"/>
          </w:tcPr>
          <w:p w:rsidR="001603FC" w:rsidRPr="00B26D28" w:rsidRDefault="001603FC" w:rsidP="007C4AF4">
            <w:pPr>
              <w:widowControl/>
              <w:jc w:val="left"/>
              <w:rPr>
                <w:rFonts w:ascii="宋体" w:cs="Times New Roman"/>
                <w:color w:val="000000"/>
                <w:kern w:val="0"/>
                <w:sz w:val="18"/>
                <w:szCs w:val="18"/>
              </w:rPr>
            </w:pPr>
            <w:r w:rsidRPr="00B26D28">
              <w:rPr>
                <w:rFonts w:ascii="宋体" w:hAnsi="宋体" w:cs="宋体" w:hint="eastAsia"/>
                <w:color w:val="000000"/>
                <w:kern w:val="0"/>
                <w:sz w:val="18"/>
                <w:szCs w:val="18"/>
              </w:rPr>
              <w:t>文件传输防护</w:t>
            </w:r>
          </w:p>
        </w:tc>
        <w:tc>
          <w:tcPr>
            <w:tcW w:w="6804" w:type="dxa"/>
            <w:tcBorders>
              <w:top w:val="nil"/>
              <w:left w:val="single" w:sz="8" w:space="0" w:color="auto"/>
              <w:bottom w:val="single" w:sz="4" w:space="0" w:color="auto"/>
              <w:right w:val="single" w:sz="8" w:space="0" w:color="auto"/>
            </w:tcBorders>
            <w:vAlign w:val="center"/>
          </w:tcPr>
          <w:p w:rsidR="001603FC" w:rsidRPr="00B26D28" w:rsidRDefault="001603FC" w:rsidP="00156A52">
            <w:pPr>
              <w:widowControl/>
              <w:jc w:val="left"/>
              <w:rPr>
                <w:rFonts w:ascii="宋体" w:cs="Times New Roman"/>
                <w:color w:val="000000"/>
                <w:kern w:val="0"/>
                <w:sz w:val="18"/>
                <w:szCs w:val="18"/>
              </w:rPr>
            </w:pPr>
            <w:r w:rsidRPr="00B26D28">
              <w:rPr>
                <w:rFonts w:ascii="宋体" w:hAnsi="宋体" w:cs="宋体" w:hint="eastAsia"/>
                <w:color w:val="000000"/>
                <w:kern w:val="0"/>
                <w:sz w:val="18"/>
                <w:szCs w:val="18"/>
              </w:rPr>
              <w:t>支持</w:t>
            </w:r>
            <w:r w:rsidRPr="00B26D28">
              <w:rPr>
                <w:rFonts w:ascii="宋体" w:hAnsi="宋体" w:cs="宋体"/>
                <w:color w:val="000000"/>
                <w:kern w:val="0"/>
                <w:sz w:val="18"/>
                <w:szCs w:val="18"/>
              </w:rPr>
              <w:t>U</w:t>
            </w:r>
            <w:r w:rsidRPr="00B26D28">
              <w:rPr>
                <w:rFonts w:ascii="宋体" w:hAnsi="宋体" w:cs="宋体" w:hint="eastAsia"/>
                <w:color w:val="000000"/>
                <w:kern w:val="0"/>
                <w:sz w:val="18"/>
                <w:szCs w:val="18"/>
              </w:rPr>
              <w:t>盘等移动磁盘设备和电脑硬盘间文件传输检测；</w:t>
            </w:r>
          </w:p>
          <w:p w:rsidR="001603FC" w:rsidRPr="00B26D28" w:rsidRDefault="001603FC" w:rsidP="00156A52">
            <w:pPr>
              <w:widowControl/>
              <w:jc w:val="left"/>
              <w:rPr>
                <w:rFonts w:ascii="宋体" w:cs="Times New Roman"/>
                <w:color w:val="000000"/>
                <w:kern w:val="0"/>
                <w:sz w:val="18"/>
                <w:szCs w:val="18"/>
              </w:rPr>
            </w:pPr>
            <w:r w:rsidRPr="00B26D28">
              <w:rPr>
                <w:rFonts w:ascii="宋体" w:hAnsi="宋体" w:cs="宋体" w:hint="eastAsia"/>
                <w:color w:val="000000"/>
                <w:kern w:val="0"/>
                <w:sz w:val="18"/>
                <w:szCs w:val="18"/>
              </w:rPr>
              <w:t>支持局域网共享文件传输检测；</w:t>
            </w:r>
          </w:p>
        </w:tc>
      </w:tr>
      <w:tr w:rsidR="001603FC" w:rsidRPr="00B26D28">
        <w:trPr>
          <w:trHeight w:val="270"/>
        </w:trPr>
        <w:tc>
          <w:tcPr>
            <w:tcW w:w="993" w:type="dxa"/>
            <w:vMerge/>
            <w:tcBorders>
              <w:left w:val="single" w:sz="8" w:space="0" w:color="auto"/>
              <w:right w:val="nil"/>
            </w:tcBorders>
            <w:vAlign w:val="center"/>
          </w:tcPr>
          <w:p w:rsidR="001603FC" w:rsidRPr="00B26D28" w:rsidRDefault="001603FC" w:rsidP="007C4AF4">
            <w:pPr>
              <w:widowControl/>
              <w:jc w:val="left"/>
              <w:rPr>
                <w:rFonts w:ascii="宋体" w:cs="Times New Roman"/>
                <w:color w:val="000000"/>
                <w:kern w:val="0"/>
                <w:sz w:val="18"/>
                <w:szCs w:val="18"/>
              </w:rPr>
            </w:pPr>
          </w:p>
        </w:tc>
        <w:tc>
          <w:tcPr>
            <w:tcW w:w="1417" w:type="dxa"/>
            <w:tcBorders>
              <w:top w:val="nil"/>
              <w:left w:val="single" w:sz="8" w:space="0" w:color="auto"/>
              <w:bottom w:val="single" w:sz="4" w:space="0" w:color="auto"/>
              <w:right w:val="nil"/>
            </w:tcBorders>
            <w:vAlign w:val="center"/>
          </w:tcPr>
          <w:p w:rsidR="001603FC" w:rsidRPr="00B26D28" w:rsidRDefault="001603FC" w:rsidP="007C4AF4">
            <w:pPr>
              <w:widowControl/>
              <w:jc w:val="left"/>
              <w:rPr>
                <w:rFonts w:ascii="宋体" w:cs="Times New Roman"/>
                <w:color w:val="000000"/>
                <w:kern w:val="0"/>
                <w:sz w:val="18"/>
                <w:szCs w:val="18"/>
              </w:rPr>
            </w:pPr>
            <w:r w:rsidRPr="00B26D28">
              <w:rPr>
                <w:rFonts w:ascii="宋体" w:hAnsi="宋体" w:cs="宋体" w:hint="eastAsia"/>
                <w:color w:val="000000"/>
                <w:kern w:val="0"/>
                <w:sz w:val="18"/>
                <w:szCs w:val="18"/>
              </w:rPr>
              <w:t>攻击防护</w:t>
            </w:r>
          </w:p>
        </w:tc>
        <w:tc>
          <w:tcPr>
            <w:tcW w:w="6804" w:type="dxa"/>
            <w:tcBorders>
              <w:top w:val="nil"/>
              <w:left w:val="single" w:sz="8" w:space="0" w:color="auto"/>
              <w:bottom w:val="single" w:sz="4" w:space="0" w:color="auto"/>
              <w:right w:val="single" w:sz="8" w:space="0" w:color="auto"/>
            </w:tcBorders>
            <w:vAlign w:val="center"/>
          </w:tcPr>
          <w:p w:rsidR="001603FC" w:rsidRPr="00B26D28" w:rsidRDefault="001603FC" w:rsidP="007C4AF4">
            <w:pPr>
              <w:widowControl/>
              <w:jc w:val="left"/>
              <w:rPr>
                <w:rFonts w:ascii="宋体" w:cs="Times New Roman"/>
                <w:color w:val="000000"/>
                <w:kern w:val="0"/>
                <w:sz w:val="18"/>
                <w:szCs w:val="18"/>
              </w:rPr>
            </w:pPr>
            <w:r w:rsidRPr="00B26D28">
              <w:rPr>
                <w:rFonts w:ascii="宋体" w:hAnsi="宋体" w:cs="宋体" w:hint="eastAsia"/>
                <w:color w:val="000000"/>
                <w:kern w:val="0"/>
                <w:sz w:val="18"/>
                <w:szCs w:val="18"/>
              </w:rPr>
              <w:t>能够实时检测和拦截攻击行为，包括改写系统关键文件、修改注册表关键键值、感染移动存储介质、创建系统账号</w:t>
            </w:r>
          </w:p>
        </w:tc>
      </w:tr>
      <w:tr w:rsidR="001603FC" w:rsidRPr="00B26D28">
        <w:trPr>
          <w:trHeight w:val="540"/>
        </w:trPr>
        <w:tc>
          <w:tcPr>
            <w:tcW w:w="993" w:type="dxa"/>
            <w:vMerge/>
            <w:tcBorders>
              <w:left w:val="single" w:sz="8" w:space="0" w:color="auto"/>
              <w:right w:val="nil"/>
            </w:tcBorders>
            <w:vAlign w:val="center"/>
          </w:tcPr>
          <w:p w:rsidR="001603FC" w:rsidRPr="00B26D28" w:rsidRDefault="001603FC" w:rsidP="007C4AF4">
            <w:pPr>
              <w:widowControl/>
              <w:jc w:val="left"/>
              <w:rPr>
                <w:rFonts w:ascii="宋体" w:cs="Times New Roman"/>
                <w:color w:val="000000"/>
                <w:kern w:val="0"/>
                <w:sz w:val="18"/>
                <w:szCs w:val="18"/>
              </w:rPr>
            </w:pPr>
          </w:p>
        </w:tc>
        <w:tc>
          <w:tcPr>
            <w:tcW w:w="1417" w:type="dxa"/>
            <w:tcBorders>
              <w:top w:val="nil"/>
              <w:left w:val="single" w:sz="8" w:space="0" w:color="auto"/>
              <w:bottom w:val="single" w:sz="4" w:space="0" w:color="auto"/>
              <w:right w:val="nil"/>
            </w:tcBorders>
            <w:vAlign w:val="center"/>
          </w:tcPr>
          <w:p w:rsidR="001603FC" w:rsidRPr="00B26D28" w:rsidRDefault="001603FC" w:rsidP="007C4AF4">
            <w:pPr>
              <w:widowControl/>
              <w:jc w:val="left"/>
              <w:rPr>
                <w:rFonts w:ascii="宋体" w:cs="Times New Roman"/>
                <w:color w:val="000000"/>
                <w:kern w:val="0"/>
                <w:sz w:val="18"/>
                <w:szCs w:val="18"/>
              </w:rPr>
            </w:pPr>
            <w:r w:rsidRPr="00B26D28">
              <w:rPr>
                <w:rFonts w:ascii="宋体" w:hAnsi="宋体" w:cs="宋体" w:hint="eastAsia"/>
                <w:color w:val="000000"/>
                <w:kern w:val="0"/>
                <w:sz w:val="18"/>
                <w:szCs w:val="18"/>
              </w:rPr>
              <w:t>云修复</w:t>
            </w:r>
          </w:p>
        </w:tc>
        <w:tc>
          <w:tcPr>
            <w:tcW w:w="6804" w:type="dxa"/>
            <w:tcBorders>
              <w:top w:val="nil"/>
              <w:left w:val="single" w:sz="8" w:space="0" w:color="auto"/>
              <w:bottom w:val="single" w:sz="4" w:space="0" w:color="auto"/>
              <w:right w:val="single" w:sz="8" w:space="0" w:color="auto"/>
            </w:tcBorders>
            <w:vAlign w:val="center"/>
          </w:tcPr>
          <w:p w:rsidR="001603FC" w:rsidRPr="00B26D28" w:rsidRDefault="001603FC" w:rsidP="006E177A">
            <w:pPr>
              <w:widowControl/>
              <w:jc w:val="left"/>
              <w:rPr>
                <w:rFonts w:ascii="宋体" w:cs="Times New Roman"/>
                <w:color w:val="000000"/>
                <w:kern w:val="0"/>
                <w:sz w:val="18"/>
                <w:szCs w:val="18"/>
              </w:rPr>
            </w:pPr>
            <w:r w:rsidRPr="00B26D28">
              <w:rPr>
                <w:rFonts w:ascii="宋体" w:hAnsi="宋体" w:cs="宋体" w:hint="eastAsia"/>
                <w:color w:val="000000"/>
                <w:kern w:val="0"/>
                <w:sz w:val="18"/>
                <w:szCs w:val="18"/>
              </w:rPr>
              <w:t>支持扫描发现文件遭破坏或被感染时触发修复流程，修复通过公有云下载正常文件替换遭破坏的文件；</w:t>
            </w:r>
            <w:bookmarkStart w:id="0" w:name="_GoBack"/>
            <w:bookmarkEnd w:id="0"/>
          </w:p>
        </w:tc>
      </w:tr>
      <w:tr w:rsidR="001603FC" w:rsidRPr="00B26D28">
        <w:trPr>
          <w:trHeight w:val="270"/>
        </w:trPr>
        <w:tc>
          <w:tcPr>
            <w:tcW w:w="993" w:type="dxa"/>
            <w:vMerge/>
            <w:tcBorders>
              <w:left w:val="single" w:sz="8" w:space="0" w:color="auto"/>
              <w:right w:val="nil"/>
            </w:tcBorders>
            <w:vAlign w:val="center"/>
          </w:tcPr>
          <w:p w:rsidR="001603FC" w:rsidRPr="00B26D28" w:rsidRDefault="001603FC" w:rsidP="007C4AF4">
            <w:pPr>
              <w:widowControl/>
              <w:jc w:val="left"/>
              <w:rPr>
                <w:rFonts w:ascii="宋体" w:cs="Times New Roman"/>
                <w:color w:val="000000"/>
                <w:kern w:val="0"/>
                <w:sz w:val="18"/>
                <w:szCs w:val="18"/>
              </w:rPr>
            </w:pPr>
          </w:p>
        </w:tc>
        <w:tc>
          <w:tcPr>
            <w:tcW w:w="1417" w:type="dxa"/>
            <w:tcBorders>
              <w:top w:val="nil"/>
              <w:left w:val="single" w:sz="8" w:space="0" w:color="auto"/>
              <w:bottom w:val="single" w:sz="4" w:space="0" w:color="auto"/>
              <w:right w:val="nil"/>
            </w:tcBorders>
            <w:vAlign w:val="center"/>
          </w:tcPr>
          <w:p w:rsidR="001603FC" w:rsidRPr="00B26D28" w:rsidRDefault="001603FC" w:rsidP="007C4AF4">
            <w:pPr>
              <w:widowControl/>
              <w:jc w:val="left"/>
              <w:rPr>
                <w:rFonts w:ascii="宋体" w:cs="Times New Roman"/>
                <w:color w:val="000000"/>
                <w:kern w:val="0"/>
                <w:sz w:val="18"/>
                <w:szCs w:val="18"/>
              </w:rPr>
            </w:pPr>
            <w:r w:rsidRPr="00B26D28">
              <w:rPr>
                <w:rFonts w:ascii="宋体" w:hAnsi="宋体" w:cs="宋体" w:hint="eastAsia"/>
                <w:color w:val="000000"/>
                <w:kern w:val="0"/>
                <w:sz w:val="18"/>
                <w:szCs w:val="18"/>
              </w:rPr>
              <w:t>定时查杀</w:t>
            </w:r>
          </w:p>
        </w:tc>
        <w:tc>
          <w:tcPr>
            <w:tcW w:w="6804" w:type="dxa"/>
            <w:tcBorders>
              <w:top w:val="nil"/>
              <w:left w:val="single" w:sz="8" w:space="0" w:color="auto"/>
              <w:bottom w:val="single" w:sz="4" w:space="0" w:color="auto"/>
              <w:right w:val="single" w:sz="8" w:space="0" w:color="auto"/>
            </w:tcBorders>
            <w:vAlign w:val="center"/>
          </w:tcPr>
          <w:p w:rsidR="001603FC" w:rsidRPr="00B26D28" w:rsidRDefault="001603FC" w:rsidP="007C4AF4">
            <w:pPr>
              <w:widowControl/>
              <w:rPr>
                <w:rFonts w:ascii="宋体" w:cs="Times New Roman"/>
                <w:color w:val="000000"/>
                <w:kern w:val="0"/>
                <w:sz w:val="18"/>
                <w:szCs w:val="18"/>
              </w:rPr>
            </w:pPr>
            <w:r w:rsidRPr="00B26D28">
              <w:rPr>
                <w:rFonts w:ascii="宋体" w:hAnsi="宋体" w:cs="宋体" w:hint="eastAsia"/>
                <w:color w:val="000000"/>
                <w:kern w:val="0"/>
                <w:sz w:val="18"/>
                <w:szCs w:val="18"/>
              </w:rPr>
              <w:t>要求能够自定义时间、自定义扫描频率，自定义扫描类型，对终端进行定时查毒，并且可以自定义查杀病毒后的处理方式自定义；</w:t>
            </w:r>
          </w:p>
        </w:tc>
      </w:tr>
      <w:tr w:rsidR="001603FC" w:rsidRPr="00B26D28">
        <w:trPr>
          <w:trHeight w:val="1425"/>
        </w:trPr>
        <w:tc>
          <w:tcPr>
            <w:tcW w:w="993" w:type="dxa"/>
            <w:vMerge/>
            <w:tcBorders>
              <w:left w:val="single" w:sz="8" w:space="0" w:color="auto"/>
              <w:right w:val="nil"/>
            </w:tcBorders>
            <w:vAlign w:val="center"/>
          </w:tcPr>
          <w:p w:rsidR="001603FC" w:rsidRPr="00B26D28" w:rsidRDefault="001603FC" w:rsidP="007C4AF4">
            <w:pPr>
              <w:widowControl/>
              <w:jc w:val="left"/>
              <w:rPr>
                <w:rFonts w:ascii="宋体" w:cs="Times New Roman"/>
                <w:color w:val="000000"/>
                <w:kern w:val="0"/>
                <w:sz w:val="18"/>
                <w:szCs w:val="18"/>
              </w:rPr>
            </w:pPr>
          </w:p>
        </w:tc>
        <w:tc>
          <w:tcPr>
            <w:tcW w:w="1417" w:type="dxa"/>
            <w:tcBorders>
              <w:top w:val="nil"/>
              <w:left w:val="single" w:sz="8" w:space="0" w:color="auto"/>
              <w:bottom w:val="single" w:sz="4" w:space="0" w:color="auto"/>
              <w:right w:val="nil"/>
            </w:tcBorders>
            <w:vAlign w:val="center"/>
          </w:tcPr>
          <w:p w:rsidR="001603FC" w:rsidRPr="00B26D28" w:rsidRDefault="001603FC" w:rsidP="007C4AF4">
            <w:pPr>
              <w:widowControl/>
              <w:jc w:val="left"/>
              <w:rPr>
                <w:rFonts w:ascii="宋体" w:cs="Times New Roman"/>
                <w:color w:val="000000"/>
                <w:kern w:val="0"/>
                <w:sz w:val="18"/>
                <w:szCs w:val="18"/>
              </w:rPr>
            </w:pPr>
            <w:r w:rsidRPr="00B26D28">
              <w:rPr>
                <w:rFonts w:ascii="宋体" w:hAnsi="宋体" w:cs="宋体" w:hint="eastAsia"/>
                <w:color w:val="000000"/>
                <w:kern w:val="0"/>
                <w:sz w:val="18"/>
                <w:szCs w:val="18"/>
              </w:rPr>
              <w:t>黑白名单例外</w:t>
            </w:r>
          </w:p>
        </w:tc>
        <w:tc>
          <w:tcPr>
            <w:tcW w:w="6804" w:type="dxa"/>
            <w:tcBorders>
              <w:top w:val="nil"/>
              <w:left w:val="single" w:sz="8" w:space="0" w:color="auto"/>
              <w:bottom w:val="single" w:sz="4" w:space="0" w:color="auto"/>
              <w:right w:val="single" w:sz="8" w:space="0" w:color="auto"/>
            </w:tcBorders>
            <w:vAlign w:val="center"/>
          </w:tcPr>
          <w:p w:rsidR="001603FC" w:rsidRPr="00B26D28" w:rsidRDefault="001603FC" w:rsidP="00156A52">
            <w:pPr>
              <w:widowControl/>
              <w:jc w:val="left"/>
              <w:rPr>
                <w:rFonts w:ascii="宋体" w:cs="Times New Roman"/>
                <w:color w:val="000000"/>
                <w:kern w:val="0"/>
                <w:sz w:val="18"/>
                <w:szCs w:val="18"/>
              </w:rPr>
            </w:pPr>
            <w:r w:rsidRPr="00B26D28">
              <w:rPr>
                <w:rFonts w:ascii="宋体" w:hAnsi="宋体" w:cs="宋体" w:hint="eastAsia"/>
                <w:color w:val="000000"/>
                <w:kern w:val="0"/>
                <w:sz w:val="18"/>
                <w:szCs w:val="18"/>
              </w:rPr>
              <w:t>支持文件、目录和数字签名自定义黑白名单的方式来管理全网终端的文件；</w:t>
            </w:r>
          </w:p>
          <w:p w:rsidR="001603FC" w:rsidRPr="00B26D28" w:rsidRDefault="001603FC" w:rsidP="00156A52">
            <w:pPr>
              <w:widowControl/>
              <w:jc w:val="left"/>
              <w:rPr>
                <w:rFonts w:ascii="宋体" w:cs="Times New Roman"/>
                <w:color w:val="000000"/>
                <w:kern w:val="0"/>
                <w:sz w:val="18"/>
                <w:szCs w:val="18"/>
              </w:rPr>
            </w:pPr>
            <w:r w:rsidRPr="00B26D28">
              <w:rPr>
                <w:rFonts w:ascii="宋体" w:hAnsi="宋体" w:cs="宋体" w:hint="eastAsia"/>
                <w:color w:val="000000"/>
                <w:kern w:val="0"/>
                <w:sz w:val="18"/>
                <w:szCs w:val="18"/>
              </w:rPr>
              <w:t>支持手工导入</w:t>
            </w:r>
            <w:r w:rsidRPr="00B26D28">
              <w:rPr>
                <w:rFonts w:ascii="宋体" w:hAnsi="宋体" w:cs="宋体"/>
                <w:color w:val="000000"/>
                <w:kern w:val="0"/>
                <w:sz w:val="18"/>
                <w:szCs w:val="18"/>
              </w:rPr>
              <w:t>MD5+SHA1</w:t>
            </w:r>
            <w:r w:rsidRPr="00B26D28">
              <w:rPr>
                <w:rFonts w:ascii="宋体" w:hAnsi="宋体" w:cs="宋体" w:hint="eastAsia"/>
                <w:color w:val="000000"/>
                <w:kern w:val="0"/>
                <w:sz w:val="18"/>
                <w:szCs w:val="18"/>
              </w:rPr>
              <w:t>的黑白名单方式，支持</w:t>
            </w:r>
            <w:r w:rsidRPr="00B26D28">
              <w:rPr>
                <w:rFonts w:ascii="宋体" w:hAnsi="宋体" w:cs="宋体"/>
                <w:color w:val="000000"/>
                <w:kern w:val="0"/>
                <w:sz w:val="18"/>
                <w:szCs w:val="18"/>
              </w:rPr>
              <w:t>txt</w:t>
            </w:r>
            <w:r w:rsidRPr="00B26D28">
              <w:rPr>
                <w:rFonts w:ascii="宋体" w:hAnsi="宋体" w:cs="宋体" w:hint="eastAsia"/>
                <w:color w:val="000000"/>
                <w:kern w:val="0"/>
                <w:sz w:val="18"/>
                <w:szCs w:val="18"/>
              </w:rPr>
              <w:t>批量导入方式；</w:t>
            </w:r>
          </w:p>
          <w:p w:rsidR="001603FC" w:rsidRPr="00B26D28" w:rsidRDefault="001603FC" w:rsidP="00156A52">
            <w:pPr>
              <w:widowControl/>
              <w:jc w:val="left"/>
              <w:rPr>
                <w:rFonts w:ascii="宋体" w:cs="Times New Roman"/>
                <w:color w:val="000000"/>
                <w:kern w:val="0"/>
                <w:sz w:val="18"/>
                <w:szCs w:val="18"/>
              </w:rPr>
            </w:pPr>
            <w:r w:rsidRPr="00B26D28">
              <w:rPr>
                <w:rFonts w:ascii="宋体" w:hAnsi="宋体" w:cs="宋体" w:hint="eastAsia"/>
                <w:color w:val="000000"/>
                <w:kern w:val="0"/>
                <w:sz w:val="18"/>
                <w:szCs w:val="18"/>
              </w:rPr>
              <w:t>文件被加入白名单，客户端不再查杀，加入黑名单，客户端不可执行此文件；（提供功能截图证明）</w:t>
            </w:r>
          </w:p>
          <w:p w:rsidR="001603FC" w:rsidRPr="00B26D28" w:rsidRDefault="001603FC" w:rsidP="00156A52">
            <w:pPr>
              <w:widowControl/>
              <w:jc w:val="left"/>
              <w:rPr>
                <w:rFonts w:ascii="宋体" w:cs="Times New Roman"/>
                <w:color w:val="000000"/>
                <w:kern w:val="0"/>
                <w:sz w:val="18"/>
                <w:szCs w:val="18"/>
              </w:rPr>
            </w:pPr>
            <w:r w:rsidRPr="00B26D28">
              <w:rPr>
                <w:rFonts w:ascii="宋体" w:hAnsi="宋体" w:cs="宋体" w:hint="eastAsia"/>
                <w:color w:val="000000"/>
                <w:kern w:val="0"/>
                <w:sz w:val="18"/>
                <w:szCs w:val="18"/>
              </w:rPr>
              <w:t>支持下发忽略白名单的病毒扫描；</w:t>
            </w:r>
          </w:p>
          <w:p w:rsidR="001603FC" w:rsidRPr="00B26D28" w:rsidRDefault="001603FC" w:rsidP="00156A52">
            <w:pPr>
              <w:widowControl/>
              <w:jc w:val="left"/>
              <w:rPr>
                <w:rFonts w:ascii="宋体" w:hAnsi="宋体" w:cs="宋体"/>
                <w:color w:val="000000"/>
                <w:kern w:val="0"/>
                <w:sz w:val="18"/>
                <w:szCs w:val="18"/>
              </w:rPr>
            </w:pPr>
            <w:r w:rsidRPr="00B26D28">
              <w:rPr>
                <w:rFonts w:ascii="宋体" w:hAnsi="宋体" w:cs="宋体" w:hint="eastAsia"/>
                <w:color w:val="000000"/>
                <w:kern w:val="0"/>
                <w:sz w:val="18"/>
                <w:szCs w:val="18"/>
              </w:rPr>
              <w:t>支持对</w:t>
            </w:r>
            <w:r w:rsidRPr="00B26D28">
              <w:rPr>
                <w:rFonts w:ascii="宋体" w:hAnsi="宋体" w:cs="宋体"/>
                <w:color w:val="000000"/>
                <w:kern w:val="0"/>
                <w:sz w:val="18"/>
                <w:szCs w:val="18"/>
              </w:rPr>
              <w:t>windows/Linux/</w:t>
            </w:r>
            <w:r w:rsidRPr="00B26D28">
              <w:rPr>
                <w:rFonts w:ascii="宋体" w:hAnsi="宋体" w:cs="宋体" w:hint="eastAsia"/>
                <w:color w:val="000000"/>
                <w:kern w:val="0"/>
                <w:sz w:val="18"/>
                <w:szCs w:val="18"/>
              </w:rPr>
              <w:t>国产操作系统终端的文件黑白名单和信任区在服务端统一管理</w:t>
            </w:r>
            <w:r w:rsidRPr="00B26D28">
              <w:rPr>
                <w:rFonts w:ascii="宋体" w:hAnsi="宋体" w:cs="宋体"/>
                <w:color w:val="000000"/>
                <w:kern w:val="0"/>
                <w:sz w:val="18"/>
                <w:szCs w:val="18"/>
              </w:rPr>
              <w:t>;</w:t>
            </w:r>
          </w:p>
        </w:tc>
      </w:tr>
      <w:tr w:rsidR="001603FC" w:rsidRPr="00B26D28">
        <w:trPr>
          <w:trHeight w:val="480"/>
        </w:trPr>
        <w:tc>
          <w:tcPr>
            <w:tcW w:w="993" w:type="dxa"/>
            <w:vMerge/>
            <w:tcBorders>
              <w:left w:val="single" w:sz="8" w:space="0" w:color="auto"/>
              <w:right w:val="nil"/>
            </w:tcBorders>
            <w:vAlign w:val="center"/>
          </w:tcPr>
          <w:p w:rsidR="001603FC" w:rsidRPr="00B26D28" w:rsidRDefault="001603FC" w:rsidP="007C4AF4">
            <w:pPr>
              <w:widowControl/>
              <w:jc w:val="left"/>
              <w:rPr>
                <w:rFonts w:ascii="宋体" w:cs="Times New Roman"/>
                <w:color w:val="000000"/>
                <w:kern w:val="0"/>
                <w:sz w:val="18"/>
                <w:szCs w:val="18"/>
              </w:rPr>
            </w:pPr>
          </w:p>
        </w:tc>
        <w:tc>
          <w:tcPr>
            <w:tcW w:w="1417" w:type="dxa"/>
            <w:vMerge w:val="restart"/>
            <w:tcBorders>
              <w:top w:val="nil"/>
              <w:left w:val="single" w:sz="8" w:space="0" w:color="auto"/>
              <w:bottom w:val="single" w:sz="4" w:space="0" w:color="auto"/>
              <w:right w:val="nil"/>
            </w:tcBorders>
            <w:vAlign w:val="center"/>
          </w:tcPr>
          <w:p w:rsidR="001603FC" w:rsidRPr="00B26D28" w:rsidRDefault="001603FC" w:rsidP="007C4AF4">
            <w:pPr>
              <w:widowControl/>
              <w:jc w:val="left"/>
              <w:rPr>
                <w:rFonts w:ascii="宋体" w:cs="Times New Roman"/>
                <w:color w:val="000000"/>
                <w:kern w:val="0"/>
                <w:sz w:val="18"/>
                <w:szCs w:val="18"/>
              </w:rPr>
            </w:pPr>
            <w:r w:rsidRPr="00B26D28">
              <w:rPr>
                <w:rFonts w:ascii="宋体" w:hAnsi="宋体" w:cs="宋体" w:hint="eastAsia"/>
                <w:color w:val="000000"/>
                <w:kern w:val="0"/>
                <w:sz w:val="18"/>
                <w:szCs w:val="18"/>
              </w:rPr>
              <w:t>病毒查杀统计</w:t>
            </w:r>
          </w:p>
        </w:tc>
        <w:tc>
          <w:tcPr>
            <w:tcW w:w="6804" w:type="dxa"/>
            <w:tcBorders>
              <w:top w:val="nil"/>
              <w:left w:val="single" w:sz="8" w:space="0" w:color="auto"/>
              <w:bottom w:val="single" w:sz="4" w:space="0" w:color="auto"/>
              <w:right w:val="single" w:sz="8" w:space="0" w:color="auto"/>
            </w:tcBorders>
            <w:vAlign w:val="center"/>
          </w:tcPr>
          <w:p w:rsidR="001603FC" w:rsidRPr="00C779A0" w:rsidRDefault="001603FC">
            <w:pPr>
              <w:rPr>
                <w:rFonts w:ascii="宋体" w:cs="Times New Roman"/>
                <w:color w:val="000000"/>
                <w:sz w:val="20"/>
                <w:szCs w:val="20"/>
              </w:rPr>
            </w:pPr>
            <w:r w:rsidRPr="00B26D28">
              <w:rPr>
                <w:rFonts w:cs="宋体" w:hint="eastAsia"/>
                <w:color w:val="000000"/>
                <w:sz w:val="20"/>
                <w:szCs w:val="20"/>
              </w:rPr>
              <w:t>要求支持通过数字签名或者文件名的方式分别显示文件，方便管理员管理全网终端上报的文件；（提供功能截图证明）</w:t>
            </w:r>
          </w:p>
        </w:tc>
      </w:tr>
      <w:tr w:rsidR="001603FC" w:rsidRPr="00B26D28">
        <w:trPr>
          <w:trHeight w:val="450"/>
        </w:trPr>
        <w:tc>
          <w:tcPr>
            <w:tcW w:w="993" w:type="dxa"/>
            <w:vMerge/>
            <w:tcBorders>
              <w:left w:val="single" w:sz="8" w:space="0" w:color="auto"/>
              <w:right w:val="nil"/>
            </w:tcBorders>
            <w:vAlign w:val="center"/>
          </w:tcPr>
          <w:p w:rsidR="001603FC" w:rsidRPr="00B26D28" w:rsidRDefault="001603FC" w:rsidP="007C4AF4">
            <w:pPr>
              <w:widowControl/>
              <w:jc w:val="left"/>
              <w:rPr>
                <w:rFonts w:ascii="宋体" w:cs="Times New Roman"/>
                <w:color w:val="000000"/>
                <w:kern w:val="0"/>
                <w:sz w:val="18"/>
                <w:szCs w:val="18"/>
              </w:rPr>
            </w:pPr>
          </w:p>
        </w:tc>
        <w:tc>
          <w:tcPr>
            <w:tcW w:w="1417" w:type="dxa"/>
            <w:vMerge/>
            <w:tcBorders>
              <w:top w:val="nil"/>
              <w:left w:val="single" w:sz="8" w:space="0" w:color="auto"/>
              <w:bottom w:val="single" w:sz="4" w:space="0" w:color="auto"/>
              <w:right w:val="nil"/>
            </w:tcBorders>
            <w:vAlign w:val="center"/>
          </w:tcPr>
          <w:p w:rsidR="001603FC" w:rsidRPr="00B26D28" w:rsidRDefault="001603FC" w:rsidP="007C4AF4">
            <w:pPr>
              <w:widowControl/>
              <w:jc w:val="left"/>
              <w:rPr>
                <w:rFonts w:ascii="宋体" w:cs="Times New Roman"/>
                <w:color w:val="000000"/>
                <w:kern w:val="0"/>
                <w:sz w:val="18"/>
                <w:szCs w:val="18"/>
              </w:rPr>
            </w:pPr>
          </w:p>
        </w:tc>
        <w:tc>
          <w:tcPr>
            <w:tcW w:w="6804" w:type="dxa"/>
            <w:tcBorders>
              <w:top w:val="nil"/>
              <w:left w:val="single" w:sz="8" w:space="0" w:color="auto"/>
              <w:bottom w:val="single" w:sz="4" w:space="0" w:color="auto"/>
              <w:right w:val="single" w:sz="8" w:space="0" w:color="auto"/>
            </w:tcBorders>
            <w:vAlign w:val="center"/>
          </w:tcPr>
          <w:p w:rsidR="001603FC" w:rsidRPr="00C779A0" w:rsidRDefault="001603FC">
            <w:pPr>
              <w:rPr>
                <w:rFonts w:ascii="宋体" w:cs="Times New Roman"/>
                <w:color w:val="000000"/>
                <w:sz w:val="20"/>
                <w:szCs w:val="20"/>
              </w:rPr>
            </w:pPr>
            <w:r w:rsidRPr="00B26D28">
              <w:rPr>
                <w:rFonts w:cs="宋体" w:hint="eastAsia"/>
                <w:color w:val="000000"/>
                <w:sz w:val="20"/>
                <w:szCs w:val="20"/>
              </w:rPr>
              <w:t>支持按病毒、木马、终端等维度统计全网病毒感染状况；</w:t>
            </w:r>
          </w:p>
        </w:tc>
      </w:tr>
      <w:tr w:rsidR="001603FC" w:rsidRPr="00B26D28">
        <w:trPr>
          <w:trHeight w:val="495"/>
        </w:trPr>
        <w:tc>
          <w:tcPr>
            <w:tcW w:w="993" w:type="dxa"/>
            <w:vMerge/>
            <w:tcBorders>
              <w:left w:val="single" w:sz="8" w:space="0" w:color="auto"/>
              <w:right w:val="nil"/>
            </w:tcBorders>
            <w:vAlign w:val="center"/>
          </w:tcPr>
          <w:p w:rsidR="001603FC" w:rsidRPr="00B26D28" w:rsidRDefault="001603FC" w:rsidP="007C4AF4">
            <w:pPr>
              <w:widowControl/>
              <w:jc w:val="left"/>
              <w:rPr>
                <w:rFonts w:ascii="宋体" w:cs="Times New Roman"/>
                <w:color w:val="000000"/>
                <w:kern w:val="0"/>
                <w:sz w:val="18"/>
                <w:szCs w:val="18"/>
              </w:rPr>
            </w:pPr>
          </w:p>
        </w:tc>
        <w:tc>
          <w:tcPr>
            <w:tcW w:w="1417" w:type="dxa"/>
            <w:vMerge/>
            <w:tcBorders>
              <w:top w:val="nil"/>
              <w:left w:val="single" w:sz="8" w:space="0" w:color="auto"/>
              <w:bottom w:val="single" w:sz="4" w:space="0" w:color="auto"/>
              <w:right w:val="nil"/>
            </w:tcBorders>
            <w:vAlign w:val="center"/>
          </w:tcPr>
          <w:p w:rsidR="001603FC" w:rsidRPr="00B26D28" w:rsidRDefault="001603FC" w:rsidP="007C4AF4">
            <w:pPr>
              <w:widowControl/>
              <w:jc w:val="left"/>
              <w:rPr>
                <w:rFonts w:ascii="宋体" w:cs="Times New Roman"/>
                <w:color w:val="000000"/>
                <w:kern w:val="0"/>
                <w:sz w:val="18"/>
                <w:szCs w:val="18"/>
              </w:rPr>
            </w:pPr>
          </w:p>
        </w:tc>
        <w:tc>
          <w:tcPr>
            <w:tcW w:w="6804" w:type="dxa"/>
            <w:tcBorders>
              <w:top w:val="nil"/>
              <w:left w:val="single" w:sz="8" w:space="0" w:color="auto"/>
              <w:bottom w:val="single" w:sz="4" w:space="0" w:color="auto"/>
              <w:right w:val="single" w:sz="8" w:space="0" w:color="auto"/>
            </w:tcBorders>
            <w:vAlign w:val="center"/>
          </w:tcPr>
          <w:p w:rsidR="001603FC" w:rsidRPr="00C779A0" w:rsidRDefault="001603FC">
            <w:pPr>
              <w:rPr>
                <w:rFonts w:ascii="宋体" w:cs="Times New Roman"/>
                <w:color w:val="000000"/>
                <w:sz w:val="20"/>
                <w:szCs w:val="20"/>
              </w:rPr>
            </w:pPr>
            <w:r w:rsidRPr="00B26D28">
              <w:rPr>
                <w:rFonts w:cs="宋体" w:hint="eastAsia"/>
                <w:color w:val="000000"/>
                <w:sz w:val="20"/>
                <w:szCs w:val="20"/>
              </w:rPr>
              <w:t>要求支持对网内未知文件云查询的控制，可以选择直接连接互联网云查询中心查询，也可以选择采用私有云查杀引擎完成未知文件查询；</w:t>
            </w:r>
          </w:p>
        </w:tc>
      </w:tr>
      <w:tr w:rsidR="001603FC" w:rsidRPr="00B26D28">
        <w:trPr>
          <w:trHeight w:val="495"/>
        </w:trPr>
        <w:tc>
          <w:tcPr>
            <w:tcW w:w="993" w:type="dxa"/>
            <w:vMerge/>
            <w:tcBorders>
              <w:left w:val="single" w:sz="8" w:space="0" w:color="auto"/>
              <w:right w:val="nil"/>
            </w:tcBorders>
            <w:vAlign w:val="center"/>
          </w:tcPr>
          <w:p w:rsidR="001603FC" w:rsidRPr="00B26D28" w:rsidRDefault="001603FC" w:rsidP="007C4AF4">
            <w:pPr>
              <w:widowControl/>
              <w:jc w:val="left"/>
              <w:rPr>
                <w:rFonts w:ascii="宋体" w:cs="Times New Roman"/>
                <w:color w:val="000000"/>
                <w:kern w:val="0"/>
                <w:sz w:val="18"/>
                <w:szCs w:val="18"/>
              </w:rPr>
            </w:pPr>
          </w:p>
        </w:tc>
        <w:tc>
          <w:tcPr>
            <w:tcW w:w="1417" w:type="dxa"/>
            <w:vMerge/>
            <w:tcBorders>
              <w:top w:val="nil"/>
              <w:left w:val="single" w:sz="8" w:space="0" w:color="auto"/>
              <w:bottom w:val="single" w:sz="4" w:space="0" w:color="auto"/>
              <w:right w:val="nil"/>
            </w:tcBorders>
            <w:vAlign w:val="center"/>
          </w:tcPr>
          <w:p w:rsidR="001603FC" w:rsidRPr="00B26D28" w:rsidRDefault="001603FC" w:rsidP="007C4AF4">
            <w:pPr>
              <w:widowControl/>
              <w:jc w:val="left"/>
              <w:rPr>
                <w:rFonts w:ascii="宋体" w:cs="Times New Roman"/>
                <w:color w:val="000000"/>
                <w:kern w:val="0"/>
                <w:sz w:val="18"/>
                <w:szCs w:val="18"/>
              </w:rPr>
            </w:pPr>
          </w:p>
        </w:tc>
        <w:tc>
          <w:tcPr>
            <w:tcW w:w="6804" w:type="dxa"/>
            <w:tcBorders>
              <w:top w:val="nil"/>
              <w:left w:val="single" w:sz="8" w:space="0" w:color="auto"/>
              <w:bottom w:val="single" w:sz="4" w:space="0" w:color="auto"/>
              <w:right w:val="single" w:sz="8" w:space="0" w:color="auto"/>
            </w:tcBorders>
            <w:vAlign w:val="center"/>
          </w:tcPr>
          <w:p w:rsidR="001603FC" w:rsidRPr="00C779A0" w:rsidRDefault="001603FC">
            <w:pPr>
              <w:rPr>
                <w:rFonts w:ascii="宋体" w:cs="Times New Roman"/>
                <w:color w:val="000000"/>
                <w:sz w:val="20"/>
                <w:szCs w:val="20"/>
              </w:rPr>
            </w:pPr>
            <w:r w:rsidRPr="00B26D28">
              <w:rPr>
                <w:rFonts w:cs="宋体" w:hint="eastAsia"/>
                <w:color w:val="000000"/>
                <w:sz w:val="20"/>
                <w:szCs w:val="20"/>
              </w:rPr>
              <w:t>要求上报文件至少包括</w:t>
            </w:r>
            <w:r w:rsidRPr="00B26D28">
              <w:rPr>
                <w:color w:val="000000"/>
                <w:sz w:val="20"/>
                <w:szCs w:val="20"/>
              </w:rPr>
              <w:t>:</w:t>
            </w:r>
            <w:r w:rsidRPr="00B26D28">
              <w:rPr>
                <w:rFonts w:cs="宋体" w:hint="eastAsia"/>
                <w:color w:val="000000"/>
                <w:sz w:val="20"/>
                <w:szCs w:val="20"/>
              </w:rPr>
              <w:t>文件名称、发现时间、鉴定结果、文件大小、数字签名和文件所属源计算机等信息</w:t>
            </w:r>
          </w:p>
        </w:tc>
      </w:tr>
      <w:tr w:rsidR="001603FC" w:rsidRPr="00B26D28">
        <w:trPr>
          <w:trHeight w:val="540"/>
        </w:trPr>
        <w:tc>
          <w:tcPr>
            <w:tcW w:w="993" w:type="dxa"/>
            <w:vMerge/>
            <w:tcBorders>
              <w:left w:val="single" w:sz="8" w:space="0" w:color="auto"/>
              <w:right w:val="nil"/>
            </w:tcBorders>
            <w:vAlign w:val="center"/>
          </w:tcPr>
          <w:p w:rsidR="001603FC" w:rsidRPr="00B26D28" w:rsidRDefault="001603FC" w:rsidP="007C4AF4">
            <w:pPr>
              <w:widowControl/>
              <w:jc w:val="left"/>
              <w:rPr>
                <w:rFonts w:ascii="宋体" w:cs="Times New Roman"/>
                <w:color w:val="000000"/>
                <w:kern w:val="0"/>
                <w:sz w:val="18"/>
                <w:szCs w:val="18"/>
              </w:rPr>
            </w:pPr>
          </w:p>
        </w:tc>
        <w:tc>
          <w:tcPr>
            <w:tcW w:w="1417" w:type="dxa"/>
            <w:tcBorders>
              <w:top w:val="nil"/>
              <w:left w:val="single" w:sz="8" w:space="0" w:color="auto"/>
              <w:bottom w:val="single" w:sz="4" w:space="0" w:color="auto"/>
              <w:right w:val="nil"/>
            </w:tcBorders>
            <w:vAlign w:val="center"/>
          </w:tcPr>
          <w:p w:rsidR="001603FC" w:rsidRPr="00B26D28" w:rsidRDefault="001603FC" w:rsidP="007C4AF4">
            <w:pPr>
              <w:widowControl/>
              <w:jc w:val="left"/>
              <w:rPr>
                <w:rFonts w:ascii="宋体" w:cs="Times New Roman"/>
                <w:color w:val="000000"/>
                <w:kern w:val="0"/>
                <w:sz w:val="18"/>
                <w:szCs w:val="18"/>
              </w:rPr>
            </w:pPr>
            <w:r w:rsidRPr="00B26D28">
              <w:rPr>
                <w:rFonts w:ascii="宋体" w:hAnsi="宋体" w:cs="宋体" w:hint="eastAsia"/>
                <w:color w:val="000000"/>
                <w:kern w:val="0"/>
                <w:sz w:val="18"/>
                <w:szCs w:val="18"/>
              </w:rPr>
              <w:t>压缩包杀毒</w:t>
            </w:r>
          </w:p>
        </w:tc>
        <w:tc>
          <w:tcPr>
            <w:tcW w:w="6804" w:type="dxa"/>
            <w:tcBorders>
              <w:top w:val="nil"/>
              <w:left w:val="single" w:sz="8" w:space="0" w:color="auto"/>
              <w:bottom w:val="single" w:sz="4" w:space="0" w:color="auto"/>
              <w:right w:val="single" w:sz="8" w:space="0" w:color="auto"/>
            </w:tcBorders>
            <w:vAlign w:val="center"/>
          </w:tcPr>
          <w:p w:rsidR="001603FC" w:rsidRPr="00B26D28" w:rsidRDefault="001603FC" w:rsidP="007C4AF4">
            <w:pPr>
              <w:widowControl/>
              <w:jc w:val="left"/>
              <w:rPr>
                <w:rFonts w:ascii="宋体" w:cs="Times New Roman"/>
                <w:color w:val="000000"/>
                <w:kern w:val="0"/>
                <w:sz w:val="18"/>
                <w:szCs w:val="18"/>
              </w:rPr>
            </w:pPr>
            <w:r w:rsidRPr="00B26D28">
              <w:rPr>
                <w:rFonts w:ascii="宋体" w:hAnsi="宋体" w:cs="宋体" w:hint="eastAsia"/>
                <w:color w:val="000000"/>
                <w:kern w:val="0"/>
                <w:sz w:val="18"/>
                <w:szCs w:val="18"/>
              </w:rPr>
              <w:t>要求支持文件解压缩病毒查杀，支持对</w:t>
            </w:r>
            <w:r w:rsidRPr="00B26D28">
              <w:rPr>
                <w:rFonts w:ascii="宋体" w:hAnsi="宋体" w:cs="宋体"/>
                <w:color w:val="000000"/>
                <w:kern w:val="0"/>
                <w:sz w:val="18"/>
                <w:szCs w:val="18"/>
              </w:rPr>
              <w:t>zip</w:t>
            </w:r>
            <w:r w:rsidRPr="00B26D28">
              <w:rPr>
                <w:rFonts w:ascii="宋体" w:hAnsi="宋体" w:cs="宋体" w:hint="eastAsia"/>
                <w:color w:val="000000"/>
                <w:kern w:val="0"/>
                <w:sz w:val="18"/>
                <w:szCs w:val="18"/>
              </w:rPr>
              <w:t>、</w:t>
            </w:r>
            <w:r w:rsidRPr="00B26D28">
              <w:rPr>
                <w:rFonts w:ascii="宋体" w:hAnsi="宋体" w:cs="宋体"/>
                <w:color w:val="000000"/>
                <w:kern w:val="0"/>
                <w:sz w:val="18"/>
                <w:szCs w:val="18"/>
              </w:rPr>
              <w:t>rar</w:t>
            </w:r>
            <w:r w:rsidRPr="00B26D28">
              <w:rPr>
                <w:rFonts w:ascii="宋体" w:hAnsi="宋体" w:cs="宋体" w:hint="eastAsia"/>
                <w:color w:val="000000"/>
                <w:kern w:val="0"/>
                <w:sz w:val="18"/>
                <w:szCs w:val="18"/>
              </w:rPr>
              <w:t>、</w:t>
            </w:r>
            <w:r w:rsidRPr="00B26D28">
              <w:rPr>
                <w:rFonts w:ascii="宋体" w:hAnsi="宋体" w:cs="宋体"/>
                <w:color w:val="000000"/>
                <w:kern w:val="0"/>
                <w:sz w:val="18"/>
                <w:szCs w:val="18"/>
              </w:rPr>
              <w:t>7z</w:t>
            </w:r>
            <w:r w:rsidRPr="00B26D28">
              <w:rPr>
                <w:rFonts w:ascii="宋体" w:hAnsi="宋体" w:cs="宋体" w:hint="eastAsia"/>
                <w:color w:val="000000"/>
                <w:kern w:val="0"/>
                <w:sz w:val="18"/>
                <w:szCs w:val="18"/>
              </w:rPr>
              <w:t>等多种格式的压缩文件查杀能力；</w:t>
            </w:r>
            <w:r w:rsidRPr="00B26D28">
              <w:rPr>
                <w:rFonts w:ascii="宋体" w:hAnsi="宋体" w:cs="宋体"/>
                <w:color w:val="000000"/>
                <w:kern w:val="0"/>
                <w:sz w:val="18"/>
                <w:szCs w:val="18"/>
              </w:rPr>
              <w:t xml:space="preserve"> </w:t>
            </w:r>
            <w:r w:rsidRPr="00B26D28">
              <w:rPr>
                <w:rFonts w:ascii="宋体" w:hAnsi="宋体" w:cs="宋体"/>
                <w:color w:val="000000"/>
                <w:kern w:val="0"/>
                <w:sz w:val="18"/>
                <w:szCs w:val="18"/>
              </w:rPr>
              <w:br/>
            </w:r>
            <w:r w:rsidRPr="00B26D28">
              <w:rPr>
                <w:rFonts w:ascii="宋体" w:hAnsi="宋体" w:cs="宋体" w:hint="eastAsia"/>
                <w:color w:val="000000"/>
                <w:kern w:val="0"/>
                <w:sz w:val="18"/>
                <w:szCs w:val="18"/>
              </w:rPr>
              <w:t>可对压缩包层级设置以节省终端计算资源；</w:t>
            </w:r>
          </w:p>
        </w:tc>
      </w:tr>
      <w:tr w:rsidR="001603FC" w:rsidRPr="00B26D28">
        <w:trPr>
          <w:trHeight w:val="270"/>
        </w:trPr>
        <w:tc>
          <w:tcPr>
            <w:tcW w:w="993" w:type="dxa"/>
            <w:vMerge/>
            <w:tcBorders>
              <w:left w:val="single" w:sz="8" w:space="0" w:color="auto"/>
              <w:right w:val="nil"/>
            </w:tcBorders>
            <w:vAlign w:val="center"/>
          </w:tcPr>
          <w:p w:rsidR="001603FC" w:rsidRPr="00B26D28" w:rsidRDefault="001603FC" w:rsidP="007C4AF4">
            <w:pPr>
              <w:widowControl/>
              <w:jc w:val="left"/>
              <w:rPr>
                <w:rFonts w:ascii="宋体" w:cs="Times New Roman"/>
                <w:color w:val="000000"/>
                <w:kern w:val="0"/>
                <w:sz w:val="18"/>
                <w:szCs w:val="18"/>
              </w:rPr>
            </w:pPr>
          </w:p>
        </w:tc>
        <w:tc>
          <w:tcPr>
            <w:tcW w:w="1417" w:type="dxa"/>
            <w:tcBorders>
              <w:top w:val="nil"/>
              <w:left w:val="single" w:sz="8" w:space="0" w:color="auto"/>
              <w:bottom w:val="single" w:sz="4" w:space="0" w:color="auto"/>
              <w:right w:val="nil"/>
            </w:tcBorders>
            <w:vAlign w:val="center"/>
          </w:tcPr>
          <w:p w:rsidR="001603FC" w:rsidRPr="00C779A0" w:rsidRDefault="001603FC">
            <w:pPr>
              <w:rPr>
                <w:rFonts w:ascii="宋体" w:cs="Times New Roman"/>
                <w:color w:val="000000"/>
                <w:sz w:val="20"/>
                <w:szCs w:val="20"/>
              </w:rPr>
            </w:pPr>
            <w:r w:rsidRPr="00B26D28">
              <w:rPr>
                <w:rFonts w:cs="宋体" w:hint="eastAsia"/>
                <w:color w:val="000000"/>
                <w:sz w:val="20"/>
                <w:szCs w:val="20"/>
              </w:rPr>
              <w:t>备份区隔离区管理</w:t>
            </w:r>
          </w:p>
        </w:tc>
        <w:tc>
          <w:tcPr>
            <w:tcW w:w="6804" w:type="dxa"/>
            <w:tcBorders>
              <w:top w:val="nil"/>
              <w:left w:val="single" w:sz="8" w:space="0" w:color="auto"/>
              <w:bottom w:val="single" w:sz="4" w:space="0" w:color="auto"/>
              <w:right w:val="single" w:sz="8" w:space="0" w:color="auto"/>
            </w:tcBorders>
            <w:vAlign w:val="center"/>
          </w:tcPr>
          <w:p w:rsidR="001603FC" w:rsidRPr="00C779A0" w:rsidRDefault="001603FC">
            <w:pPr>
              <w:rPr>
                <w:rFonts w:ascii="宋体" w:cs="Times New Roman"/>
                <w:color w:val="000000"/>
                <w:sz w:val="20"/>
                <w:szCs w:val="20"/>
              </w:rPr>
            </w:pPr>
            <w:r w:rsidRPr="00B26D28">
              <w:rPr>
                <w:rFonts w:cs="宋体" w:hint="eastAsia"/>
                <w:color w:val="000000"/>
                <w:sz w:val="20"/>
                <w:szCs w:val="20"/>
              </w:rPr>
              <w:t>可对备份区、隔离区的文件进行有效管理。能够对单个、指定的文件和全部文件，进行文件的删除、恢复等多项管理措施。</w:t>
            </w:r>
          </w:p>
        </w:tc>
      </w:tr>
      <w:tr w:rsidR="001603FC" w:rsidRPr="00B26D28">
        <w:trPr>
          <w:trHeight w:val="270"/>
        </w:trPr>
        <w:tc>
          <w:tcPr>
            <w:tcW w:w="993" w:type="dxa"/>
            <w:vMerge/>
            <w:tcBorders>
              <w:left w:val="single" w:sz="8" w:space="0" w:color="auto"/>
              <w:right w:val="nil"/>
            </w:tcBorders>
            <w:vAlign w:val="center"/>
          </w:tcPr>
          <w:p w:rsidR="001603FC" w:rsidRPr="00B26D28" w:rsidRDefault="001603FC" w:rsidP="007C4AF4">
            <w:pPr>
              <w:widowControl/>
              <w:jc w:val="left"/>
              <w:rPr>
                <w:rFonts w:ascii="宋体" w:cs="Times New Roman"/>
                <w:color w:val="000000"/>
                <w:kern w:val="0"/>
                <w:sz w:val="18"/>
                <w:szCs w:val="18"/>
              </w:rPr>
            </w:pPr>
          </w:p>
        </w:tc>
        <w:tc>
          <w:tcPr>
            <w:tcW w:w="1417" w:type="dxa"/>
            <w:tcBorders>
              <w:top w:val="nil"/>
              <w:left w:val="single" w:sz="8" w:space="0" w:color="auto"/>
              <w:bottom w:val="single" w:sz="4" w:space="0" w:color="auto"/>
              <w:right w:val="nil"/>
            </w:tcBorders>
            <w:vAlign w:val="center"/>
          </w:tcPr>
          <w:p w:rsidR="001603FC" w:rsidRPr="00C779A0" w:rsidRDefault="001603FC">
            <w:pPr>
              <w:rPr>
                <w:rFonts w:ascii="宋体" w:cs="Times New Roman"/>
                <w:color w:val="000000"/>
                <w:sz w:val="20"/>
                <w:szCs w:val="20"/>
              </w:rPr>
            </w:pPr>
            <w:r w:rsidRPr="00B26D28">
              <w:rPr>
                <w:rFonts w:cs="宋体" w:hint="eastAsia"/>
                <w:color w:val="000000"/>
                <w:sz w:val="20"/>
                <w:szCs w:val="20"/>
              </w:rPr>
              <w:t>敲诈者病毒防御</w:t>
            </w:r>
          </w:p>
        </w:tc>
        <w:tc>
          <w:tcPr>
            <w:tcW w:w="6804" w:type="dxa"/>
            <w:tcBorders>
              <w:top w:val="nil"/>
              <w:left w:val="single" w:sz="8" w:space="0" w:color="auto"/>
              <w:bottom w:val="single" w:sz="4" w:space="0" w:color="auto"/>
              <w:right w:val="single" w:sz="8" w:space="0" w:color="auto"/>
            </w:tcBorders>
            <w:vAlign w:val="center"/>
          </w:tcPr>
          <w:p w:rsidR="001603FC" w:rsidRPr="00C779A0" w:rsidRDefault="001603FC">
            <w:pPr>
              <w:rPr>
                <w:rFonts w:ascii="宋体" w:cs="Times New Roman"/>
                <w:color w:val="000000"/>
                <w:sz w:val="20"/>
                <w:szCs w:val="20"/>
              </w:rPr>
            </w:pPr>
            <w:r w:rsidRPr="00B26D28">
              <w:rPr>
                <w:rFonts w:cs="宋体" w:hint="eastAsia"/>
                <w:color w:val="000000"/>
                <w:sz w:val="20"/>
                <w:szCs w:val="20"/>
              </w:rPr>
              <w:t>对敲诈者病毒提供防护机制，同时可提供相关解密工具，解密工具为自主研发；（提供功能截图证明）</w:t>
            </w:r>
          </w:p>
        </w:tc>
      </w:tr>
      <w:tr w:rsidR="001603FC" w:rsidRPr="00B26D28">
        <w:trPr>
          <w:trHeight w:val="862"/>
        </w:trPr>
        <w:tc>
          <w:tcPr>
            <w:tcW w:w="993" w:type="dxa"/>
            <w:vMerge/>
            <w:tcBorders>
              <w:left w:val="single" w:sz="8" w:space="0" w:color="auto"/>
              <w:right w:val="nil"/>
            </w:tcBorders>
            <w:vAlign w:val="center"/>
          </w:tcPr>
          <w:p w:rsidR="001603FC" w:rsidRPr="00B26D28" w:rsidRDefault="001603FC" w:rsidP="007C4AF4">
            <w:pPr>
              <w:widowControl/>
              <w:jc w:val="left"/>
              <w:rPr>
                <w:rFonts w:ascii="宋体" w:cs="Times New Roman"/>
                <w:color w:val="000000"/>
                <w:kern w:val="0"/>
                <w:sz w:val="18"/>
                <w:szCs w:val="18"/>
              </w:rPr>
            </w:pPr>
          </w:p>
        </w:tc>
        <w:tc>
          <w:tcPr>
            <w:tcW w:w="1417" w:type="dxa"/>
            <w:tcBorders>
              <w:top w:val="nil"/>
              <w:left w:val="single" w:sz="8" w:space="0" w:color="auto"/>
              <w:bottom w:val="single" w:sz="4" w:space="0" w:color="auto"/>
              <w:right w:val="nil"/>
            </w:tcBorders>
            <w:vAlign w:val="center"/>
          </w:tcPr>
          <w:p w:rsidR="001603FC" w:rsidRPr="00C779A0" w:rsidRDefault="001603FC">
            <w:pPr>
              <w:rPr>
                <w:rFonts w:ascii="宋体" w:cs="Times New Roman"/>
                <w:color w:val="000000"/>
                <w:sz w:val="20"/>
                <w:szCs w:val="20"/>
              </w:rPr>
            </w:pPr>
            <w:r w:rsidRPr="00B26D28">
              <w:rPr>
                <w:rFonts w:cs="宋体" w:hint="eastAsia"/>
                <w:color w:val="000000"/>
                <w:sz w:val="20"/>
                <w:szCs w:val="20"/>
              </w:rPr>
              <w:t>多杀毒引擎</w:t>
            </w:r>
          </w:p>
        </w:tc>
        <w:tc>
          <w:tcPr>
            <w:tcW w:w="6804" w:type="dxa"/>
            <w:tcBorders>
              <w:top w:val="nil"/>
              <w:left w:val="single" w:sz="8" w:space="0" w:color="auto"/>
              <w:bottom w:val="single" w:sz="4" w:space="0" w:color="auto"/>
              <w:right w:val="single" w:sz="8" w:space="0" w:color="auto"/>
            </w:tcBorders>
            <w:vAlign w:val="center"/>
          </w:tcPr>
          <w:p w:rsidR="001603FC" w:rsidRPr="00C779A0" w:rsidRDefault="001603FC">
            <w:pPr>
              <w:rPr>
                <w:rFonts w:ascii="宋体" w:cs="Times New Roman"/>
                <w:color w:val="000000"/>
                <w:sz w:val="20"/>
                <w:szCs w:val="20"/>
              </w:rPr>
            </w:pPr>
            <w:r w:rsidRPr="00B26D28">
              <w:rPr>
                <w:rFonts w:cs="宋体" w:hint="eastAsia"/>
                <w:color w:val="000000"/>
                <w:sz w:val="20"/>
                <w:szCs w:val="20"/>
              </w:rPr>
              <w:t>要求产品具备本地多引擎查杀能力，且引擎可配置；（提供功能截图证明）</w:t>
            </w:r>
          </w:p>
        </w:tc>
      </w:tr>
      <w:tr w:rsidR="001603FC" w:rsidRPr="00B26D28">
        <w:trPr>
          <w:trHeight w:val="325"/>
        </w:trPr>
        <w:tc>
          <w:tcPr>
            <w:tcW w:w="993" w:type="dxa"/>
            <w:vMerge/>
            <w:tcBorders>
              <w:left w:val="single" w:sz="8" w:space="0" w:color="auto"/>
              <w:right w:val="nil"/>
            </w:tcBorders>
            <w:vAlign w:val="center"/>
          </w:tcPr>
          <w:p w:rsidR="001603FC" w:rsidRPr="00B26D28" w:rsidRDefault="001603FC" w:rsidP="007C4AF4">
            <w:pPr>
              <w:widowControl/>
              <w:jc w:val="left"/>
              <w:rPr>
                <w:rFonts w:ascii="宋体" w:cs="Times New Roman"/>
                <w:color w:val="000000"/>
                <w:kern w:val="0"/>
                <w:sz w:val="18"/>
                <w:szCs w:val="18"/>
              </w:rPr>
            </w:pPr>
          </w:p>
        </w:tc>
        <w:tc>
          <w:tcPr>
            <w:tcW w:w="1417" w:type="dxa"/>
            <w:vMerge w:val="restart"/>
            <w:tcBorders>
              <w:top w:val="nil"/>
              <w:left w:val="single" w:sz="8" w:space="0" w:color="auto"/>
              <w:bottom w:val="single" w:sz="8" w:space="0" w:color="000000"/>
              <w:right w:val="nil"/>
            </w:tcBorders>
            <w:vAlign w:val="center"/>
          </w:tcPr>
          <w:p w:rsidR="001603FC" w:rsidRPr="00C779A0" w:rsidRDefault="001603FC">
            <w:pPr>
              <w:rPr>
                <w:rFonts w:ascii="宋体" w:cs="Times New Roman"/>
                <w:color w:val="000000"/>
                <w:sz w:val="20"/>
                <w:szCs w:val="20"/>
              </w:rPr>
            </w:pPr>
            <w:r w:rsidRPr="00B26D28">
              <w:rPr>
                <w:rFonts w:cs="宋体" w:hint="eastAsia"/>
                <w:color w:val="000000"/>
                <w:sz w:val="20"/>
                <w:szCs w:val="20"/>
              </w:rPr>
              <w:t>病毒库升级管理</w:t>
            </w:r>
          </w:p>
        </w:tc>
        <w:tc>
          <w:tcPr>
            <w:tcW w:w="6804" w:type="dxa"/>
            <w:tcBorders>
              <w:top w:val="nil"/>
              <w:left w:val="single" w:sz="8" w:space="0" w:color="auto"/>
              <w:bottom w:val="single" w:sz="4" w:space="0" w:color="auto"/>
              <w:right w:val="single" w:sz="8" w:space="0" w:color="auto"/>
            </w:tcBorders>
            <w:vAlign w:val="center"/>
          </w:tcPr>
          <w:p w:rsidR="001603FC" w:rsidRPr="00C779A0" w:rsidRDefault="001603FC">
            <w:pPr>
              <w:rPr>
                <w:rFonts w:ascii="宋体" w:cs="Times New Roman"/>
                <w:color w:val="000000"/>
                <w:sz w:val="20"/>
                <w:szCs w:val="20"/>
              </w:rPr>
            </w:pPr>
            <w:r w:rsidRPr="00B26D28">
              <w:rPr>
                <w:rFonts w:cs="宋体" w:hint="eastAsia"/>
                <w:color w:val="000000"/>
                <w:sz w:val="20"/>
                <w:szCs w:val="20"/>
              </w:rPr>
              <w:t>要求支持服务器端病毒库的定时更新和手动更新两种升级模式。</w:t>
            </w:r>
          </w:p>
        </w:tc>
      </w:tr>
      <w:tr w:rsidR="001603FC" w:rsidRPr="00B26D28">
        <w:trPr>
          <w:trHeight w:val="121"/>
        </w:trPr>
        <w:tc>
          <w:tcPr>
            <w:tcW w:w="993" w:type="dxa"/>
            <w:vMerge/>
            <w:tcBorders>
              <w:left w:val="single" w:sz="8" w:space="0" w:color="auto"/>
              <w:bottom w:val="single" w:sz="4" w:space="0" w:color="auto"/>
              <w:right w:val="nil"/>
            </w:tcBorders>
            <w:vAlign w:val="center"/>
          </w:tcPr>
          <w:p w:rsidR="001603FC" w:rsidRPr="00B26D28" w:rsidRDefault="001603FC" w:rsidP="007C4AF4">
            <w:pPr>
              <w:widowControl/>
              <w:jc w:val="left"/>
              <w:rPr>
                <w:rFonts w:ascii="宋体" w:cs="Times New Roman"/>
                <w:color w:val="000000"/>
                <w:kern w:val="0"/>
                <w:sz w:val="18"/>
                <w:szCs w:val="18"/>
              </w:rPr>
            </w:pPr>
          </w:p>
        </w:tc>
        <w:tc>
          <w:tcPr>
            <w:tcW w:w="1417" w:type="dxa"/>
            <w:vMerge/>
            <w:tcBorders>
              <w:top w:val="nil"/>
              <w:left w:val="single" w:sz="8" w:space="0" w:color="auto"/>
              <w:bottom w:val="single" w:sz="4" w:space="0" w:color="auto"/>
              <w:right w:val="nil"/>
            </w:tcBorders>
            <w:vAlign w:val="center"/>
          </w:tcPr>
          <w:p w:rsidR="001603FC" w:rsidRPr="00B26D28" w:rsidRDefault="001603FC" w:rsidP="007C4AF4">
            <w:pPr>
              <w:widowControl/>
              <w:jc w:val="left"/>
              <w:rPr>
                <w:rFonts w:ascii="宋体" w:cs="Times New Roman"/>
                <w:color w:val="000000"/>
                <w:kern w:val="0"/>
                <w:sz w:val="18"/>
                <w:szCs w:val="18"/>
              </w:rPr>
            </w:pPr>
          </w:p>
        </w:tc>
        <w:tc>
          <w:tcPr>
            <w:tcW w:w="6804" w:type="dxa"/>
            <w:tcBorders>
              <w:top w:val="nil"/>
              <w:left w:val="single" w:sz="8" w:space="0" w:color="auto"/>
              <w:bottom w:val="single" w:sz="4" w:space="0" w:color="auto"/>
              <w:right w:val="single" w:sz="8" w:space="0" w:color="auto"/>
            </w:tcBorders>
            <w:vAlign w:val="center"/>
          </w:tcPr>
          <w:p w:rsidR="001603FC" w:rsidRPr="00B26D28" w:rsidRDefault="001603FC" w:rsidP="007C4AF4">
            <w:pPr>
              <w:widowControl/>
              <w:jc w:val="left"/>
              <w:rPr>
                <w:rFonts w:ascii="宋体" w:cs="Times New Roman"/>
                <w:color w:val="000000"/>
                <w:kern w:val="0"/>
                <w:sz w:val="18"/>
                <w:szCs w:val="18"/>
              </w:rPr>
            </w:pPr>
            <w:r w:rsidRPr="00B26D28">
              <w:rPr>
                <w:rFonts w:cs="宋体" w:hint="eastAsia"/>
                <w:color w:val="000000"/>
                <w:sz w:val="20"/>
                <w:szCs w:val="20"/>
              </w:rPr>
              <w:t>要求支持客户端升级时对网络带宽的保护，可以设定服务器端最大升级带宽。（提供功能截图证明）</w:t>
            </w:r>
          </w:p>
        </w:tc>
      </w:tr>
      <w:tr w:rsidR="001603FC" w:rsidRPr="00B26D28">
        <w:trPr>
          <w:trHeight w:val="42"/>
        </w:trPr>
        <w:tc>
          <w:tcPr>
            <w:tcW w:w="2410" w:type="dxa"/>
            <w:gridSpan w:val="2"/>
            <w:vMerge w:val="restart"/>
            <w:tcBorders>
              <w:left w:val="single" w:sz="8" w:space="0" w:color="auto"/>
              <w:right w:val="nil"/>
            </w:tcBorders>
            <w:vAlign w:val="center"/>
          </w:tcPr>
          <w:p w:rsidR="001603FC" w:rsidRPr="00B26D28" w:rsidRDefault="001603FC" w:rsidP="007C4AF4">
            <w:pPr>
              <w:widowControl/>
              <w:jc w:val="left"/>
              <w:rPr>
                <w:rFonts w:ascii="宋体" w:cs="Times New Roman"/>
                <w:color w:val="000000"/>
                <w:kern w:val="0"/>
                <w:sz w:val="18"/>
                <w:szCs w:val="18"/>
              </w:rPr>
            </w:pPr>
            <w:r w:rsidRPr="00B26D28">
              <w:rPr>
                <w:rFonts w:ascii="宋体" w:hAnsi="宋体" w:cs="宋体" w:hint="eastAsia"/>
                <w:kern w:val="0"/>
                <w:sz w:val="18"/>
                <w:szCs w:val="18"/>
              </w:rPr>
              <w:t>补丁分发与漏洞修复</w:t>
            </w:r>
          </w:p>
        </w:tc>
        <w:tc>
          <w:tcPr>
            <w:tcW w:w="6804" w:type="dxa"/>
            <w:tcBorders>
              <w:top w:val="nil"/>
              <w:left w:val="single" w:sz="8" w:space="0" w:color="auto"/>
              <w:bottom w:val="single" w:sz="4" w:space="0" w:color="auto"/>
              <w:right w:val="single" w:sz="8" w:space="0" w:color="auto"/>
            </w:tcBorders>
            <w:vAlign w:val="center"/>
          </w:tcPr>
          <w:p w:rsidR="001603FC" w:rsidRPr="00B26D28" w:rsidRDefault="001603FC" w:rsidP="00775634">
            <w:pPr>
              <w:widowControl/>
              <w:jc w:val="left"/>
              <w:rPr>
                <w:rFonts w:ascii="宋体" w:cs="Times New Roman"/>
                <w:kern w:val="0"/>
                <w:sz w:val="18"/>
                <w:szCs w:val="18"/>
              </w:rPr>
            </w:pPr>
            <w:r w:rsidRPr="00B26D28">
              <w:rPr>
                <w:rFonts w:ascii="宋体" w:hAnsi="宋体" w:cs="宋体" w:hint="eastAsia"/>
                <w:kern w:val="0"/>
                <w:sz w:val="18"/>
                <w:szCs w:val="18"/>
              </w:rPr>
              <w:t>要求产品具有定时修复漏洞功能，同时可以设置筛选高危漏洞、软件更新、功能性补丁等修复类型；</w:t>
            </w:r>
          </w:p>
        </w:tc>
      </w:tr>
      <w:tr w:rsidR="001603FC" w:rsidRPr="00B26D28">
        <w:trPr>
          <w:trHeight w:val="39"/>
        </w:trPr>
        <w:tc>
          <w:tcPr>
            <w:tcW w:w="2410" w:type="dxa"/>
            <w:gridSpan w:val="2"/>
            <w:vMerge/>
            <w:tcBorders>
              <w:left w:val="single" w:sz="8" w:space="0" w:color="auto"/>
              <w:right w:val="nil"/>
            </w:tcBorders>
            <w:vAlign w:val="center"/>
          </w:tcPr>
          <w:p w:rsidR="001603FC" w:rsidRPr="00B26D28" w:rsidRDefault="001603FC" w:rsidP="007C4AF4">
            <w:pPr>
              <w:widowControl/>
              <w:jc w:val="left"/>
              <w:rPr>
                <w:rFonts w:ascii="宋体" w:cs="Times New Roman"/>
                <w:color w:val="000000"/>
                <w:kern w:val="0"/>
                <w:sz w:val="18"/>
                <w:szCs w:val="18"/>
              </w:rPr>
            </w:pPr>
          </w:p>
        </w:tc>
        <w:tc>
          <w:tcPr>
            <w:tcW w:w="6804" w:type="dxa"/>
            <w:tcBorders>
              <w:top w:val="nil"/>
              <w:left w:val="single" w:sz="8" w:space="0" w:color="auto"/>
              <w:bottom w:val="single" w:sz="4" w:space="0" w:color="auto"/>
              <w:right w:val="single" w:sz="8" w:space="0" w:color="auto"/>
            </w:tcBorders>
            <w:vAlign w:val="center"/>
          </w:tcPr>
          <w:p w:rsidR="001603FC" w:rsidRPr="00B26D28" w:rsidRDefault="001603FC" w:rsidP="00775634">
            <w:pPr>
              <w:widowControl/>
              <w:jc w:val="left"/>
              <w:rPr>
                <w:rFonts w:ascii="宋体" w:cs="Times New Roman"/>
                <w:kern w:val="0"/>
                <w:sz w:val="18"/>
                <w:szCs w:val="18"/>
              </w:rPr>
            </w:pPr>
            <w:r w:rsidRPr="00B26D28">
              <w:rPr>
                <w:rFonts w:ascii="宋体" w:hAnsi="宋体" w:cs="宋体" w:hint="eastAsia"/>
                <w:kern w:val="0"/>
                <w:sz w:val="18"/>
                <w:szCs w:val="18"/>
              </w:rPr>
              <w:t>支持漏洞修复影响文档编辑时提醒功能；</w:t>
            </w:r>
          </w:p>
        </w:tc>
      </w:tr>
      <w:tr w:rsidR="001603FC" w:rsidRPr="00B26D28">
        <w:trPr>
          <w:trHeight w:val="39"/>
        </w:trPr>
        <w:tc>
          <w:tcPr>
            <w:tcW w:w="2410" w:type="dxa"/>
            <w:gridSpan w:val="2"/>
            <w:vMerge/>
            <w:tcBorders>
              <w:left w:val="single" w:sz="8" w:space="0" w:color="auto"/>
              <w:right w:val="nil"/>
            </w:tcBorders>
            <w:vAlign w:val="center"/>
          </w:tcPr>
          <w:p w:rsidR="001603FC" w:rsidRPr="00B26D28" w:rsidRDefault="001603FC" w:rsidP="007C4AF4">
            <w:pPr>
              <w:widowControl/>
              <w:jc w:val="left"/>
              <w:rPr>
                <w:rFonts w:ascii="宋体" w:cs="Times New Roman"/>
                <w:color w:val="000000"/>
                <w:kern w:val="0"/>
                <w:sz w:val="18"/>
                <w:szCs w:val="18"/>
              </w:rPr>
            </w:pPr>
          </w:p>
        </w:tc>
        <w:tc>
          <w:tcPr>
            <w:tcW w:w="6804" w:type="dxa"/>
            <w:tcBorders>
              <w:top w:val="nil"/>
              <w:left w:val="single" w:sz="8" w:space="0" w:color="auto"/>
              <w:bottom w:val="single" w:sz="4" w:space="0" w:color="auto"/>
              <w:right w:val="single" w:sz="8" w:space="0" w:color="auto"/>
            </w:tcBorders>
            <w:vAlign w:val="center"/>
          </w:tcPr>
          <w:p w:rsidR="001603FC" w:rsidRPr="00B26D28" w:rsidRDefault="001603FC" w:rsidP="00775634">
            <w:pPr>
              <w:widowControl/>
              <w:jc w:val="left"/>
              <w:rPr>
                <w:rFonts w:ascii="宋体" w:cs="Times New Roman"/>
                <w:kern w:val="0"/>
                <w:sz w:val="18"/>
                <w:szCs w:val="18"/>
              </w:rPr>
            </w:pPr>
            <w:r w:rsidRPr="00B26D28">
              <w:rPr>
                <w:rFonts w:ascii="宋体" w:hAnsi="宋体" w:cs="宋体" w:hint="eastAsia"/>
                <w:kern w:val="0"/>
                <w:sz w:val="18"/>
                <w:szCs w:val="18"/>
              </w:rPr>
              <w:t>支持补丁下载安装顺序设置，可以有效节省漏洞修复时间与减少</w:t>
            </w:r>
            <w:r w:rsidRPr="00B26D28">
              <w:rPr>
                <w:rFonts w:ascii="宋体" w:hAnsi="宋体" w:cs="宋体"/>
                <w:kern w:val="0"/>
                <w:sz w:val="18"/>
                <w:szCs w:val="18"/>
              </w:rPr>
              <w:t>CPU</w:t>
            </w:r>
            <w:r w:rsidRPr="00B26D28">
              <w:rPr>
                <w:rFonts w:ascii="宋体" w:hAnsi="宋体" w:cs="宋体" w:hint="eastAsia"/>
                <w:kern w:val="0"/>
                <w:sz w:val="18"/>
                <w:szCs w:val="18"/>
              </w:rPr>
              <w:t>占用；</w:t>
            </w:r>
          </w:p>
        </w:tc>
      </w:tr>
      <w:tr w:rsidR="001603FC" w:rsidRPr="00B26D28">
        <w:trPr>
          <w:trHeight w:val="39"/>
        </w:trPr>
        <w:tc>
          <w:tcPr>
            <w:tcW w:w="2410" w:type="dxa"/>
            <w:gridSpan w:val="2"/>
            <w:vMerge/>
            <w:tcBorders>
              <w:left w:val="single" w:sz="8" w:space="0" w:color="auto"/>
              <w:right w:val="nil"/>
            </w:tcBorders>
            <w:vAlign w:val="center"/>
          </w:tcPr>
          <w:p w:rsidR="001603FC" w:rsidRPr="00B26D28" w:rsidRDefault="001603FC" w:rsidP="007C4AF4">
            <w:pPr>
              <w:widowControl/>
              <w:jc w:val="left"/>
              <w:rPr>
                <w:rFonts w:ascii="宋体" w:cs="Times New Roman"/>
                <w:color w:val="000000"/>
                <w:kern w:val="0"/>
                <w:sz w:val="18"/>
                <w:szCs w:val="18"/>
              </w:rPr>
            </w:pPr>
          </w:p>
        </w:tc>
        <w:tc>
          <w:tcPr>
            <w:tcW w:w="6804" w:type="dxa"/>
            <w:tcBorders>
              <w:top w:val="nil"/>
              <w:left w:val="single" w:sz="8" w:space="0" w:color="auto"/>
              <w:bottom w:val="single" w:sz="4" w:space="0" w:color="auto"/>
              <w:right w:val="single" w:sz="8" w:space="0" w:color="auto"/>
            </w:tcBorders>
            <w:vAlign w:val="center"/>
          </w:tcPr>
          <w:p w:rsidR="001603FC" w:rsidRPr="00B26D28" w:rsidRDefault="001603FC" w:rsidP="00775634">
            <w:pPr>
              <w:widowControl/>
              <w:jc w:val="left"/>
              <w:rPr>
                <w:rFonts w:ascii="宋体" w:cs="Times New Roman"/>
                <w:kern w:val="0"/>
                <w:sz w:val="18"/>
                <w:szCs w:val="18"/>
              </w:rPr>
            </w:pPr>
            <w:r w:rsidRPr="00B26D28">
              <w:rPr>
                <w:rFonts w:ascii="宋体" w:hAnsi="宋体" w:cs="宋体" w:hint="eastAsia"/>
                <w:kern w:val="0"/>
                <w:sz w:val="18"/>
                <w:szCs w:val="18"/>
              </w:rPr>
              <w:t>支持自定义补丁排除名单，防止终端打补丁后造成系统或业务进程崩溃；</w:t>
            </w:r>
          </w:p>
        </w:tc>
      </w:tr>
      <w:tr w:rsidR="001603FC" w:rsidRPr="00B26D28">
        <w:trPr>
          <w:trHeight w:val="39"/>
        </w:trPr>
        <w:tc>
          <w:tcPr>
            <w:tcW w:w="2410" w:type="dxa"/>
            <w:gridSpan w:val="2"/>
            <w:vMerge/>
            <w:tcBorders>
              <w:left w:val="single" w:sz="8" w:space="0" w:color="auto"/>
              <w:right w:val="nil"/>
            </w:tcBorders>
            <w:vAlign w:val="center"/>
          </w:tcPr>
          <w:p w:rsidR="001603FC" w:rsidRPr="00B26D28" w:rsidRDefault="001603FC" w:rsidP="007C4AF4">
            <w:pPr>
              <w:widowControl/>
              <w:jc w:val="left"/>
              <w:rPr>
                <w:rFonts w:ascii="宋体" w:cs="Times New Roman"/>
                <w:color w:val="000000"/>
                <w:kern w:val="0"/>
                <w:sz w:val="18"/>
                <w:szCs w:val="18"/>
              </w:rPr>
            </w:pPr>
          </w:p>
        </w:tc>
        <w:tc>
          <w:tcPr>
            <w:tcW w:w="6804" w:type="dxa"/>
            <w:tcBorders>
              <w:top w:val="nil"/>
              <w:left w:val="single" w:sz="8" w:space="0" w:color="auto"/>
              <w:bottom w:val="single" w:sz="4" w:space="0" w:color="auto"/>
              <w:right w:val="single" w:sz="8" w:space="0" w:color="auto"/>
            </w:tcBorders>
            <w:vAlign w:val="center"/>
          </w:tcPr>
          <w:p w:rsidR="001603FC" w:rsidRPr="00B26D28" w:rsidRDefault="001603FC" w:rsidP="00775634">
            <w:pPr>
              <w:widowControl/>
              <w:jc w:val="left"/>
              <w:rPr>
                <w:rFonts w:ascii="宋体" w:cs="Times New Roman"/>
                <w:kern w:val="0"/>
                <w:sz w:val="18"/>
                <w:szCs w:val="18"/>
              </w:rPr>
            </w:pPr>
            <w:r w:rsidRPr="00B26D28">
              <w:rPr>
                <w:rFonts w:ascii="宋体" w:hAnsi="宋体" w:cs="宋体" w:hint="eastAsia"/>
                <w:kern w:val="0"/>
                <w:sz w:val="18"/>
                <w:szCs w:val="18"/>
              </w:rPr>
              <w:t>终端支持智能屏蔽过期补丁、与操作系统不兼容的补丁，可以查看或搜索系统已安装的全部补丁（要求提供截图）；</w:t>
            </w:r>
          </w:p>
        </w:tc>
      </w:tr>
      <w:tr w:rsidR="001603FC" w:rsidRPr="00B26D28">
        <w:trPr>
          <w:trHeight w:val="39"/>
        </w:trPr>
        <w:tc>
          <w:tcPr>
            <w:tcW w:w="2410" w:type="dxa"/>
            <w:gridSpan w:val="2"/>
            <w:vMerge/>
            <w:tcBorders>
              <w:left w:val="single" w:sz="8" w:space="0" w:color="auto"/>
              <w:right w:val="nil"/>
            </w:tcBorders>
            <w:vAlign w:val="center"/>
          </w:tcPr>
          <w:p w:rsidR="001603FC" w:rsidRPr="00B26D28" w:rsidRDefault="001603FC" w:rsidP="007C4AF4">
            <w:pPr>
              <w:widowControl/>
              <w:jc w:val="left"/>
              <w:rPr>
                <w:rFonts w:ascii="宋体" w:cs="Times New Roman"/>
                <w:color w:val="000000"/>
                <w:kern w:val="0"/>
                <w:sz w:val="18"/>
                <w:szCs w:val="18"/>
              </w:rPr>
            </w:pPr>
          </w:p>
        </w:tc>
        <w:tc>
          <w:tcPr>
            <w:tcW w:w="6804" w:type="dxa"/>
            <w:tcBorders>
              <w:top w:val="nil"/>
              <w:left w:val="single" w:sz="8" w:space="0" w:color="auto"/>
              <w:bottom w:val="single" w:sz="4" w:space="0" w:color="auto"/>
              <w:right w:val="single" w:sz="8" w:space="0" w:color="auto"/>
            </w:tcBorders>
            <w:vAlign w:val="center"/>
          </w:tcPr>
          <w:p w:rsidR="001603FC" w:rsidRPr="00B26D28" w:rsidRDefault="009365D6" w:rsidP="00775634">
            <w:pPr>
              <w:widowControl/>
              <w:jc w:val="left"/>
              <w:rPr>
                <w:rFonts w:ascii="宋体" w:cs="Times New Roman"/>
                <w:kern w:val="0"/>
                <w:sz w:val="18"/>
                <w:szCs w:val="18"/>
              </w:rPr>
            </w:pPr>
            <w:r>
              <w:rPr>
                <w:rFonts w:cs="宋体" w:hint="eastAsia"/>
                <w:color w:val="000000"/>
                <w:sz w:val="20"/>
                <w:szCs w:val="20"/>
              </w:rPr>
              <w:t>★</w:t>
            </w:r>
            <w:r w:rsidR="001603FC" w:rsidRPr="00B26D28">
              <w:rPr>
                <w:rFonts w:ascii="宋体" w:hAnsi="宋体" w:cs="宋体" w:hint="eastAsia"/>
                <w:kern w:val="0"/>
                <w:sz w:val="18"/>
                <w:szCs w:val="18"/>
              </w:rPr>
              <w:t>产品具备漏洞集中修复，强制修复，自动修复；具备蓝屏修复功能（要求提供截</w:t>
            </w:r>
            <w:r w:rsidR="001603FC" w:rsidRPr="00B26D28">
              <w:rPr>
                <w:rFonts w:ascii="宋体" w:hAnsi="宋体" w:cs="宋体" w:hint="eastAsia"/>
                <w:kern w:val="0"/>
                <w:sz w:val="18"/>
                <w:szCs w:val="18"/>
              </w:rPr>
              <w:lastRenderedPageBreak/>
              <w:t>图）</w:t>
            </w:r>
          </w:p>
        </w:tc>
      </w:tr>
      <w:tr w:rsidR="001603FC" w:rsidRPr="00B26D28">
        <w:trPr>
          <w:trHeight w:val="39"/>
        </w:trPr>
        <w:tc>
          <w:tcPr>
            <w:tcW w:w="2410" w:type="dxa"/>
            <w:gridSpan w:val="2"/>
            <w:vMerge/>
            <w:tcBorders>
              <w:left w:val="single" w:sz="8" w:space="0" w:color="auto"/>
              <w:right w:val="nil"/>
            </w:tcBorders>
            <w:vAlign w:val="center"/>
          </w:tcPr>
          <w:p w:rsidR="001603FC" w:rsidRPr="00B26D28" w:rsidRDefault="001603FC" w:rsidP="007C4AF4">
            <w:pPr>
              <w:widowControl/>
              <w:jc w:val="left"/>
              <w:rPr>
                <w:rFonts w:ascii="宋体" w:cs="Times New Roman"/>
                <w:color w:val="000000"/>
                <w:kern w:val="0"/>
                <w:sz w:val="18"/>
                <w:szCs w:val="18"/>
              </w:rPr>
            </w:pPr>
          </w:p>
        </w:tc>
        <w:tc>
          <w:tcPr>
            <w:tcW w:w="6804" w:type="dxa"/>
            <w:tcBorders>
              <w:top w:val="nil"/>
              <w:left w:val="single" w:sz="8" w:space="0" w:color="auto"/>
              <w:bottom w:val="single" w:sz="4" w:space="0" w:color="auto"/>
              <w:right w:val="single" w:sz="8" w:space="0" w:color="auto"/>
            </w:tcBorders>
            <w:vAlign w:val="center"/>
          </w:tcPr>
          <w:p w:rsidR="001603FC" w:rsidRPr="00B26D28" w:rsidRDefault="001603FC" w:rsidP="00775634">
            <w:pPr>
              <w:widowControl/>
              <w:jc w:val="left"/>
              <w:rPr>
                <w:rFonts w:ascii="宋体" w:cs="Times New Roman"/>
                <w:kern w:val="0"/>
                <w:sz w:val="18"/>
                <w:szCs w:val="18"/>
              </w:rPr>
            </w:pPr>
            <w:r w:rsidRPr="00B26D28">
              <w:rPr>
                <w:rFonts w:ascii="宋体" w:hAnsi="宋体" w:cs="宋体" w:hint="eastAsia"/>
                <w:kern w:val="0"/>
                <w:sz w:val="18"/>
                <w:szCs w:val="18"/>
              </w:rPr>
              <w:t>产品具备漏洞集中修复过程中的流量控制和保证带宽</w:t>
            </w:r>
            <w:r w:rsidRPr="00B26D28">
              <w:rPr>
                <w:rFonts w:ascii="宋体" w:cs="宋体"/>
                <w:kern w:val="0"/>
                <w:sz w:val="18"/>
                <w:szCs w:val="18"/>
              </w:rPr>
              <w:t>,</w:t>
            </w:r>
            <w:r w:rsidRPr="00B26D28">
              <w:rPr>
                <w:rFonts w:ascii="宋体" w:hAnsi="宋体" w:cs="宋体" w:hint="eastAsia"/>
                <w:kern w:val="0"/>
                <w:sz w:val="18"/>
                <w:szCs w:val="18"/>
              </w:rPr>
              <w:t>补丁分发支持服务端带宽限流与客户端</w:t>
            </w:r>
            <w:r w:rsidRPr="00B26D28">
              <w:rPr>
                <w:rFonts w:ascii="宋体" w:hAnsi="宋体" w:cs="宋体"/>
                <w:kern w:val="0"/>
                <w:sz w:val="18"/>
                <w:szCs w:val="18"/>
              </w:rPr>
              <w:t>P2P</w:t>
            </w:r>
            <w:r w:rsidRPr="00B26D28">
              <w:rPr>
                <w:rFonts w:ascii="宋体" w:hAnsi="宋体" w:cs="宋体" w:hint="eastAsia"/>
                <w:kern w:val="0"/>
                <w:sz w:val="18"/>
                <w:szCs w:val="18"/>
              </w:rPr>
              <w:t>补丁分发加速，有效节省外网带宽资源（要求提供截图）</w:t>
            </w:r>
          </w:p>
        </w:tc>
      </w:tr>
      <w:tr w:rsidR="001603FC" w:rsidRPr="00B26D28">
        <w:trPr>
          <w:trHeight w:val="39"/>
        </w:trPr>
        <w:tc>
          <w:tcPr>
            <w:tcW w:w="2410" w:type="dxa"/>
            <w:gridSpan w:val="2"/>
            <w:vMerge/>
            <w:tcBorders>
              <w:left w:val="single" w:sz="8" w:space="0" w:color="auto"/>
              <w:bottom w:val="single" w:sz="4" w:space="0" w:color="auto"/>
              <w:right w:val="nil"/>
            </w:tcBorders>
            <w:vAlign w:val="center"/>
          </w:tcPr>
          <w:p w:rsidR="001603FC" w:rsidRPr="00B26D28" w:rsidRDefault="001603FC" w:rsidP="007C4AF4">
            <w:pPr>
              <w:widowControl/>
              <w:jc w:val="left"/>
              <w:rPr>
                <w:rFonts w:ascii="宋体" w:cs="Times New Roman"/>
                <w:color w:val="000000"/>
                <w:kern w:val="0"/>
                <w:sz w:val="18"/>
                <w:szCs w:val="18"/>
              </w:rPr>
            </w:pPr>
          </w:p>
        </w:tc>
        <w:tc>
          <w:tcPr>
            <w:tcW w:w="6804" w:type="dxa"/>
            <w:tcBorders>
              <w:top w:val="nil"/>
              <w:left w:val="single" w:sz="8" w:space="0" w:color="auto"/>
              <w:bottom w:val="single" w:sz="4" w:space="0" w:color="auto"/>
              <w:right w:val="single" w:sz="8" w:space="0" w:color="auto"/>
            </w:tcBorders>
            <w:vAlign w:val="center"/>
          </w:tcPr>
          <w:p w:rsidR="001603FC" w:rsidRPr="00B26D28" w:rsidRDefault="001603FC" w:rsidP="00775634">
            <w:pPr>
              <w:widowControl/>
              <w:jc w:val="left"/>
              <w:rPr>
                <w:rFonts w:ascii="宋体" w:cs="Times New Roman"/>
                <w:kern w:val="0"/>
                <w:sz w:val="18"/>
                <w:szCs w:val="18"/>
              </w:rPr>
            </w:pPr>
            <w:r w:rsidRPr="00B26D28">
              <w:rPr>
                <w:rFonts w:ascii="宋体" w:hAnsi="宋体" w:cs="宋体" w:hint="eastAsia"/>
                <w:kern w:val="0"/>
                <w:sz w:val="18"/>
                <w:szCs w:val="18"/>
              </w:rPr>
              <w:t>要求产品生产公司具备热补丁修复功能（至少需要</w:t>
            </w:r>
            <w:r w:rsidRPr="00B26D28">
              <w:rPr>
                <w:rFonts w:ascii="宋体" w:hAnsi="宋体" w:cs="宋体"/>
                <w:kern w:val="0"/>
                <w:sz w:val="18"/>
                <w:szCs w:val="18"/>
              </w:rPr>
              <w:t>8</w:t>
            </w:r>
            <w:r w:rsidRPr="00B26D28">
              <w:rPr>
                <w:rFonts w:ascii="宋体" w:hAnsi="宋体" w:cs="宋体" w:hint="eastAsia"/>
                <w:kern w:val="0"/>
                <w:sz w:val="18"/>
                <w:szCs w:val="18"/>
              </w:rPr>
              <w:t>个以上为用户提供</w:t>
            </w:r>
            <w:r w:rsidRPr="00B26D28">
              <w:rPr>
                <w:rFonts w:ascii="宋体" w:hAnsi="宋体" w:cs="宋体"/>
                <w:kern w:val="0"/>
                <w:sz w:val="18"/>
                <w:szCs w:val="18"/>
              </w:rPr>
              <w:t>Windows</w:t>
            </w:r>
            <w:r w:rsidRPr="00B26D28">
              <w:rPr>
                <w:rFonts w:ascii="宋体" w:hAnsi="宋体" w:cs="宋体" w:hint="eastAsia"/>
                <w:kern w:val="0"/>
                <w:sz w:val="18"/>
                <w:szCs w:val="18"/>
              </w:rPr>
              <w:t>漏洞修复的热补丁列表）</w:t>
            </w:r>
          </w:p>
        </w:tc>
      </w:tr>
      <w:tr w:rsidR="001603FC" w:rsidRPr="00B26D28">
        <w:trPr>
          <w:trHeight w:val="148"/>
        </w:trPr>
        <w:tc>
          <w:tcPr>
            <w:tcW w:w="2410" w:type="dxa"/>
            <w:gridSpan w:val="2"/>
            <w:vMerge w:val="restart"/>
            <w:tcBorders>
              <w:top w:val="single" w:sz="4" w:space="0" w:color="auto"/>
              <w:left w:val="single" w:sz="4" w:space="0" w:color="auto"/>
              <w:right w:val="single" w:sz="4" w:space="0" w:color="auto"/>
            </w:tcBorders>
            <w:vAlign w:val="center"/>
          </w:tcPr>
          <w:p w:rsidR="001603FC" w:rsidRPr="00B26D28" w:rsidRDefault="001603FC" w:rsidP="007C4AF4">
            <w:pPr>
              <w:widowControl/>
              <w:jc w:val="center"/>
              <w:rPr>
                <w:rFonts w:ascii="宋体" w:cs="Times New Roman"/>
                <w:color w:val="000000"/>
                <w:kern w:val="0"/>
                <w:sz w:val="18"/>
                <w:szCs w:val="18"/>
              </w:rPr>
            </w:pPr>
            <w:r w:rsidRPr="00B26D28">
              <w:rPr>
                <w:rFonts w:ascii="宋体" w:hAnsi="宋体" w:cs="宋体" w:hint="eastAsia"/>
                <w:color w:val="000000"/>
                <w:kern w:val="0"/>
                <w:sz w:val="18"/>
                <w:szCs w:val="18"/>
              </w:rPr>
              <w:t>运维管控</w:t>
            </w:r>
          </w:p>
        </w:tc>
        <w:tc>
          <w:tcPr>
            <w:tcW w:w="6804" w:type="dxa"/>
            <w:tcBorders>
              <w:top w:val="single" w:sz="4" w:space="0" w:color="auto"/>
              <w:left w:val="single" w:sz="4" w:space="0" w:color="auto"/>
              <w:bottom w:val="single" w:sz="4" w:space="0" w:color="auto"/>
              <w:right w:val="single" w:sz="4" w:space="0" w:color="auto"/>
            </w:tcBorders>
            <w:vAlign w:val="center"/>
          </w:tcPr>
          <w:p w:rsidR="001603FC" w:rsidRPr="00C779A0" w:rsidRDefault="001603FC">
            <w:pPr>
              <w:rPr>
                <w:rFonts w:ascii="宋体" w:cs="Times New Roman"/>
                <w:color w:val="000000"/>
                <w:sz w:val="20"/>
                <w:szCs w:val="20"/>
              </w:rPr>
            </w:pPr>
            <w:r>
              <w:rPr>
                <w:rFonts w:cs="宋体" w:hint="eastAsia"/>
                <w:color w:val="000000"/>
                <w:sz w:val="20"/>
                <w:szCs w:val="20"/>
              </w:rPr>
              <w:t>可</w:t>
            </w:r>
            <w:r w:rsidRPr="00B26D28">
              <w:rPr>
                <w:rFonts w:cs="宋体" w:hint="eastAsia"/>
                <w:color w:val="000000"/>
                <w:sz w:val="20"/>
                <w:szCs w:val="20"/>
              </w:rPr>
              <w:t>远程协助终端（不依赖</w:t>
            </w:r>
            <w:r w:rsidRPr="00B26D28">
              <w:rPr>
                <w:color w:val="000000"/>
                <w:sz w:val="20"/>
                <w:szCs w:val="20"/>
              </w:rPr>
              <w:t>Windows</w:t>
            </w:r>
            <w:r w:rsidRPr="00B26D28">
              <w:rPr>
                <w:rFonts w:cs="宋体" w:hint="eastAsia"/>
                <w:color w:val="000000"/>
                <w:sz w:val="20"/>
                <w:szCs w:val="20"/>
              </w:rPr>
              <w:t>远程桌面协议）、远程关机、重启终端；</w:t>
            </w:r>
            <w:r w:rsidRPr="00B26D28">
              <w:rPr>
                <w:rFonts w:cs="Times New Roman"/>
                <w:color w:val="000000"/>
                <w:sz w:val="20"/>
                <w:szCs w:val="20"/>
              </w:rPr>
              <w:br/>
            </w:r>
            <w:r w:rsidRPr="00B26D28">
              <w:rPr>
                <w:rFonts w:cs="宋体" w:hint="eastAsia"/>
                <w:color w:val="000000"/>
                <w:sz w:val="20"/>
                <w:szCs w:val="20"/>
              </w:rPr>
              <w:t>支持远程操作时锁定屏幕、截取屏幕，远程锁定屏幕后需要输入解锁密码才可再次使用；</w:t>
            </w:r>
          </w:p>
        </w:tc>
      </w:tr>
      <w:tr w:rsidR="001603FC" w:rsidRPr="00B26D28">
        <w:trPr>
          <w:trHeight w:val="143"/>
        </w:trPr>
        <w:tc>
          <w:tcPr>
            <w:tcW w:w="2410" w:type="dxa"/>
            <w:gridSpan w:val="2"/>
            <w:vMerge/>
            <w:tcBorders>
              <w:left w:val="single" w:sz="4" w:space="0" w:color="auto"/>
              <w:right w:val="single" w:sz="4" w:space="0" w:color="auto"/>
            </w:tcBorders>
            <w:vAlign w:val="center"/>
          </w:tcPr>
          <w:p w:rsidR="001603FC" w:rsidRPr="00B26D28" w:rsidRDefault="001603FC" w:rsidP="007C4AF4">
            <w:pPr>
              <w:widowControl/>
              <w:jc w:val="center"/>
              <w:rPr>
                <w:rFonts w:ascii="宋体" w:cs="Times New Roman"/>
                <w:color w:val="000000"/>
                <w:kern w:val="0"/>
                <w:sz w:val="18"/>
                <w:szCs w:val="18"/>
              </w:rPr>
            </w:pPr>
          </w:p>
        </w:tc>
        <w:tc>
          <w:tcPr>
            <w:tcW w:w="6804" w:type="dxa"/>
            <w:tcBorders>
              <w:top w:val="single" w:sz="4" w:space="0" w:color="auto"/>
              <w:left w:val="single" w:sz="4" w:space="0" w:color="auto"/>
              <w:bottom w:val="single" w:sz="4" w:space="0" w:color="auto"/>
              <w:right w:val="single" w:sz="4" w:space="0" w:color="auto"/>
            </w:tcBorders>
            <w:vAlign w:val="center"/>
          </w:tcPr>
          <w:p w:rsidR="001603FC" w:rsidRPr="00C779A0" w:rsidRDefault="001603FC">
            <w:pPr>
              <w:rPr>
                <w:rFonts w:ascii="宋体" w:cs="Times New Roman"/>
                <w:color w:val="000000"/>
                <w:sz w:val="20"/>
                <w:szCs w:val="20"/>
              </w:rPr>
            </w:pPr>
            <w:r w:rsidRPr="00B26D28">
              <w:rPr>
                <w:rFonts w:cs="宋体" w:hint="eastAsia"/>
                <w:color w:val="000000"/>
                <w:sz w:val="20"/>
                <w:szCs w:val="20"/>
              </w:rPr>
              <w:t>可监控指定终端网络、应用程序的上传，下载速度与流量；</w:t>
            </w:r>
          </w:p>
        </w:tc>
      </w:tr>
      <w:tr w:rsidR="001603FC" w:rsidRPr="00B26D28">
        <w:trPr>
          <w:trHeight w:val="143"/>
        </w:trPr>
        <w:tc>
          <w:tcPr>
            <w:tcW w:w="2410" w:type="dxa"/>
            <w:gridSpan w:val="2"/>
            <w:vMerge/>
            <w:tcBorders>
              <w:left w:val="single" w:sz="4" w:space="0" w:color="auto"/>
              <w:right w:val="single" w:sz="4" w:space="0" w:color="auto"/>
            </w:tcBorders>
            <w:vAlign w:val="center"/>
          </w:tcPr>
          <w:p w:rsidR="001603FC" w:rsidRPr="00B26D28" w:rsidRDefault="001603FC" w:rsidP="007C4AF4">
            <w:pPr>
              <w:widowControl/>
              <w:jc w:val="center"/>
              <w:rPr>
                <w:rFonts w:ascii="宋体" w:cs="Times New Roman"/>
                <w:color w:val="000000"/>
                <w:kern w:val="0"/>
                <w:sz w:val="18"/>
                <w:szCs w:val="18"/>
              </w:rPr>
            </w:pPr>
          </w:p>
        </w:tc>
        <w:tc>
          <w:tcPr>
            <w:tcW w:w="6804" w:type="dxa"/>
            <w:tcBorders>
              <w:top w:val="single" w:sz="4" w:space="0" w:color="auto"/>
              <w:left w:val="single" w:sz="4" w:space="0" w:color="auto"/>
              <w:bottom w:val="single" w:sz="4" w:space="0" w:color="auto"/>
              <w:right w:val="single" w:sz="4" w:space="0" w:color="auto"/>
            </w:tcBorders>
            <w:vAlign w:val="center"/>
          </w:tcPr>
          <w:p w:rsidR="001603FC" w:rsidRPr="00C779A0" w:rsidRDefault="009365D6">
            <w:pPr>
              <w:rPr>
                <w:rFonts w:ascii="宋体" w:cs="Times New Roman"/>
                <w:color w:val="000000"/>
                <w:sz w:val="20"/>
                <w:szCs w:val="20"/>
              </w:rPr>
            </w:pPr>
            <w:r>
              <w:rPr>
                <w:rFonts w:cs="宋体" w:hint="eastAsia"/>
                <w:color w:val="000000"/>
                <w:sz w:val="20"/>
                <w:szCs w:val="20"/>
              </w:rPr>
              <w:t>★</w:t>
            </w:r>
            <w:r w:rsidR="001603FC" w:rsidRPr="00B26D28">
              <w:rPr>
                <w:rFonts w:cs="宋体" w:hint="eastAsia"/>
                <w:color w:val="000000"/>
                <w:sz w:val="20"/>
                <w:szCs w:val="20"/>
              </w:rPr>
              <w:t>支持冗余有线网卡、无线网卡、</w:t>
            </w:r>
            <w:r w:rsidR="001603FC" w:rsidRPr="00B26D28">
              <w:rPr>
                <w:color w:val="000000"/>
                <w:sz w:val="20"/>
                <w:szCs w:val="20"/>
              </w:rPr>
              <w:t>3G</w:t>
            </w:r>
            <w:r w:rsidR="001603FC" w:rsidRPr="00B26D28">
              <w:rPr>
                <w:rFonts w:cs="宋体" w:hint="eastAsia"/>
                <w:color w:val="000000"/>
                <w:sz w:val="20"/>
                <w:szCs w:val="20"/>
              </w:rPr>
              <w:t>网卡、</w:t>
            </w:r>
            <w:r w:rsidR="001603FC" w:rsidRPr="00B26D28">
              <w:rPr>
                <w:color w:val="000000"/>
                <w:sz w:val="20"/>
                <w:szCs w:val="20"/>
              </w:rPr>
              <w:t>MODEM</w:t>
            </w:r>
            <w:r w:rsidR="001603FC" w:rsidRPr="00B26D28">
              <w:rPr>
                <w:rFonts w:cs="宋体" w:hint="eastAsia"/>
                <w:color w:val="000000"/>
                <w:sz w:val="20"/>
                <w:szCs w:val="20"/>
              </w:rPr>
              <w:t>、</w:t>
            </w:r>
            <w:r w:rsidR="001603FC" w:rsidRPr="00B26D28">
              <w:rPr>
                <w:color w:val="000000"/>
                <w:sz w:val="20"/>
                <w:szCs w:val="20"/>
              </w:rPr>
              <w:t>ADSL</w:t>
            </w:r>
            <w:r w:rsidR="001603FC" w:rsidRPr="00B26D28">
              <w:rPr>
                <w:rFonts w:cs="宋体" w:hint="eastAsia"/>
                <w:color w:val="000000"/>
                <w:sz w:val="20"/>
                <w:szCs w:val="20"/>
              </w:rPr>
              <w:t>、</w:t>
            </w:r>
            <w:r w:rsidR="001603FC" w:rsidRPr="00B26D28">
              <w:rPr>
                <w:color w:val="000000"/>
                <w:sz w:val="20"/>
                <w:szCs w:val="20"/>
              </w:rPr>
              <w:t>ISDN</w:t>
            </w:r>
            <w:r w:rsidR="001603FC" w:rsidRPr="00B26D28">
              <w:rPr>
                <w:rFonts w:cs="宋体" w:hint="eastAsia"/>
                <w:color w:val="000000"/>
                <w:sz w:val="20"/>
                <w:szCs w:val="20"/>
              </w:rPr>
              <w:t>等设备的外联控制；</w:t>
            </w:r>
            <w:r w:rsidR="001603FC" w:rsidRPr="00B26D28">
              <w:rPr>
                <w:rFonts w:cs="Times New Roman"/>
                <w:color w:val="000000"/>
                <w:sz w:val="20"/>
                <w:szCs w:val="20"/>
              </w:rPr>
              <w:br/>
            </w:r>
            <w:r w:rsidR="001603FC" w:rsidRPr="00B26D28">
              <w:rPr>
                <w:rFonts w:cs="宋体" w:hint="eastAsia"/>
                <w:color w:val="000000"/>
                <w:sz w:val="20"/>
                <w:szCs w:val="20"/>
              </w:rPr>
              <w:t>违规外联发生时可针对内外网连接状态分别设置违规处理措施</w:t>
            </w:r>
          </w:p>
        </w:tc>
      </w:tr>
      <w:tr w:rsidR="001603FC" w:rsidRPr="00B26D28">
        <w:trPr>
          <w:trHeight w:val="143"/>
        </w:trPr>
        <w:tc>
          <w:tcPr>
            <w:tcW w:w="2410" w:type="dxa"/>
            <w:gridSpan w:val="2"/>
            <w:vMerge/>
            <w:tcBorders>
              <w:left w:val="single" w:sz="4" w:space="0" w:color="auto"/>
              <w:right w:val="single" w:sz="4" w:space="0" w:color="auto"/>
            </w:tcBorders>
            <w:vAlign w:val="center"/>
          </w:tcPr>
          <w:p w:rsidR="001603FC" w:rsidRPr="00B26D28" w:rsidRDefault="001603FC" w:rsidP="007C4AF4">
            <w:pPr>
              <w:widowControl/>
              <w:jc w:val="center"/>
              <w:rPr>
                <w:rFonts w:ascii="宋体" w:cs="Times New Roman"/>
                <w:color w:val="000000"/>
                <w:kern w:val="0"/>
                <w:sz w:val="18"/>
                <w:szCs w:val="18"/>
              </w:rPr>
            </w:pPr>
          </w:p>
        </w:tc>
        <w:tc>
          <w:tcPr>
            <w:tcW w:w="6804" w:type="dxa"/>
            <w:tcBorders>
              <w:top w:val="single" w:sz="4" w:space="0" w:color="auto"/>
              <w:left w:val="single" w:sz="4" w:space="0" w:color="auto"/>
              <w:bottom w:val="single" w:sz="4" w:space="0" w:color="auto"/>
              <w:right w:val="single" w:sz="4" w:space="0" w:color="auto"/>
            </w:tcBorders>
            <w:vAlign w:val="center"/>
          </w:tcPr>
          <w:p w:rsidR="001603FC" w:rsidRPr="00C779A0" w:rsidRDefault="001603FC">
            <w:pPr>
              <w:rPr>
                <w:rFonts w:ascii="宋体" w:cs="Times New Roman"/>
                <w:color w:val="000000"/>
                <w:sz w:val="20"/>
                <w:szCs w:val="20"/>
              </w:rPr>
            </w:pPr>
            <w:r w:rsidRPr="00B26D28">
              <w:rPr>
                <w:rFonts w:cs="宋体" w:hint="eastAsia"/>
                <w:color w:val="000000"/>
                <w:sz w:val="20"/>
                <w:szCs w:val="20"/>
              </w:rPr>
              <w:t>支持终端进程红名单、黑名单、白名单功能，可设置核心进程必须运行，也可保护核心进程不被结束。</w:t>
            </w:r>
          </w:p>
        </w:tc>
      </w:tr>
      <w:tr w:rsidR="001603FC" w:rsidRPr="00B26D28">
        <w:trPr>
          <w:trHeight w:val="143"/>
        </w:trPr>
        <w:tc>
          <w:tcPr>
            <w:tcW w:w="2410" w:type="dxa"/>
            <w:gridSpan w:val="2"/>
            <w:vMerge/>
            <w:tcBorders>
              <w:left w:val="single" w:sz="4" w:space="0" w:color="auto"/>
              <w:right w:val="single" w:sz="4" w:space="0" w:color="auto"/>
            </w:tcBorders>
            <w:vAlign w:val="center"/>
          </w:tcPr>
          <w:p w:rsidR="001603FC" w:rsidRPr="00B26D28" w:rsidRDefault="001603FC" w:rsidP="007C4AF4">
            <w:pPr>
              <w:widowControl/>
              <w:jc w:val="center"/>
              <w:rPr>
                <w:rFonts w:ascii="宋体" w:cs="Times New Roman"/>
                <w:color w:val="000000"/>
                <w:kern w:val="0"/>
                <w:sz w:val="18"/>
                <w:szCs w:val="18"/>
              </w:rPr>
            </w:pPr>
          </w:p>
        </w:tc>
        <w:tc>
          <w:tcPr>
            <w:tcW w:w="6804" w:type="dxa"/>
            <w:tcBorders>
              <w:top w:val="single" w:sz="4" w:space="0" w:color="auto"/>
              <w:left w:val="single" w:sz="4" w:space="0" w:color="auto"/>
              <w:bottom w:val="single" w:sz="4" w:space="0" w:color="auto"/>
              <w:right w:val="single" w:sz="4" w:space="0" w:color="auto"/>
            </w:tcBorders>
            <w:vAlign w:val="center"/>
          </w:tcPr>
          <w:p w:rsidR="001603FC" w:rsidRPr="00C779A0" w:rsidRDefault="001603FC">
            <w:pPr>
              <w:rPr>
                <w:rFonts w:ascii="宋体" w:cs="Times New Roman"/>
                <w:color w:val="000000"/>
                <w:sz w:val="20"/>
                <w:szCs w:val="20"/>
              </w:rPr>
            </w:pPr>
            <w:r w:rsidRPr="00B26D28">
              <w:rPr>
                <w:rFonts w:cs="宋体" w:hint="eastAsia"/>
                <w:color w:val="000000"/>
                <w:sz w:val="20"/>
                <w:szCs w:val="20"/>
              </w:rPr>
              <w:t>支持网址白名单，通过信任网址白名单可以管理企业网络内信任的网址，加入信任后终端不再将此网址视为威胁</w:t>
            </w:r>
            <w:r w:rsidRPr="00B26D28">
              <w:rPr>
                <w:rFonts w:cs="Times New Roman"/>
                <w:color w:val="000000"/>
                <w:sz w:val="20"/>
                <w:szCs w:val="20"/>
              </w:rPr>
              <w:br/>
            </w:r>
            <w:r w:rsidRPr="00B26D28">
              <w:rPr>
                <w:rFonts w:cs="宋体" w:hint="eastAsia"/>
                <w:color w:val="000000"/>
                <w:sz w:val="20"/>
                <w:szCs w:val="20"/>
              </w:rPr>
              <w:t>支持网址黑名单，可设置终端不能访问的网址</w:t>
            </w:r>
            <w:r w:rsidRPr="00B26D28">
              <w:rPr>
                <w:color w:val="000000"/>
                <w:sz w:val="20"/>
                <w:szCs w:val="20"/>
              </w:rPr>
              <w:t>URL</w:t>
            </w:r>
            <w:r w:rsidRPr="00B26D28">
              <w:rPr>
                <w:rFonts w:cs="宋体" w:hint="eastAsia"/>
                <w:color w:val="000000"/>
                <w:sz w:val="20"/>
                <w:szCs w:val="20"/>
              </w:rPr>
              <w:t>，终端访问这些</w:t>
            </w:r>
            <w:r w:rsidRPr="00B26D28">
              <w:rPr>
                <w:color w:val="000000"/>
                <w:sz w:val="20"/>
                <w:szCs w:val="20"/>
              </w:rPr>
              <w:t>URL</w:t>
            </w:r>
            <w:r w:rsidRPr="00B26D28">
              <w:rPr>
                <w:rFonts w:cs="宋体" w:hint="eastAsia"/>
                <w:color w:val="000000"/>
                <w:sz w:val="20"/>
                <w:szCs w:val="20"/>
              </w:rPr>
              <w:t>时会被拦截，并展示拦截记录</w:t>
            </w:r>
          </w:p>
        </w:tc>
      </w:tr>
      <w:tr w:rsidR="001603FC" w:rsidRPr="00B26D28">
        <w:trPr>
          <w:trHeight w:val="143"/>
        </w:trPr>
        <w:tc>
          <w:tcPr>
            <w:tcW w:w="2410" w:type="dxa"/>
            <w:gridSpan w:val="2"/>
            <w:vMerge/>
            <w:tcBorders>
              <w:left w:val="single" w:sz="4" w:space="0" w:color="auto"/>
              <w:right w:val="single" w:sz="4" w:space="0" w:color="auto"/>
            </w:tcBorders>
            <w:vAlign w:val="center"/>
          </w:tcPr>
          <w:p w:rsidR="001603FC" w:rsidRPr="00B26D28" w:rsidRDefault="001603FC" w:rsidP="007C4AF4">
            <w:pPr>
              <w:widowControl/>
              <w:jc w:val="center"/>
              <w:rPr>
                <w:rFonts w:ascii="宋体" w:cs="Times New Roman"/>
                <w:color w:val="000000"/>
                <w:kern w:val="0"/>
                <w:sz w:val="18"/>
                <w:szCs w:val="18"/>
              </w:rPr>
            </w:pPr>
          </w:p>
        </w:tc>
        <w:tc>
          <w:tcPr>
            <w:tcW w:w="6804" w:type="dxa"/>
            <w:tcBorders>
              <w:top w:val="single" w:sz="4" w:space="0" w:color="auto"/>
              <w:left w:val="single" w:sz="4" w:space="0" w:color="auto"/>
              <w:bottom w:val="single" w:sz="4" w:space="0" w:color="auto"/>
              <w:right w:val="single" w:sz="4" w:space="0" w:color="auto"/>
            </w:tcBorders>
            <w:vAlign w:val="center"/>
          </w:tcPr>
          <w:p w:rsidR="001603FC" w:rsidRPr="00C779A0" w:rsidRDefault="009365D6">
            <w:pPr>
              <w:rPr>
                <w:rFonts w:ascii="宋体" w:cs="Times New Roman"/>
                <w:color w:val="000000"/>
                <w:sz w:val="20"/>
                <w:szCs w:val="20"/>
              </w:rPr>
            </w:pPr>
            <w:r>
              <w:rPr>
                <w:rFonts w:cs="宋体" w:hint="eastAsia"/>
                <w:color w:val="000000"/>
                <w:sz w:val="20"/>
                <w:szCs w:val="20"/>
              </w:rPr>
              <w:t>★</w:t>
            </w:r>
            <w:r w:rsidR="001603FC" w:rsidRPr="00B26D28">
              <w:rPr>
                <w:rFonts w:cs="宋体" w:hint="eastAsia"/>
                <w:color w:val="000000"/>
                <w:sz w:val="20"/>
                <w:szCs w:val="20"/>
              </w:rPr>
              <w:t>支持对终端各种外设（</w:t>
            </w:r>
            <w:r w:rsidR="001603FC" w:rsidRPr="00B26D28">
              <w:rPr>
                <w:color w:val="000000"/>
                <w:sz w:val="20"/>
                <w:szCs w:val="20"/>
              </w:rPr>
              <w:t>USB</w:t>
            </w:r>
            <w:r w:rsidR="001603FC" w:rsidRPr="00B26D28">
              <w:rPr>
                <w:rFonts w:cs="宋体" w:hint="eastAsia"/>
                <w:color w:val="000000"/>
                <w:sz w:val="20"/>
                <w:szCs w:val="20"/>
              </w:rPr>
              <w:t>存储、硬盘、存储卡、光驱、打印机、扫描仪、摄像头、手机、平板等）、接口（</w:t>
            </w:r>
            <w:r w:rsidR="001603FC" w:rsidRPr="00B26D28">
              <w:rPr>
                <w:color w:val="000000"/>
                <w:sz w:val="20"/>
                <w:szCs w:val="20"/>
              </w:rPr>
              <w:t>USB</w:t>
            </w:r>
            <w:r w:rsidR="001603FC" w:rsidRPr="00B26D28">
              <w:rPr>
                <w:rFonts w:cs="宋体" w:hint="eastAsia"/>
                <w:color w:val="000000"/>
                <w:sz w:val="20"/>
                <w:szCs w:val="20"/>
              </w:rPr>
              <w:t>口、串口、并口、</w:t>
            </w:r>
            <w:r w:rsidR="001603FC" w:rsidRPr="00B26D28">
              <w:rPr>
                <w:color w:val="000000"/>
                <w:sz w:val="20"/>
                <w:szCs w:val="20"/>
              </w:rPr>
              <w:t>1394</w:t>
            </w:r>
            <w:r w:rsidR="001603FC" w:rsidRPr="00B26D28">
              <w:rPr>
                <w:rFonts w:cs="宋体" w:hint="eastAsia"/>
                <w:color w:val="000000"/>
                <w:sz w:val="20"/>
                <w:szCs w:val="20"/>
              </w:rPr>
              <w:t>、</w:t>
            </w:r>
            <w:r w:rsidR="001603FC" w:rsidRPr="00B26D28">
              <w:rPr>
                <w:color w:val="000000"/>
                <w:sz w:val="20"/>
                <w:szCs w:val="20"/>
              </w:rPr>
              <w:t>PCMIA</w:t>
            </w:r>
            <w:r w:rsidR="001603FC" w:rsidRPr="00B26D28">
              <w:rPr>
                <w:rFonts w:cs="宋体" w:hint="eastAsia"/>
                <w:color w:val="000000"/>
                <w:sz w:val="20"/>
                <w:szCs w:val="20"/>
              </w:rPr>
              <w:t>）设置使用权限</w:t>
            </w:r>
          </w:p>
        </w:tc>
      </w:tr>
      <w:tr w:rsidR="001603FC" w:rsidRPr="00B26D28">
        <w:trPr>
          <w:trHeight w:val="143"/>
        </w:trPr>
        <w:tc>
          <w:tcPr>
            <w:tcW w:w="2410" w:type="dxa"/>
            <w:gridSpan w:val="2"/>
            <w:vMerge/>
            <w:tcBorders>
              <w:left w:val="single" w:sz="4" w:space="0" w:color="auto"/>
              <w:right w:val="single" w:sz="4" w:space="0" w:color="auto"/>
            </w:tcBorders>
            <w:vAlign w:val="center"/>
          </w:tcPr>
          <w:p w:rsidR="001603FC" w:rsidRPr="00B26D28" w:rsidRDefault="001603FC" w:rsidP="007C4AF4">
            <w:pPr>
              <w:widowControl/>
              <w:jc w:val="center"/>
              <w:rPr>
                <w:rFonts w:ascii="宋体" w:cs="Times New Roman"/>
                <w:color w:val="000000"/>
                <w:kern w:val="0"/>
                <w:sz w:val="18"/>
                <w:szCs w:val="18"/>
              </w:rPr>
            </w:pPr>
          </w:p>
        </w:tc>
        <w:tc>
          <w:tcPr>
            <w:tcW w:w="6804" w:type="dxa"/>
            <w:tcBorders>
              <w:top w:val="single" w:sz="4" w:space="0" w:color="auto"/>
              <w:left w:val="single" w:sz="4" w:space="0" w:color="auto"/>
              <w:bottom w:val="single" w:sz="4" w:space="0" w:color="auto"/>
              <w:right w:val="single" w:sz="4" w:space="0" w:color="auto"/>
            </w:tcBorders>
            <w:vAlign w:val="center"/>
          </w:tcPr>
          <w:p w:rsidR="001603FC" w:rsidRPr="00C779A0" w:rsidRDefault="001603FC">
            <w:pPr>
              <w:rPr>
                <w:rFonts w:ascii="宋体" w:cs="Times New Roman"/>
                <w:color w:val="000000"/>
                <w:sz w:val="20"/>
                <w:szCs w:val="20"/>
              </w:rPr>
            </w:pPr>
            <w:r w:rsidRPr="00B26D28">
              <w:rPr>
                <w:rFonts w:cs="宋体" w:hint="eastAsia"/>
                <w:color w:val="000000"/>
                <w:sz w:val="20"/>
                <w:szCs w:val="20"/>
              </w:rPr>
              <w:t>支持对终端桌面系统的账号密码、本地安全策略、控制面板、屏保与壁纸、浏览器安全、杀毒软件检查</w:t>
            </w:r>
            <w:r w:rsidR="00431C4A">
              <w:rPr>
                <w:rFonts w:cs="宋体" w:hint="eastAsia"/>
                <w:color w:val="000000"/>
                <w:sz w:val="20"/>
                <w:szCs w:val="20"/>
              </w:rPr>
              <w:t>，支持对终端消息发送</w:t>
            </w:r>
          </w:p>
        </w:tc>
      </w:tr>
      <w:tr w:rsidR="001603FC" w:rsidRPr="00B26D28">
        <w:trPr>
          <w:trHeight w:val="143"/>
        </w:trPr>
        <w:tc>
          <w:tcPr>
            <w:tcW w:w="2410" w:type="dxa"/>
            <w:gridSpan w:val="2"/>
            <w:vMerge/>
            <w:tcBorders>
              <w:left w:val="single" w:sz="4" w:space="0" w:color="auto"/>
              <w:bottom w:val="single" w:sz="4" w:space="0" w:color="auto"/>
              <w:right w:val="single" w:sz="4" w:space="0" w:color="auto"/>
            </w:tcBorders>
            <w:vAlign w:val="center"/>
          </w:tcPr>
          <w:p w:rsidR="001603FC" w:rsidRPr="00B26D28" w:rsidRDefault="001603FC" w:rsidP="007C4AF4">
            <w:pPr>
              <w:widowControl/>
              <w:jc w:val="center"/>
              <w:rPr>
                <w:rFonts w:ascii="宋体" w:cs="Times New Roman"/>
                <w:color w:val="000000"/>
                <w:kern w:val="0"/>
                <w:sz w:val="18"/>
                <w:szCs w:val="18"/>
              </w:rPr>
            </w:pPr>
          </w:p>
        </w:tc>
        <w:tc>
          <w:tcPr>
            <w:tcW w:w="6804" w:type="dxa"/>
            <w:tcBorders>
              <w:top w:val="single" w:sz="4" w:space="0" w:color="auto"/>
              <w:left w:val="single" w:sz="4" w:space="0" w:color="auto"/>
              <w:bottom w:val="single" w:sz="4" w:space="0" w:color="auto"/>
              <w:right w:val="single" w:sz="4" w:space="0" w:color="auto"/>
            </w:tcBorders>
            <w:vAlign w:val="center"/>
          </w:tcPr>
          <w:p w:rsidR="001603FC" w:rsidRPr="00B26D28" w:rsidRDefault="001603FC" w:rsidP="00CE5737">
            <w:pPr>
              <w:rPr>
                <w:rFonts w:cs="Times New Roman"/>
                <w:color w:val="000000"/>
                <w:sz w:val="20"/>
                <w:szCs w:val="20"/>
              </w:rPr>
            </w:pPr>
            <w:r w:rsidRPr="00B26D28">
              <w:rPr>
                <w:rFonts w:cs="宋体" w:hint="eastAsia"/>
                <w:color w:val="000000"/>
                <w:sz w:val="20"/>
                <w:szCs w:val="20"/>
              </w:rPr>
              <w:t>终端支持在线、离线策略，可同时使用在线或离线两种状态，保证终端安全运行；</w:t>
            </w:r>
          </w:p>
          <w:p w:rsidR="001603FC" w:rsidRPr="00C779A0" w:rsidRDefault="001603FC" w:rsidP="00CE5737">
            <w:pPr>
              <w:rPr>
                <w:rFonts w:ascii="宋体" w:cs="Times New Roman"/>
                <w:color w:val="000000"/>
                <w:sz w:val="20"/>
                <w:szCs w:val="20"/>
              </w:rPr>
            </w:pPr>
            <w:r w:rsidRPr="00B26D28">
              <w:rPr>
                <w:rFonts w:cs="宋体" w:hint="eastAsia"/>
                <w:color w:val="000000"/>
                <w:sz w:val="20"/>
                <w:szCs w:val="20"/>
              </w:rPr>
              <w:t>支持按照域名、操作系统、</w:t>
            </w:r>
            <w:r w:rsidRPr="00B26D28">
              <w:rPr>
                <w:color w:val="000000"/>
                <w:sz w:val="20"/>
                <w:szCs w:val="20"/>
              </w:rPr>
              <w:t>WIFI SSID</w:t>
            </w:r>
            <w:r w:rsidRPr="00B26D28">
              <w:rPr>
                <w:rFonts w:cs="宋体" w:hint="eastAsia"/>
                <w:color w:val="000000"/>
                <w:sz w:val="20"/>
                <w:szCs w:val="20"/>
              </w:rPr>
              <w:t>等条件匹配预先设定好的场景策略；</w:t>
            </w:r>
            <w:r w:rsidRPr="00B26D28">
              <w:rPr>
                <w:rFonts w:cs="Times New Roman"/>
                <w:color w:val="000000"/>
                <w:sz w:val="20"/>
                <w:szCs w:val="20"/>
              </w:rPr>
              <w:br/>
            </w:r>
            <w:r w:rsidRPr="00B26D28">
              <w:rPr>
                <w:rFonts w:cs="宋体" w:hint="eastAsia"/>
                <w:color w:val="000000"/>
                <w:sz w:val="20"/>
                <w:szCs w:val="20"/>
              </w:rPr>
              <w:t>支持</w:t>
            </w:r>
            <w:r w:rsidRPr="00B26D28">
              <w:rPr>
                <w:color w:val="000000"/>
                <w:sz w:val="20"/>
                <w:szCs w:val="20"/>
              </w:rPr>
              <w:t>LDAP</w:t>
            </w:r>
            <w:r w:rsidRPr="00B26D28">
              <w:rPr>
                <w:rFonts w:cs="宋体" w:hint="eastAsia"/>
                <w:color w:val="000000"/>
                <w:sz w:val="20"/>
                <w:szCs w:val="20"/>
              </w:rPr>
              <w:t>账号的终端用户策略模式；</w:t>
            </w:r>
          </w:p>
        </w:tc>
      </w:tr>
      <w:tr w:rsidR="001603FC" w:rsidRPr="00B26D28">
        <w:trPr>
          <w:trHeight w:val="1189"/>
        </w:trPr>
        <w:tc>
          <w:tcPr>
            <w:tcW w:w="2410" w:type="dxa"/>
            <w:gridSpan w:val="2"/>
            <w:tcBorders>
              <w:top w:val="single" w:sz="4" w:space="0" w:color="auto"/>
              <w:left w:val="single" w:sz="4" w:space="0" w:color="auto"/>
              <w:bottom w:val="single" w:sz="4" w:space="0" w:color="auto"/>
              <w:right w:val="single" w:sz="4" w:space="0" w:color="auto"/>
            </w:tcBorders>
            <w:vAlign w:val="center"/>
          </w:tcPr>
          <w:p w:rsidR="001603FC" w:rsidRPr="00B26D28" w:rsidRDefault="001603FC" w:rsidP="007C4AF4">
            <w:pPr>
              <w:widowControl/>
              <w:jc w:val="center"/>
              <w:rPr>
                <w:rFonts w:ascii="宋体" w:cs="Times New Roman"/>
                <w:color w:val="000000"/>
                <w:kern w:val="0"/>
                <w:sz w:val="18"/>
                <w:szCs w:val="18"/>
              </w:rPr>
            </w:pPr>
            <w:r w:rsidRPr="00B26D28">
              <w:rPr>
                <w:rFonts w:ascii="宋体" w:hAnsi="宋体" w:cs="宋体" w:hint="eastAsia"/>
                <w:color w:val="000000"/>
                <w:kern w:val="0"/>
                <w:sz w:val="18"/>
                <w:szCs w:val="18"/>
              </w:rPr>
              <w:t>资质要求</w:t>
            </w:r>
          </w:p>
        </w:tc>
        <w:tc>
          <w:tcPr>
            <w:tcW w:w="6804" w:type="dxa"/>
            <w:tcBorders>
              <w:top w:val="single" w:sz="4" w:space="0" w:color="auto"/>
              <w:left w:val="single" w:sz="4" w:space="0" w:color="auto"/>
              <w:bottom w:val="single" w:sz="4" w:space="0" w:color="auto"/>
              <w:right w:val="single" w:sz="4" w:space="0" w:color="auto"/>
            </w:tcBorders>
            <w:vAlign w:val="center"/>
          </w:tcPr>
          <w:p w:rsidR="001603FC" w:rsidRPr="00B26D28" w:rsidRDefault="001603FC" w:rsidP="007C4AF4">
            <w:pPr>
              <w:widowControl/>
              <w:jc w:val="left"/>
              <w:rPr>
                <w:rFonts w:ascii="宋体" w:cs="Times New Roman"/>
                <w:color w:val="000000"/>
                <w:kern w:val="0"/>
                <w:sz w:val="18"/>
                <w:szCs w:val="18"/>
              </w:rPr>
            </w:pPr>
            <w:r w:rsidRPr="00B26D28">
              <w:rPr>
                <w:rFonts w:ascii="宋体" w:hAnsi="宋体" w:cs="宋体" w:hint="eastAsia"/>
                <w:color w:val="000000"/>
                <w:kern w:val="0"/>
                <w:sz w:val="18"/>
                <w:szCs w:val="18"/>
              </w:rPr>
              <w:t>具备销售许可证</w:t>
            </w:r>
          </w:p>
          <w:p w:rsidR="001603FC" w:rsidRPr="00B26D28" w:rsidRDefault="001603FC" w:rsidP="007C4AF4">
            <w:pPr>
              <w:widowControl/>
              <w:jc w:val="left"/>
              <w:rPr>
                <w:rFonts w:ascii="宋体" w:cs="Times New Roman"/>
                <w:color w:val="000000"/>
                <w:kern w:val="0"/>
                <w:sz w:val="18"/>
                <w:szCs w:val="18"/>
              </w:rPr>
            </w:pPr>
            <w:r w:rsidRPr="00B26D28">
              <w:rPr>
                <w:rFonts w:ascii="宋体" w:hAnsi="宋体" w:cs="宋体" w:hint="eastAsia"/>
                <w:color w:val="000000"/>
                <w:kern w:val="0"/>
                <w:sz w:val="18"/>
                <w:szCs w:val="18"/>
              </w:rPr>
              <w:t>具备软件著作权</w:t>
            </w:r>
          </w:p>
          <w:p w:rsidR="001603FC" w:rsidRPr="00B26D28" w:rsidRDefault="001603FC" w:rsidP="007C4AF4">
            <w:pPr>
              <w:widowControl/>
              <w:jc w:val="left"/>
              <w:rPr>
                <w:rFonts w:ascii="宋体" w:hAnsi="宋体" w:cs="宋体"/>
                <w:color w:val="000000"/>
                <w:sz w:val="18"/>
                <w:szCs w:val="18"/>
              </w:rPr>
            </w:pPr>
            <w:r w:rsidRPr="00B26D28">
              <w:rPr>
                <w:rFonts w:ascii="宋体" w:hAnsi="宋体" w:cs="宋体" w:hint="eastAsia"/>
                <w:color w:val="000000"/>
                <w:sz w:val="18"/>
                <w:szCs w:val="18"/>
              </w:rPr>
              <w:t>中国信息安全测评中心信息技术产品安全测评证书</w:t>
            </w:r>
            <w:r w:rsidRPr="00B26D28">
              <w:rPr>
                <w:rFonts w:ascii="宋体" w:hAnsi="宋体" w:cs="宋体"/>
                <w:color w:val="000000"/>
                <w:sz w:val="18"/>
                <w:szCs w:val="18"/>
              </w:rPr>
              <w:t xml:space="preserve"> EAL 2</w:t>
            </w:r>
          </w:p>
          <w:p w:rsidR="001603FC" w:rsidRPr="00B26D28" w:rsidRDefault="001603FC" w:rsidP="007C4AF4">
            <w:pPr>
              <w:widowControl/>
              <w:jc w:val="left"/>
              <w:rPr>
                <w:rFonts w:ascii="宋体" w:cs="Times New Roman"/>
                <w:color w:val="000000"/>
                <w:kern w:val="0"/>
                <w:sz w:val="18"/>
                <w:szCs w:val="18"/>
              </w:rPr>
            </w:pPr>
            <w:r w:rsidRPr="00B26D28">
              <w:rPr>
                <w:rFonts w:ascii="宋体" w:hAnsi="宋体" w:cs="宋体" w:hint="eastAsia"/>
                <w:color w:val="000000"/>
                <w:sz w:val="18"/>
                <w:szCs w:val="18"/>
              </w:rPr>
              <w:t>以上证书要求提供相关证书或者证明复印件</w:t>
            </w:r>
          </w:p>
        </w:tc>
      </w:tr>
      <w:tr w:rsidR="001603FC" w:rsidRPr="00B26D28">
        <w:trPr>
          <w:trHeight w:val="720"/>
        </w:trPr>
        <w:tc>
          <w:tcPr>
            <w:tcW w:w="2410" w:type="dxa"/>
            <w:gridSpan w:val="2"/>
            <w:tcBorders>
              <w:top w:val="single" w:sz="4" w:space="0" w:color="auto"/>
              <w:left w:val="single" w:sz="4" w:space="0" w:color="auto"/>
              <w:bottom w:val="single" w:sz="4" w:space="0" w:color="auto"/>
              <w:right w:val="single" w:sz="4" w:space="0" w:color="auto"/>
            </w:tcBorders>
            <w:vAlign w:val="center"/>
          </w:tcPr>
          <w:p w:rsidR="001603FC" w:rsidRPr="005616C5" w:rsidRDefault="001603FC" w:rsidP="007C4AF4">
            <w:pPr>
              <w:pStyle w:val="a5"/>
              <w:ind w:firstLineChars="0" w:firstLine="0"/>
              <w:jc w:val="center"/>
              <w:rPr>
                <w:rFonts w:ascii="宋体"/>
                <w:sz w:val="18"/>
                <w:szCs w:val="18"/>
                <w:lang w:val="en-US" w:eastAsia="zh-CN"/>
              </w:rPr>
            </w:pPr>
            <w:r w:rsidRPr="00760FDE">
              <w:rPr>
                <w:rFonts w:ascii="宋体" w:hAnsi="宋体" w:cs="宋体" w:hint="eastAsia"/>
                <w:sz w:val="18"/>
                <w:szCs w:val="18"/>
                <w:lang w:val="en-US" w:eastAsia="zh-CN"/>
              </w:rPr>
              <w:t>其他要求</w:t>
            </w:r>
          </w:p>
        </w:tc>
        <w:tc>
          <w:tcPr>
            <w:tcW w:w="6804" w:type="dxa"/>
            <w:tcBorders>
              <w:top w:val="single" w:sz="4" w:space="0" w:color="auto"/>
              <w:left w:val="single" w:sz="4" w:space="0" w:color="auto"/>
              <w:bottom w:val="single" w:sz="4" w:space="0" w:color="auto"/>
              <w:right w:val="single" w:sz="4" w:space="0" w:color="auto"/>
            </w:tcBorders>
            <w:vAlign w:val="center"/>
          </w:tcPr>
          <w:p w:rsidR="001603FC" w:rsidRPr="00760FDE" w:rsidRDefault="001603FC" w:rsidP="007C4AF4">
            <w:pPr>
              <w:rPr>
                <w:rFonts w:ascii="宋体" w:cs="Times New Roman"/>
                <w:sz w:val="18"/>
                <w:szCs w:val="18"/>
              </w:rPr>
            </w:pPr>
            <w:r w:rsidRPr="00760FDE">
              <w:rPr>
                <w:rFonts w:ascii="宋体" w:hAnsi="宋体" w:cs="宋体" w:hint="eastAsia"/>
                <w:sz w:val="18"/>
                <w:szCs w:val="18"/>
              </w:rPr>
              <w:t>提供原厂一年质保服务，提供原厂质保函；提供原厂针对该项目的授权书</w:t>
            </w:r>
          </w:p>
          <w:p w:rsidR="001603FC" w:rsidRPr="00760FDE" w:rsidRDefault="001603FC" w:rsidP="00BA70ED">
            <w:pPr>
              <w:widowControl/>
              <w:rPr>
                <w:rFonts w:ascii="宋体" w:cs="Times New Roman"/>
                <w:kern w:val="0"/>
                <w:sz w:val="18"/>
                <w:szCs w:val="18"/>
              </w:rPr>
            </w:pPr>
            <w:r w:rsidRPr="00760FDE">
              <w:rPr>
                <w:rFonts w:ascii="宋体" w:hAnsi="宋体" w:cs="宋体" w:hint="eastAsia"/>
                <w:sz w:val="18"/>
                <w:szCs w:val="18"/>
              </w:rPr>
              <w:t>中标人在中标后</w:t>
            </w:r>
            <w:r w:rsidR="00BA70ED" w:rsidRPr="00760FDE">
              <w:rPr>
                <w:rFonts w:ascii="宋体" w:hAnsi="宋体" w:cs="宋体" w:hint="eastAsia"/>
                <w:sz w:val="18"/>
                <w:szCs w:val="18"/>
              </w:rPr>
              <w:t>15</w:t>
            </w:r>
            <w:r w:rsidRPr="00760FDE">
              <w:rPr>
                <w:rFonts w:ascii="宋体" w:hAnsi="宋体" w:cs="宋体" w:hint="eastAsia"/>
                <w:sz w:val="18"/>
                <w:szCs w:val="18"/>
              </w:rPr>
              <w:t>个工作日内需提供测试，并进行所承诺的所有功能测试，提供测试报告，如经测试发现与标书要求或投标文件不一致或投标单位有意拖延测试，则视为欺诈行为，招标人将不授予合同，投标单位将承担一切后果与责任</w:t>
            </w:r>
          </w:p>
        </w:tc>
      </w:tr>
    </w:tbl>
    <w:p w:rsidR="001603FC" w:rsidRPr="00C779A0" w:rsidRDefault="001603FC">
      <w:pPr>
        <w:rPr>
          <w:rFonts w:cs="Times New Roman"/>
          <w:color w:val="000000"/>
        </w:rPr>
      </w:pPr>
    </w:p>
    <w:p w:rsidR="001603FC" w:rsidRDefault="001603FC">
      <w:pPr>
        <w:rPr>
          <w:rFonts w:cs="Times New Roman"/>
          <w:color w:val="000000"/>
        </w:rPr>
      </w:pPr>
    </w:p>
    <w:p w:rsidR="001603FC" w:rsidRDefault="001603FC">
      <w:pPr>
        <w:rPr>
          <w:rFonts w:cs="Times New Roman"/>
          <w:color w:val="000000"/>
        </w:rPr>
      </w:pPr>
    </w:p>
    <w:p w:rsidR="001603FC" w:rsidRDefault="001603FC">
      <w:pPr>
        <w:rPr>
          <w:rFonts w:cs="Times New Roman"/>
          <w:color w:val="000000"/>
        </w:rPr>
      </w:pPr>
    </w:p>
    <w:p w:rsidR="001603FC" w:rsidRDefault="001603FC">
      <w:pPr>
        <w:rPr>
          <w:rFonts w:cs="Times New Roman"/>
          <w:color w:val="000000"/>
        </w:rPr>
      </w:pPr>
    </w:p>
    <w:p w:rsidR="001603FC" w:rsidRDefault="001603FC">
      <w:pPr>
        <w:rPr>
          <w:rFonts w:cs="Times New Roman"/>
          <w:color w:val="000000"/>
        </w:rPr>
      </w:pPr>
    </w:p>
    <w:p w:rsidR="00F72E47" w:rsidRDefault="00F72E47">
      <w:pPr>
        <w:rPr>
          <w:rFonts w:cs="Times New Roman"/>
          <w:color w:val="000000"/>
        </w:rPr>
      </w:pPr>
    </w:p>
    <w:p w:rsidR="00F72E47" w:rsidRDefault="00F72E47">
      <w:pPr>
        <w:rPr>
          <w:rFonts w:cs="Times New Roman"/>
          <w:color w:val="000000"/>
        </w:rPr>
      </w:pPr>
    </w:p>
    <w:p w:rsidR="001603FC" w:rsidRDefault="001603FC" w:rsidP="00C4298A">
      <w:pPr>
        <w:jc w:val="center"/>
        <w:rPr>
          <w:rFonts w:cs="Times New Roman"/>
          <w:b/>
          <w:bCs/>
          <w:sz w:val="28"/>
          <w:szCs w:val="28"/>
        </w:rPr>
      </w:pPr>
      <w:r>
        <w:rPr>
          <w:rFonts w:cs="宋体" w:hint="eastAsia"/>
          <w:b/>
          <w:bCs/>
          <w:sz w:val="28"/>
          <w:szCs w:val="28"/>
        </w:rPr>
        <w:lastRenderedPageBreak/>
        <w:t>开标</w:t>
      </w:r>
      <w:r w:rsidRPr="00C1453B">
        <w:rPr>
          <w:rFonts w:cs="宋体" w:hint="eastAsia"/>
          <w:b/>
          <w:bCs/>
          <w:sz w:val="28"/>
          <w:szCs w:val="28"/>
        </w:rPr>
        <w:t>一览表</w:t>
      </w:r>
    </w:p>
    <w:p w:rsidR="001603FC" w:rsidRPr="00C1453B" w:rsidRDefault="001603FC" w:rsidP="00C4298A">
      <w:pPr>
        <w:rPr>
          <w:rFonts w:cs="Times New Roman"/>
          <w:sz w:val="28"/>
          <w:szCs w:val="28"/>
        </w:rPr>
      </w:pPr>
      <w:r w:rsidRPr="00C1453B">
        <w:rPr>
          <w:rFonts w:cs="宋体" w:hint="eastAsia"/>
          <w:sz w:val="28"/>
          <w:szCs w:val="28"/>
        </w:rPr>
        <w:t>投标</w:t>
      </w:r>
      <w:r>
        <w:rPr>
          <w:rFonts w:cs="宋体" w:hint="eastAsia"/>
          <w:sz w:val="28"/>
          <w:szCs w:val="28"/>
        </w:rPr>
        <w:t>公司</w:t>
      </w:r>
      <w:r w:rsidRPr="00C1453B">
        <w:rPr>
          <w:rFonts w:cs="宋体" w:hint="eastAsia"/>
          <w:sz w:val="28"/>
          <w:szCs w:val="28"/>
        </w:rPr>
        <w:t>全称（加盖公章）：</w:t>
      </w:r>
      <w:r>
        <w:rPr>
          <w:sz w:val="28"/>
          <w:szCs w:val="28"/>
        </w:rPr>
        <w:t xml:space="preserve"> </w:t>
      </w:r>
      <w:r w:rsidRPr="00C4298A">
        <w:rPr>
          <w:sz w:val="28"/>
          <w:szCs w:val="28"/>
          <w:u w:val="single"/>
        </w:rPr>
        <w:t xml:space="preserve">                                    </w:t>
      </w:r>
    </w:p>
    <w:p w:rsidR="001603FC" w:rsidRPr="00C1453B" w:rsidRDefault="001603FC" w:rsidP="00C4298A">
      <w:pPr>
        <w:rPr>
          <w:rFonts w:cs="Times New Roman"/>
          <w:sz w:val="28"/>
          <w:szCs w:val="28"/>
        </w:rPr>
      </w:pPr>
      <w:r w:rsidRPr="00C1453B">
        <w:rPr>
          <w:rFonts w:cs="宋体" w:hint="eastAsia"/>
          <w:sz w:val="28"/>
          <w:szCs w:val="28"/>
        </w:rPr>
        <w:t>业务员：</w:t>
      </w:r>
      <w:r w:rsidRPr="00C4298A">
        <w:rPr>
          <w:sz w:val="28"/>
          <w:szCs w:val="28"/>
          <w:u w:val="single"/>
        </w:rPr>
        <w:t xml:space="preserve">                   </w:t>
      </w:r>
      <w:r>
        <w:rPr>
          <w:sz w:val="28"/>
          <w:szCs w:val="28"/>
        </w:rPr>
        <w:t xml:space="preserve">       </w:t>
      </w:r>
      <w:r w:rsidRPr="00C1453B">
        <w:rPr>
          <w:rFonts w:cs="宋体" w:hint="eastAsia"/>
          <w:sz w:val="28"/>
          <w:szCs w:val="28"/>
        </w:rPr>
        <w:t>联系电话：</w:t>
      </w:r>
      <w:r w:rsidRPr="00C4298A">
        <w:rPr>
          <w:sz w:val="28"/>
          <w:szCs w:val="28"/>
          <w:u w:val="single"/>
        </w:rPr>
        <w:t xml:space="preserve">                  </w:t>
      </w:r>
    </w:p>
    <w:tbl>
      <w:tblPr>
        <w:tblpPr w:leftFromText="180" w:rightFromText="180" w:vertAnchor="page" w:horzAnchor="margin" w:tblpY="4111"/>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2"/>
        <w:gridCol w:w="568"/>
        <w:gridCol w:w="3685"/>
        <w:gridCol w:w="2583"/>
      </w:tblGrid>
      <w:tr w:rsidR="001603FC" w:rsidRPr="00C1453B">
        <w:trPr>
          <w:trHeight w:val="612"/>
        </w:trPr>
        <w:tc>
          <w:tcPr>
            <w:tcW w:w="2660" w:type="dxa"/>
            <w:gridSpan w:val="2"/>
            <w:vAlign w:val="center"/>
          </w:tcPr>
          <w:p w:rsidR="001603FC" w:rsidRPr="00B67DC4" w:rsidRDefault="001603FC" w:rsidP="00F33578">
            <w:pPr>
              <w:jc w:val="center"/>
              <w:rPr>
                <w:rFonts w:cs="Times New Roman"/>
                <w:sz w:val="24"/>
                <w:szCs w:val="24"/>
              </w:rPr>
            </w:pPr>
            <w:r w:rsidRPr="00B67DC4">
              <w:rPr>
                <w:rFonts w:cs="宋体" w:hint="eastAsia"/>
                <w:sz w:val="24"/>
                <w:szCs w:val="24"/>
              </w:rPr>
              <w:t>招标编号</w:t>
            </w:r>
          </w:p>
        </w:tc>
        <w:tc>
          <w:tcPr>
            <w:tcW w:w="6268" w:type="dxa"/>
            <w:gridSpan w:val="2"/>
            <w:vAlign w:val="center"/>
          </w:tcPr>
          <w:p w:rsidR="001603FC" w:rsidRPr="00B67DC4" w:rsidRDefault="001603FC" w:rsidP="00454FF8">
            <w:pPr>
              <w:ind w:firstLineChars="450" w:firstLine="1080"/>
              <w:jc w:val="center"/>
              <w:rPr>
                <w:rFonts w:cs="Times New Roman"/>
                <w:sz w:val="24"/>
                <w:szCs w:val="24"/>
              </w:rPr>
            </w:pPr>
            <w:r w:rsidRPr="00B67DC4">
              <w:rPr>
                <w:sz w:val="24"/>
                <w:szCs w:val="24"/>
              </w:rPr>
              <w:t>NTEYZB</w:t>
            </w:r>
            <w:r w:rsidR="00454FF8" w:rsidRPr="00454FF8">
              <w:rPr>
                <w:rFonts w:hint="eastAsia"/>
                <w:sz w:val="24"/>
                <w:szCs w:val="24"/>
              </w:rPr>
              <w:t>GG</w:t>
            </w:r>
            <w:r w:rsidRPr="00B67DC4">
              <w:rPr>
                <w:sz w:val="24"/>
                <w:szCs w:val="24"/>
              </w:rPr>
              <w:t>2018</w:t>
            </w:r>
            <w:r w:rsidR="00454FF8">
              <w:rPr>
                <w:rFonts w:hint="eastAsia"/>
                <w:color w:val="FF0000"/>
                <w:sz w:val="24"/>
                <w:szCs w:val="24"/>
                <w:u w:val="single"/>
              </w:rPr>
              <w:t>003</w:t>
            </w:r>
          </w:p>
        </w:tc>
      </w:tr>
      <w:tr w:rsidR="001603FC" w:rsidRPr="00C1453B">
        <w:trPr>
          <w:trHeight w:val="620"/>
        </w:trPr>
        <w:tc>
          <w:tcPr>
            <w:tcW w:w="2660" w:type="dxa"/>
            <w:gridSpan w:val="2"/>
            <w:vAlign w:val="center"/>
          </w:tcPr>
          <w:p w:rsidR="001603FC" w:rsidRPr="00B67DC4" w:rsidRDefault="001603FC" w:rsidP="00F33578">
            <w:pPr>
              <w:jc w:val="center"/>
              <w:rPr>
                <w:rFonts w:cs="Times New Roman"/>
                <w:sz w:val="24"/>
                <w:szCs w:val="24"/>
              </w:rPr>
            </w:pPr>
            <w:r w:rsidRPr="00B67DC4">
              <w:rPr>
                <w:rFonts w:cs="宋体" w:hint="eastAsia"/>
                <w:sz w:val="24"/>
                <w:szCs w:val="24"/>
              </w:rPr>
              <w:t>项目名称</w:t>
            </w:r>
          </w:p>
        </w:tc>
        <w:tc>
          <w:tcPr>
            <w:tcW w:w="6268" w:type="dxa"/>
            <w:gridSpan w:val="2"/>
            <w:vAlign w:val="center"/>
          </w:tcPr>
          <w:p w:rsidR="001603FC" w:rsidRPr="00B67DC4" w:rsidRDefault="001603FC" w:rsidP="00C74AD6">
            <w:pPr>
              <w:jc w:val="center"/>
              <w:rPr>
                <w:rFonts w:cs="Times New Roman"/>
                <w:sz w:val="24"/>
                <w:szCs w:val="24"/>
              </w:rPr>
            </w:pPr>
            <w:r w:rsidRPr="00B67DC4">
              <w:rPr>
                <w:rFonts w:cs="宋体" w:hint="eastAsia"/>
                <w:sz w:val="24"/>
                <w:szCs w:val="24"/>
              </w:rPr>
              <w:t>主要服务内容</w:t>
            </w:r>
          </w:p>
        </w:tc>
      </w:tr>
      <w:tr w:rsidR="001603FC" w:rsidRPr="00C1453B">
        <w:trPr>
          <w:trHeight w:val="614"/>
        </w:trPr>
        <w:tc>
          <w:tcPr>
            <w:tcW w:w="2660" w:type="dxa"/>
            <w:gridSpan w:val="2"/>
            <w:vAlign w:val="center"/>
          </w:tcPr>
          <w:p w:rsidR="001603FC" w:rsidRPr="00B67DC4" w:rsidRDefault="001603FC" w:rsidP="00F33578">
            <w:pPr>
              <w:jc w:val="center"/>
              <w:rPr>
                <w:rFonts w:cs="Times New Roman"/>
                <w:sz w:val="24"/>
                <w:szCs w:val="24"/>
              </w:rPr>
            </w:pPr>
            <w:r w:rsidRPr="00B67DC4">
              <w:rPr>
                <w:rFonts w:cs="宋体" w:hint="eastAsia"/>
                <w:sz w:val="24"/>
                <w:szCs w:val="24"/>
              </w:rPr>
              <w:t>终端安全管理系统</w:t>
            </w:r>
          </w:p>
        </w:tc>
        <w:tc>
          <w:tcPr>
            <w:tcW w:w="6268" w:type="dxa"/>
            <w:gridSpan w:val="2"/>
            <w:vAlign w:val="center"/>
          </w:tcPr>
          <w:p w:rsidR="001603FC" w:rsidRPr="00B67DC4" w:rsidRDefault="001603FC" w:rsidP="00F33578">
            <w:pPr>
              <w:jc w:val="center"/>
              <w:rPr>
                <w:rFonts w:cs="Times New Roman"/>
                <w:sz w:val="24"/>
                <w:szCs w:val="24"/>
              </w:rPr>
            </w:pPr>
            <w:r w:rsidRPr="00B67DC4">
              <w:rPr>
                <w:rFonts w:cs="宋体" w:hint="eastAsia"/>
                <w:sz w:val="24"/>
                <w:szCs w:val="24"/>
              </w:rPr>
              <w:t>含</w:t>
            </w:r>
            <w:r w:rsidRPr="00B67DC4">
              <w:rPr>
                <w:sz w:val="24"/>
                <w:szCs w:val="24"/>
              </w:rPr>
              <w:t>400</w:t>
            </w:r>
            <w:r w:rsidRPr="00B67DC4">
              <w:rPr>
                <w:rFonts w:cs="宋体" w:hint="eastAsia"/>
                <w:sz w:val="24"/>
                <w:szCs w:val="24"/>
              </w:rPr>
              <w:t>个终端防护、管控及控制中心，一年的升级费用</w:t>
            </w:r>
          </w:p>
        </w:tc>
      </w:tr>
      <w:tr w:rsidR="001603FC" w:rsidRPr="00C1453B">
        <w:trPr>
          <w:trHeight w:val="1388"/>
        </w:trPr>
        <w:tc>
          <w:tcPr>
            <w:tcW w:w="2092" w:type="dxa"/>
            <w:vAlign w:val="center"/>
          </w:tcPr>
          <w:p w:rsidR="001603FC" w:rsidRPr="00B67DC4" w:rsidRDefault="001603FC" w:rsidP="00F33578">
            <w:pPr>
              <w:jc w:val="center"/>
              <w:rPr>
                <w:rFonts w:cs="Times New Roman"/>
                <w:sz w:val="24"/>
                <w:szCs w:val="24"/>
              </w:rPr>
            </w:pPr>
            <w:r w:rsidRPr="00B67DC4">
              <w:rPr>
                <w:rFonts w:cs="宋体" w:hint="eastAsia"/>
                <w:sz w:val="24"/>
                <w:szCs w:val="24"/>
              </w:rPr>
              <w:t>投标总价</w:t>
            </w:r>
          </w:p>
        </w:tc>
        <w:tc>
          <w:tcPr>
            <w:tcW w:w="6836" w:type="dxa"/>
            <w:gridSpan w:val="3"/>
            <w:vAlign w:val="center"/>
          </w:tcPr>
          <w:p w:rsidR="001603FC" w:rsidRPr="00B67DC4" w:rsidRDefault="001603FC" w:rsidP="00B67DC4">
            <w:pPr>
              <w:rPr>
                <w:rFonts w:cs="Times New Roman"/>
                <w:sz w:val="24"/>
                <w:szCs w:val="24"/>
              </w:rPr>
            </w:pPr>
            <w:r w:rsidRPr="00B67DC4">
              <w:rPr>
                <w:rFonts w:cs="宋体" w:hint="eastAsia"/>
                <w:sz w:val="24"/>
                <w:szCs w:val="24"/>
              </w:rPr>
              <w:t>大写：</w:t>
            </w:r>
          </w:p>
        </w:tc>
      </w:tr>
      <w:tr w:rsidR="001603FC" w:rsidRPr="00C1453B" w:rsidTr="002C13B4">
        <w:trPr>
          <w:trHeight w:val="1229"/>
        </w:trPr>
        <w:tc>
          <w:tcPr>
            <w:tcW w:w="6345" w:type="dxa"/>
            <w:gridSpan w:val="3"/>
            <w:vAlign w:val="center"/>
          </w:tcPr>
          <w:p w:rsidR="001603FC" w:rsidRDefault="002C13B4" w:rsidP="00B67DC4">
            <w:pPr>
              <w:jc w:val="center"/>
              <w:rPr>
                <w:rFonts w:cs="Times New Roman"/>
                <w:sz w:val="24"/>
                <w:szCs w:val="24"/>
              </w:rPr>
            </w:pPr>
            <w:r>
              <w:rPr>
                <w:rFonts w:cs="宋体" w:hint="eastAsia"/>
                <w:sz w:val="24"/>
                <w:szCs w:val="24"/>
              </w:rPr>
              <w:t>终端防护</w:t>
            </w:r>
            <w:r w:rsidR="001603FC" w:rsidRPr="00B67DC4">
              <w:rPr>
                <w:rFonts w:cs="宋体" w:hint="eastAsia"/>
                <w:sz w:val="24"/>
                <w:szCs w:val="24"/>
              </w:rPr>
              <w:t>每年升级费用合计</w:t>
            </w:r>
          </w:p>
          <w:p w:rsidR="001603FC" w:rsidRPr="00B67DC4" w:rsidRDefault="001603FC" w:rsidP="002C13B4">
            <w:pPr>
              <w:jc w:val="center"/>
              <w:rPr>
                <w:rFonts w:cs="Times New Roman"/>
                <w:sz w:val="24"/>
                <w:szCs w:val="24"/>
              </w:rPr>
            </w:pPr>
            <w:r w:rsidRPr="00B67DC4">
              <w:rPr>
                <w:rFonts w:cs="宋体" w:hint="eastAsia"/>
                <w:sz w:val="24"/>
                <w:szCs w:val="24"/>
              </w:rPr>
              <w:t>（含</w:t>
            </w:r>
            <w:r w:rsidR="002C13B4">
              <w:rPr>
                <w:rFonts w:cs="宋体" w:hint="eastAsia"/>
                <w:sz w:val="24"/>
                <w:szCs w:val="24"/>
              </w:rPr>
              <w:t>病毒库更新、程序更新、漏洞修复等病毒、</w:t>
            </w:r>
            <w:r w:rsidR="00EB5482">
              <w:rPr>
                <w:rFonts w:cs="宋体" w:hint="eastAsia"/>
                <w:sz w:val="24"/>
                <w:szCs w:val="24"/>
              </w:rPr>
              <w:t>木马查杀</w:t>
            </w:r>
            <w:r w:rsidRPr="00B67DC4">
              <w:rPr>
                <w:rFonts w:cs="宋体" w:hint="eastAsia"/>
                <w:sz w:val="24"/>
                <w:szCs w:val="24"/>
              </w:rPr>
              <w:t>所有功能）</w:t>
            </w:r>
          </w:p>
        </w:tc>
        <w:tc>
          <w:tcPr>
            <w:tcW w:w="2583" w:type="dxa"/>
            <w:vAlign w:val="center"/>
          </w:tcPr>
          <w:p w:rsidR="001603FC" w:rsidRPr="00B67DC4" w:rsidRDefault="001603FC" w:rsidP="00A73224">
            <w:pPr>
              <w:jc w:val="center"/>
              <w:rPr>
                <w:rFonts w:cs="Times New Roman"/>
                <w:sz w:val="24"/>
                <w:szCs w:val="24"/>
              </w:rPr>
            </w:pPr>
            <w:r w:rsidRPr="00B67DC4">
              <w:rPr>
                <w:sz w:val="24"/>
                <w:szCs w:val="24"/>
              </w:rPr>
              <w:t xml:space="preserve">        </w:t>
            </w:r>
            <w:r>
              <w:rPr>
                <w:sz w:val="24"/>
                <w:szCs w:val="24"/>
              </w:rPr>
              <w:t xml:space="preserve">   </w:t>
            </w:r>
            <w:r w:rsidRPr="00B67DC4">
              <w:rPr>
                <w:rFonts w:cs="宋体" w:hint="eastAsia"/>
                <w:sz w:val="24"/>
                <w:szCs w:val="24"/>
              </w:rPr>
              <w:t>元</w:t>
            </w:r>
            <w:r w:rsidR="002C13B4">
              <w:rPr>
                <w:rFonts w:cs="宋体" w:hint="eastAsia"/>
                <w:sz w:val="24"/>
                <w:szCs w:val="24"/>
              </w:rPr>
              <w:t>/</w:t>
            </w:r>
            <w:r w:rsidR="002C13B4">
              <w:rPr>
                <w:rFonts w:cs="宋体" w:hint="eastAsia"/>
                <w:sz w:val="24"/>
                <w:szCs w:val="24"/>
              </w:rPr>
              <w:t>年</w:t>
            </w:r>
          </w:p>
        </w:tc>
      </w:tr>
      <w:tr w:rsidR="002C13B4" w:rsidRPr="00C1453B" w:rsidTr="002C13B4">
        <w:trPr>
          <w:trHeight w:val="1229"/>
        </w:trPr>
        <w:tc>
          <w:tcPr>
            <w:tcW w:w="6345" w:type="dxa"/>
            <w:gridSpan w:val="3"/>
            <w:vAlign w:val="center"/>
          </w:tcPr>
          <w:p w:rsidR="002C13B4" w:rsidRDefault="002C13B4" w:rsidP="00B67DC4">
            <w:pPr>
              <w:jc w:val="center"/>
              <w:rPr>
                <w:rFonts w:cs="宋体"/>
                <w:sz w:val="24"/>
                <w:szCs w:val="24"/>
              </w:rPr>
            </w:pPr>
            <w:r>
              <w:rPr>
                <w:rFonts w:cs="宋体" w:hint="eastAsia"/>
                <w:sz w:val="24"/>
                <w:szCs w:val="24"/>
              </w:rPr>
              <w:t>终端</w:t>
            </w:r>
            <w:r w:rsidRPr="00B67DC4">
              <w:rPr>
                <w:rFonts w:cs="宋体" w:hint="eastAsia"/>
                <w:sz w:val="24"/>
                <w:szCs w:val="24"/>
              </w:rPr>
              <w:t>管控</w:t>
            </w:r>
            <w:r>
              <w:rPr>
                <w:rFonts w:cs="宋体" w:hint="eastAsia"/>
                <w:sz w:val="24"/>
                <w:szCs w:val="24"/>
              </w:rPr>
              <w:t>每年升级费用合计</w:t>
            </w:r>
          </w:p>
          <w:p w:rsidR="002C13B4" w:rsidRPr="00B67DC4" w:rsidRDefault="002C13B4" w:rsidP="002C13B4">
            <w:pPr>
              <w:jc w:val="center"/>
              <w:rPr>
                <w:rFonts w:cs="宋体"/>
                <w:sz w:val="24"/>
                <w:szCs w:val="24"/>
              </w:rPr>
            </w:pPr>
            <w:r>
              <w:rPr>
                <w:rFonts w:cs="宋体" w:hint="eastAsia"/>
                <w:sz w:val="24"/>
                <w:szCs w:val="24"/>
              </w:rPr>
              <w:t>（含</w:t>
            </w:r>
            <w:r w:rsidR="000A01C2">
              <w:rPr>
                <w:rFonts w:cs="宋体" w:hint="eastAsia"/>
                <w:sz w:val="24"/>
                <w:szCs w:val="24"/>
              </w:rPr>
              <w:t>所有终端管控的功能）</w:t>
            </w:r>
          </w:p>
        </w:tc>
        <w:tc>
          <w:tcPr>
            <w:tcW w:w="2583" w:type="dxa"/>
            <w:vAlign w:val="center"/>
          </w:tcPr>
          <w:p w:rsidR="002C13B4" w:rsidRPr="002C13B4" w:rsidRDefault="002C13B4" w:rsidP="00A73224">
            <w:pPr>
              <w:jc w:val="center"/>
              <w:rPr>
                <w:sz w:val="24"/>
                <w:szCs w:val="24"/>
              </w:rPr>
            </w:pPr>
            <w:r w:rsidRPr="00B67DC4">
              <w:rPr>
                <w:sz w:val="24"/>
                <w:szCs w:val="24"/>
              </w:rPr>
              <w:t xml:space="preserve"> </w:t>
            </w:r>
            <w:r>
              <w:rPr>
                <w:sz w:val="24"/>
                <w:szCs w:val="24"/>
              </w:rPr>
              <w:t xml:space="preserve">  </w:t>
            </w:r>
            <w:r>
              <w:rPr>
                <w:rFonts w:hint="eastAsia"/>
                <w:sz w:val="24"/>
                <w:szCs w:val="24"/>
              </w:rPr>
              <w:t xml:space="preserve">       </w:t>
            </w:r>
            <w:r>
              <w:rPr>
                <w:sz w:val="24"/>
                <w:szCs w:val="24"/>
              </w:rPr>
              <w:t xml:space="preserve"> </w:t>
            </w:r>
            <w:r w:rsidRPr="00B67DC4">
              <w:rPr>
                <w:rFonts w:cs="宋体" w:hint="eastAsia"/>
                <w:sz w:val="24"/>
                <w:szCs w:val="24"/>
              </w:rPr>
              <w:t>元</w:t>
            </w:r>
            <w:r>
              <w:rPr>
                <w:rFonts w:cs="宋体" w:hint="eastAsia"/>
                <w:sz w:val="24"/>
                <w:szCs w:val="24"/>
              </w:rPr>
              <w:t>/</w:t>
            </w:r>
            <w:r>
              <w:rPr>
                <w:rFonts w:cs="宋体" w:hint="eastAsia"/>
                <w:sz w:val="24"/>
                <w:szCs w:val="24"/>
              </w:rPr>
              <w:t>年</w:t>
            </w:r>
          </w:p>
        </w:tc>
      </w:tr>
      <w:tr w:rsidR="001603FC" w:rsidRPr="00C1453B" w:rsidTr="002A5A22">
        <w:trPr>
          <w:trHeight w:val="3600"/>
        </w:trPr>
        <w:tc>
          <w:tcPr>
            <w:tcW w:w="2092" w:type="dxa"/>
            <w:vAlign w:val="center"/>
          </w:tcPr>
          <w:p w:rsidR="001603FC" w:rsidRPr="00B67DC4" w:rsidRDefault="001603FC" w:rsidP="00F33578">
            <w:pPr>
              <w:jc w:val="center"/>
              <w:rPr>
                <w:rFonts w:cs="Times New Roman"/>
                <w:sz w:val="24"/>
                <w:szCs w:val="24"/>
              </w:rPr>
            </w:pPr>
            <w:r w:rsidRPr="00B67DC4">
              <w:rPr>
                <w:rFonts w:cs="宋体" w:hint="eastAsia"/>
                <w:sz w:val="24"/>
                <w:szCs w:val="24"/>
              </w:rPr>
              <w:t>其他优惠条件</w:t>
            </w:r>
          </w:p>
          <w:p w:rsidR="001603FC" w:rsidRPr="00B67DC4" w:rsidRDefault="001603FC" w:rsidP="00F33578">
            <w:pPr>
              <w:jc w:val="center"/>
              <w:rPr>
                <w:rFonts w:cs="Times New Roman"/>
                <w:sz w:val="24"/>
                <w:szCs w:val="24"/>
              </w:rPr>
            </w:pPr>
          </w:p>
        </w:tc>
        <w:tc>
          <w:tcPr>
            <w:tcW w:w="6836" w:type="dxa"/>
            <w:gridSpan w:val="3"/>
          </w:tcPr>
          <w:p w:rsidR="001603FC" w:rsidRPr="00B67DC4" w:rsidRDefault="001603FC" w:rsidP="00F33578">
            <w:pPr>
              <w:rPr>
                <w:rFonts w:cs="Times New Roman"/>
                <w:sz w:val="24"/>
                <w:szCs w:val="24"/>
              </w:rPr>
            </w:pPr>
          </w:p>
        </w:tc>
      </w:tr>
      <w:tr w:rsidR="001603FC" w:rsidRPr="00C1453B" w:rsidTr="002A5A22">
        <w:trPr>
          <w:trHeight w:val="1257"/>
        </w:trPr>
        <w:tc>
          <w:tcPr>
            <w:tcW w:w="2092" w:type="dxa"/>
            <w:vAlign w:val="center"/>
          </w:tcPr>
          <w:p w:rsidR="001603FC" w:rsidRPr="00B67DC4" w:rsidRDefault="001603FC" w:rsidP="00F33578">
            <w:pPr>
              <w:jc w:val="center"/>
              <w:rPr>
                <w:rFonts w:cs="Times New Roman"/>
                <w:sz w:val="24"/>
                <w:szCs w:val="24"/>
              </w:rPr>
            </w:pPr>
            <w:r w:rsidRPr="00B67DC4">
              <w:rPr>
                <w:rFonts w:cs="宋体" w:hint="eastAsia"/>
                <w:sz w:val="24"/>
                <w:szCs w:val="24"/>
              </w:rPr>
              <w:t>备注</w:t>
            </w:r>
          </w:p>
        </w:tc>
        <w:tc>
          <w:tcPr>
            <w:tcW w:w="6836" w:type="dxa"/>
            <w:gridSpan w:val="3"/>
            <w:vAlign w:val="center"/>
          </w:tcPr>
          <w:p w:rsidR="001603FC" w:rsidRPr="00B67DC4" w:rsidRDefault="001603FC" w:rsidP="00F33578">
            <w:pPr>
              <w:rPr>
                <w:rFonts w:cs="Times New Roman"/>
                <w:sz w:val="24"/>
                <w:szCs w:val="24"/>
              </w:rPr>
            </w:pPr>
          </w:p>
        </w:tc>
      </w:tr>
    </w:tbl>
    <w:p w:rsidR="001603FC" w:rsidRPr="000B799D" w:rsidRDefault="001603FC" w:rsidP="00C4298A">
      <w:pPr>
        <w:rPr>
          <w:rFonts w:cs="Times New Roman"/>
          <w:sz w:val="28"/>
          <w:szCs w:val="28"/>
        </w:rPr>
      </w:pPr>
      <w:r w:rsidRPr="000B799D">
        <w:rPr>
          <w:rFonts w:cs="宋体" w:hint="eastAsia"/>
          <w:sz w:val="28"/>
          <w:szCs w:val="28"/>
        </w:rPr>
        <w:t>投标日期：</w:t>
      </w:r>
      <w:r w:rsidRPr="00C4298A">
        <w:rPr>
          <w:sz w:val="28"/>
          <w:szCs w:val="28"/>
          <w:u w:val="single"/>
        </w:rPr>
        <w:t xml:space="preserve">     </w:t>
      </w:r>
      <w:r w:rsidRPr="000B799D">
        <w:rPr>
          <w:rFonts w:cs="宋体" w:hint="eastAsia"/>
          <w:sz w:val="28"/>
          <w:szCs w:val="28"/>
        </w:rPr>
        <w:t>年</w:t>
      </w:r>
      <w:r w:rsidRPr="00C4298A">
        <w:rPr>
          <w:sz w:val="28"/>
          <w:szCs w:val="28"/>
          <w:u w:val="single"/>
        </w:rPr>
        <w:t xml:space="preserve">    </w:t>
      </w:r>
      <w:r w:rsidRPr="000B799D">
        <w:rPr>
          <w:rFonts w:cs="宋体" w:hint="eastAsia"/>
          <w:sz w:val="28"/>
          <w:szCs w:val="28"/>
        </w:rPr>
        <w:t>月</w:t>
      </w:r>
      <w:r w:rsidRPr="00C4298A">
        <w:rPr>
          <w:sz w:val="28"/>
          <w:szCs w:val="28"/>
          <w:u w:val="single"/>
        </w:rPr>
        <w:t xml:space="preserve">    </w:t>
      </w:r>
      <w:r w:rsidRPr="000B799D">
        <w:rPr>
          <w:rFonts w:cs="宋体" w:hint="eastAsia"/>
          <w:sz w:val="28"/>
          <w:szCs w:val="28"/>
        </w:rPr>
        <w:t>日</w:t>
      </w:r>
    </w:p>
    <w:p w:rsidR="001603FC" w:rsidRPr="00C779A0" w:rsidRDefault="001603FC">
      <w:pPr>
        <w:rPr>
          <w:rFonts w:cs="Times New Roman"/>
          <w:color w:val="000000"/>
        </w:rPr>
      </w:pPr>
    </w:p>
    <w:sectPr w:rsidR="001603FC" w:rsidRPr="00C779A0" w:rsidSect="007B0A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16C5" w:rsidRDefault="005616C5" w:rsidP="007C4AF4">
      <w:pPr>
        <w:rPr>
          <w:rFonts w:cs="Times New Roman"/>
        </w:rPr>
      </w:pPr>
      <w:r>
        <w:rPr>
          <w:rFonts w:cs="Times New Roman"/>
        </w:rPr>
        <w:separator/>
      </w:r>
    </w:p>
  </w:endnote>
  <w:endnote w:type="continuationSeparator" w:id="1">
    <w:p w:rsidR="005616C5" w:rsidRDefault="005616C5" w:rsidP="007C4AF4">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16C5" w:rsidRDefault="005616C5" w:rsidP="007C4AF4">
      <w:pPr>
        <w:rPr>
          <w:rFonts w:cs="Times New Roman"/>
        </w:rPr>
      </w:pPr>
      <w:r>
        <w:rPr>
          <w:rFonts w:cs="Times New Roman"/>
        </w:rPr>
        <w:separator/>
      </w:r>
    </w:p>
  </w:footnote>
  <w:footnote w:type="continuationSeparator" w:id="1">
    <w:p w:rsidR="005616C5" w:rsidRDefault="005616C5" w:rsidP="007C4AF4">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881553"/>
    <w:multiLevelType w:val="hybridMultilevel"/>
    <w:tmpl w:val="91062B14"/>
    <w:lvl w:ilvl="0" w:tplc="2686267A">
      <w:start w:val="1"/>
      <w:numFmt w:val="japaneseCounting"/>
      <w:lvlText w:val="%1、"/>
      <w:lvlJc w:val="left"/>
      <w:pPr>
        <w:tabs>
          <w:tab w:val="num" w:pos="720"/>
        </w:tabs>
        <w:ind w:left="720" w:hanging="72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2E81"/>
    <w:rsid w:val="000A01C2"/>
    <w:rsid w:val="000A63D9"/>
    <w:rsid w:val="000B799D"/>
    <w:rsid w:val="000C70F6"/>
    <w:rsid w:val="000D76DC"/>
    <w:rsid w:val="00147462"/>
    <w:rsid w:val="00156A52"/>
    <w:rsid w:val="001603FC"/>
    <w:rsid w:val="001621E8"/>
    <w:rsid w:val="00186606"/>
    <w:rsid w:val="001C678F"/>
    <w:rsid w:val="001F3624"/>
    <w:rsid w:val="00247E50"/>
    <w:rsid w:val="002A5A22"/>
    <w:rsid w:val="002A5B60"/>
    <w:rsid w:val="002C13B4"/>
    <w:rsid w:val="002C7B38"/>
    <w:rsid w:val="00353E90"/>
    <w:rsid w:val="003F1CEC"/>
    <w:rsid w:val="00431C4A"/>
    <w:rsid w:val="00443AF3"/>
    <w:rsid w:val="00450B4A"/>
    <w:rsid w:val="00454FF8"/>
    <w:rsid w:val="00455047"/>
    <w:rsid w:val="005616C5"/>
    <w:rsid w:val="00636896"/>
    <w:rsid w:val="006A5192"/>
    <w:rsid w:val="006A6380"/>
    <w:rsid w:val="006C1D5F"/>
    <w:rsid w:val="006E177A"/>
    <w:rsid w:val="006E76F9"/>
    <w:rsid w:val="00712E81"/>
    <w:rsid w:val="0073042E"/>
    <w:rsid w:val="00760FDE"/>
    <w:rsid w:val="00775634"/>
    <w:rsid w:val="0079540A"/>
    <w:rsid w:val="007968C8"/>
    <w:rsid w:val="007B0A80"/>
    <w:rsid w:val="007C4AF4"/>
    <w:rsid w:val="008154C2"/>
    <w:rsid w:val="00862BAF"/>
    <w:rsid w:val="00892099"/>
    <w:rsid w:val="0089670E"/>
    <w:rsid w:val="009365D6"/>
    <w:rsid w:val="00936E4A"/>
    <w:rsid w:val="00972F52"/>
    <w:rsid w:val="00976DDA"/>
    <w:rsid w:val="00A36531"/>
    <w:rsid w:val="00A607DD"/>
    <w:rsid w:val="00A73224"/>
    <w:rsid w:val="00AC18C7"/>
    <w:rsid w:val="00AD46A9"/>
    <w:rsid w:val="00B25493"/>
    <w:rsid w:val="00B26D28"/>
    <w:rsid w:val="00B6068A"/>
    <w:rsid w:val="00B67DC4"/>
    <w:rsid w:val="00B7207D"/>
    <w:rsid w:val="00BA70ED"/>
    <w:rsid w:val="00C03DCA"/>
    <w:rsid w:val="00C0636D"/>
    <w:rsid w:val="00C1453B"/>
    <w:rsid w:val="00C3165D"/>
    <w:rsid w:val="00C4298A"/>
    <w:rsid w:val="00C74AD6"/>
    <w:rsid w:val="00C779A0"/>
    <w:rsid w:val="00C86A32"/>
    <w:rsid w:val="00CD493F"/>
    <w:rsid w:val="00CE5737"/>
    <w:rsid w:val="00E520A7"/>
    <w:rsid w:val="00E97CBE"/>
    <w:rsid w:val="00EB5482"/>
    <w:rsid w:val="00EB7A53"/>
    <w:rsid w:val="00ED66B6"/>
    <w:rsid w:val="00EF55C7"/>
    <w:rsid w:val="00F33578"/>
    <w:rsid w:val="00F72E47"/>
    <w:rsid w:val="00FC574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A80"/>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C4A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7C4AF4"/>
    <w:rPr>
      <w:sz w:val="18"/>
      <w:szCs w:val="18"/>
    </w:rPr>
  </w:style>
  <w:style w:type="paragraph" w:styleId="a4">
    <w:name w:val="footer"/>
    <w:basedOn w:val="a"/>
    <w:link w:val="Char0"/>
    <w:uiPriority w:val="99"/>
    <w:rsid w:val="007C4AF4"/>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7C4AF4"/>
    <w:rPr>
      <w:sz w:val="18"/>
      <w:szCs w:val="18"/>
    </w:rPr>
  </w:style>
  <w:style w:type="paragraph" w:styleId="a5">
    <w:name w:val="List Paragraph"/>
    <w:basedOn w:val="a"/>
    <w:link w:val="Char1"/>
    <w:uiPriority w:val="99"/>
    <w:qFormat/>
    <w:rsid w:val="007C4AF4"/>
    <w:pPr>
      <w:ind w:firstLineChars="200" w:firstLine="420"/>
    </w:pPr>
    <w:rPr>
      <w:rFonts w:ascii="Times New Roman" w:hAnsi="Times New Roman" w:cs="Times New Roman"/>
      <w:kern w:val="0"/>
      <w:sz w:val="24"/>
      <w:szCs w:val="24"/>
      <w:lang/>
    </w:rPr>
  </w:style>
  <w:style w:type="character" w:customStyle="1" w:styleId="Char1">
    <w:name w:val="列出段落 Char"/>
    <w:link w:val="a5"/>
    <w:uiPriority w:val="99"/>
    <w:locked/>
    <w:rsid w:val="007C4AF4"/>
    <w:rPr>
      <w:rFonts w:ascii="Times New Roman" w:eastAsia="宋体" w:hAnsi="Times New Roman" w:cs="Times New Roman"/>
      <w:sz w:val="24"/>
      <w:szCs w:val="24"/>
    </w:rPr>
  </w:style>
  <w:style w:type="paragraph" w:styleId="a6">
    <w:name w:val="Balloon Text"/>
    <w:basedOn w:val="a"/>
    <w:link w:val="Char2"/>
    <w:uiPriority w:val="99"/>
    <w:semiHidden/>
    <w:unhideWhenUsed/>
    <w:rsid w:val="00454FF8"/>
    <w:rPr>
      <w:sz w:val="18"/>
      <w:szCs w:val="18"/>
    </w:rPr>
  </w:style>
  <w:style w:type="character" w:customStyle="1" w:styleId="Char2">
    <w:name w:val="批注框文本 Char"/>
    <w:basedOn w:val="a0"/>
    <w:link w:val="a6"/>
    <w:uiPriority w:val="99"/>
    <w:semiHidden/>
    <w:rsid w:val="00454FF8"/>
    <w:rPr>
      <w:rFonts w:cs="Calibri"/>
      <w:kern w:val="2"/>
      <w:sz w:val="18"/>
      <w:szCs w:val="18"/>
    </w:rPr>
  </w:style>
</w:styles>
</file>

<file path=word/webSettings.xml><?xml version="1.0" encoding="utf-8"?>
<w:webSettings xmlns:r="http://schemas.openxmlformats.org/officeDocument/2006/relationships" xmlns:w="http://schemas.openxmlformats.org/wordprocessingml/2006/main">
  <w:divs>
    <w:div w:id="118765637">
      <w:marLeft w:val="0"/>
      <w:marRight w:val="0"/>
      <w:marTop w:val="0"/>
      <w:marBottom w:val="0"/>
      <w:divBdr>
        <w:top w:val="none" w:sz="0" w:space="0" w:color="auto"/>
        <w:left w:val="none" w:sz="0" w:space="0" w:color="auto"/>
        <w:bottom w:val="none" w:sz="0" w:space="0" w:color="auto"/>
        <w:right w:val="none" w:sz="0" w:space="0" w:color="auto"/>
      </w:divBdr>
    </w:div>
    <w:div w:id="118765638">
      <w:marLeft w:val="0"/>
      <w:marRight w:val="0"/>
      <w:marTop w:val="0"/>
      <w:marBottom w:val="0"/>
      <w:divBdr>
        <w:top w:val="none" w:sz="0" w:space="0" w:color="auto"/>
        <w:left w:val="none" w:sz="0" w:space="0" w:color="auto"/>
        <w:bottom w:val="none" w:sz="0" w:space="0" w:color="auto"/>
        <w:right w:val="none" w:sz="0" w:space="0" w:color="auto"/>
      </w:divBdr>
    </w:div>
    <w:div w:id="118765639">
      <w:marLeft w:val="0"/>
      <w:marRight w:val="0"/>
      <w:marTop w:val="0"/>
      <w:marBottom w:val="0"/>
      <w:divBdr>
        <w:top w:val="none" w:sz="0" w:space="0" w:color="auto"/>
        <w:left w:val="none" w:sz="0" w:space="0" w:color="auto"/>
        <w:bottom w:val="none" w:sz="0" w:space="0" w:color="auto"/>
        <w:right w:val="none" w:sz="0" w:space="0" w:color="auto"/>
      </w:divBdr>
    </w:div>
    <w:div w:id="1187656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5</Pages>
  <Words>655</Words>
  <Characters>3735</Characters>
  <Application>Microsoft Office Word</Application>
  <DocSecurity>0</DocSecurity>
  <Lines>31</Lines>
  <Paragraphs>8</Paragraphs>
  <ScaleCrop>false</ScaleCrop>
  <Company>微软用户</Company>
  <LinksUpToDate>false</LinksUpToDate>
  <CharactersWithSpaces>4382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tianshu ge</dc:creator>
  <cp:keywords/>
  <dc:description/>
  <cp:lastModifiedBy>a</cp:lastModifiedBy>
  <cp:revision>56</cp:revision>
  <cp:lastPrinted>2018-04-10T23:38:00Z</cp:lastPrinted>
  <dcterms:created xsi:type="dcterms:W3CDTF">2018-03-14T01:44:00Z</dcterms:created>
  <dcterms:modified xsi:type="dcterms:W3CDTF">2018-04-11T23:42:00Z</dcterms:modified>
</cp:coreProperties>
</file>