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A9" w:rsidRPr="00DD0059" w:rsidRDefault="00DF67A9" w:rsidP="00DF67A9">
      <w:pPr>
        <w:adjustRightInd w:val="0"/>
        <w:snapToGrid w:val="0"/>
        <w:spacing w:line="276" w:lineRule="auto"/>
        <w:ind w:right="-1"/>
        <w:jc w:val="center"/>
        <w:outlineLvl w:val="0"/>
        <w:rPr>
          <w:rFonts w:ascii="宋体" w:eastAsia="宋体" w:hAnsi="宋体"/>
          <w:w w:val="101"/>
          <w:sz w:val="28"/>
          <w:szCs w:val="28"/>
        </w:rPr>
      </w:pPr>
      <w:r w:rsidRPr="00DD0059">
        <w:rPr>
          <w:rFonts w:ascii="宋体" w:eastAsia="宋体" w:hAnsi="宋体" w:hint="eastAsia"/>
          <w:w w:val="101"/>
          <w:sz w:val="28"/>
          <w:szCs w:val="28"/>
        </w:rPr>
        <w:t>南通市第二人民医院</w:t>
      </w:r>
    </w:p>
    <w:p w:rsidR="00DF67A9" w:rsidRPr="00DD0059" w:rsidRDefault="00DF67A9" w:rsidP="00DF67A9">
      <w:pPr>
        <w:adjustRightInd w:val="0"/>
        <w:snapToGrid w:val="0"/>
        <w:spacing w:line="276" w:lineRule="auto"/>
        <w:ind w:right="-1"/>
        <w:jc w:val="center"/>
        <w:outlineLvl w:val="0"/>
        <w:rPr>
          <w:rFonts w:ascii="宋体" w:eastAsia="宋体" w:hAnsi="宋体"/>
          <w:w w:val="101"/>
          <w:sz w:val="28"/>
          <w:szCs w:val="28"/>
        </w:rPr>
      </w:pPr>
      <w:r w:rsidRPr="00DD0059">
        <w:rPr>
          <w:rFonts w:ascii="宋体" w:eastAsia="宋体" w:hAnsi="宋体" w:hint="eastAsia"/>
          <w:w w:val="101"/>
          <w:sz w:val="28"/>
          <w:szCs w:val="28"/>
        </w:rPr>
        <w:t>医院随访系统评分</w:t>
      </w:r>
      <w:r w:rsidR="00A259EB" w:rsidRPr="00DD0059">
        <w:rPr>
          <w:rFonts w:ascii="宋体" w:eastAsia="宋体" w:hAnsi="宋体" w:hint="eastAsia"/>
          <w:w w:val="101"/>
          <w:sz w:val="28"/>
          <w:szCs w:val="28"/>
        </w:rPr>
        <w:t>标准</w:t>
      </w:r>
    </w:p>
    <w:p w:rsidR="003C4C26" w:rsidRPr="00DD0059" w:rsidRDefault="009E0F71" w:rsidP="00A910BE">
      <w:pPr>
        <w:pStyle w:val="a6"/>
        <w:numPr>
          <w:ilvl w:val="0"/>
          <w:numId w:val="24"/>
        </w:numPr>
        <w:adjustRightInd w:val="0"/>
        <w:snapToGrid w:val="0"/>
        <w:spacing w:line="276" w:lineRule="auto"/>
        <w:ind w:right="-1" w:firstLineChars="0"/>
        <w:outlineLvl w:val="0"/>
        <w:rPr>
          <w:rFonts w:ascii="宋体" w:eastAsia="宋体" w:hAnsi="宋体"/>
          <w:b/>
          <w:w w:val="101"/>
          <w:szCs w:val="21"/>
        </w:rPr>
      </w:pPr>
      <w:r w:rsidRPr="00DD0059">
        <w:rPr>
          <w:rFonts w:ascii="宋体" w:eastAsia="宋体" w:hAnsi="宋体" w:hint="eastAsia"/>
          <w:b/>
          <w:w w:val="101"/>
          <w:szCs w:val="21"/>
        </w:rPr>
        <w:t>评分办法</w:t>
      </w:r>
    </w:p>
    <w:p w:rsidR="00D51C6F" w:rsidRPr="00DD0059" w:rsidRDefault="00D51C6F" w:rsidP="00D51C6F">
      <w:pPr>
        <w:pStyle w:val="GW-"/>
        <w:ind w:firstLine="420"/>
        <w:rPr>
          <w:sz w:val="21"/>
          <w:szCs w:val="21"/>
        </w:rPr>
      </w:pPr>
      <w:r w:rsidRPr="00DD0059">
        <w:rPr>
          <w:sz w:val="21"/>
          <w:szCs w:val="21"/>
        </w:rPr>
        <w:t>为贯彻</w:t>
      </w:r>
      <w:r w:rsidR="00896F30" w:rsidRPr="00DD0059">
        <w:rPr>
          <w:sz w:val="21"/>
          <w:szCs w:val="21"/>
        </w:rPr>
        <w:t>公开、公平、公正、诚信的原则，本次磋商采用综合评分法。评标</w:t>
      </w:r>
      <w:r w:rsidR="00896F30" w:rsidRPr="00DD0059">
        <w:rPr>
          <w:rFonts w:hint="eastAsia"/>
          <w:sz w:val="21"/>
          <w:szCs w:val="21"/>
        </w:rPr>
        <w:t>小组对满足投标资质的单位，将</w:t>
      </w:r>
      <w:r w:rsidRPr="00DD0059">
        <w:rPr>
          <w:sz w:val="21"/>
          <w:szCs w:val="21"/>
        </w:rPr>
        <w:t>根据以下评分标准综合考虑，择优选择成交单位。</w:t>
      </w:r>
    </w:p>
    <w:p w:rsidR="00831CE3" w:rsidRPr="00DD0059" w:rsidRDefault="00D51C6F" w:rsidP="00831CE3">
      <w:pPr>
        <w:pStyle w:val="GW-"/>
        <w:numPr>
          <w:ilvl w:val="0"/>
          <w:numId w:val="39"/>
        </w:numPr>
        <w:ind w:firstLineChars="0"/>
        <w:rPr>
          <w:sz w:val="21"/>
          <w:szCs w:val="21"/>
        </w:rPr>
      </w:pPr>
      <w:r w:rsidRPr="00DD0059">
        <w:rPr>
          <w:sz w:val="21"/>
          <w:szCs w:val="21"/>
        </w:rPr>
        <w:t>价格（</w:t>
      </w:r>
      <w:r w:rsidR="001762B1" w:rsidRPr="00DD0059">
        <w:rPr>
          <w:sz w:val="21"/>
          <w:szCs w:val="21"/>
        </w:rPr>
        <w:t>30</w:t>
      </w:r>
      <w:r w:rsidRPr="00DD0059">
        <w:rPr>
          <w:sz w:val="21"/>
          <w:szCs w:val="21"/>
        </w:rPr>
        <w:t xml:space="preserve"> </w:t>
      </w:r>
      <w:r w:rsidRPr="00DD0059">
        <w:rPr>
          <w:sz w:val="21"/>
          <w:szCs w:val="21"/>
        </w:rPr>
        <w:t>分</w:t>
      </w:r>
      <w:r w:rsidRPr="00DD0059">
        <w:rPr>
          <w:rFonts w:hint="eastAsia"/>
          <w:sz w:val="21"/>
          <w:szCs w:val="21"/>
        </w:rPr>
        <w:t>）</w:t>
      </w:r>
      <w:r w:rsidR="00831CE3" w:rsidRPr="00DD0059">
        <w:rPr>
          <w:rFonts w:hint="eastAsia"/>
          <w:sz w:val="21"/>
          <w:szCs w:val="21"/>
        </w:rPr>
        <w:t>：</w:t>
      </w:r>
    </w:p>
    <w:p w:rsidR="00831CE3" w:rsidRPr="00DD0059" w:rsidRDefault="00D51C6F" w:rsidP="00FF2B7B">
      <w:pPr>
        <w:pStyle w:val="GW-"/>
        <w:ind w:firstLine="420"/>
        <w:rPr>
          <w:sz w:val="21"/>
          <w:szCs w:val="21"/>
        </w:rPr>
      </w:pPr>
      <w:r w:rsidRPr="00DD0059">
        <w:rPr>
          <w:sz w:val="21"/>
          <w:szCs w:val="21"/>
        </w:rPr>
        <w:t>满足招标文件要求且投标价格最低的投标报价作为评标基准价，其价格为满分。其他供应商的价格分统一按照下列公式计算</w:t>
      </w:r>
      <w:r w:rsidRPr="00DD0059">
        <w:rPr>
          <w:rFonts w:hint="eastAsia"/>
          <w:sz w:val="21"/>
          <w:szCs w:val="21"/>
        </w:rPr>
        <w:t>：</w:t>
      </w:r>
    </w:p>
    <w:p w:rsidR="00FF2B7B" w:rsidRPr="00DD0059" w:rsidRDefault="00D51C6F" w:rsidP="00FF2B7B">
      <w:pPr>
        <w:pStyle w:val="GW-"/>
        <w:ind w:firstLine="420"/>
        <w:rPr>
          <w:sz w:val="21"/>
          <w:szCs w:val="21"/>
        </w:rPr>
      </w:pPr>
      <w:r w:rsidRPr="00DD0059">
        <w:rPr>
          <w:sz w:val="21"/>
          <w:szCs w:val="21"/>
        </w:rPr>
        <w:t>投标报价得分</w:t>
      </w:r>
      <w:r w:rsidRPr="00DD0059">
        <w:rPr>
          <w:sz w:val="21"/>
          <w:szCs w:val="21"/>
        </w:rPr>
        <w:t>=</w:t>
      </w:r>
      <w:r w:rsidRPr="00DD0059">
        <w:rPr>
          <w:sz w:val="21"/>
          <w:szCs w:val="21"/>
        </w:rPr>
        <w:t>（评标基准价</w:t>
      </w:r>
      <w:r w:rsidRPr="00DD0059">
        <w:rPr>
          <w:sz w:val="21"/>
          <w:szCs w:val="21"/>
        </w:rPr>
        <w:t>/</w:t>
      </w:r>
      <w:r w:rsidRPr="00DD0059">
        <w:rPr>
          <w:sz w:val="21"/>
          <w:szCs w:val="21"/>
        </w:rPr>
        <w:t>投标报价）</w:t>
      </w:r>
      <w:r w:rsidRPr="00DD0059">
        <w:rPr>
          <w:sz w:val="21"/>
          <w:szCs w:val="21"/>
        </w:rPr>
        <w:t>×</w:t>
      </w:r>
      <w:r w:rsidR="001762B1" w:rsidRPr="00DD0059">
        <w:rPr>
          <w:sz w:val="21"/>
          <w:szCs w:val="21"/>
        </w:rPr>
        <w:t>30</w:t>
      </w:r>
      <w:bookmarkStart w:id="0" w:name="_GoBack"/>
      <w:bookmarkEnd w:id="0"/>
    </w:p>
    <w:p w:rsidR="00C22622" w:rsidRPr="00DD0059" w:rsidRDefault="00794647" w:rsidP="00831CE3">
      <w:pPr>
        <w:pStyle w:val="GW-"/>
        <w:numPr>
          <w:ilvl w:val="0"/>
          <w:numId w:val="38"/>
        </w:numPr>
        <w:ind w:firstLineChars="0"/>
        <w:rPr>
          <w:sz w:val="21"/>
          <w:szCs w:val="21"/>
        </w:rPr>
      </w:pPr>
      <w:r w:rsidRPr="00DD0059">
        <w:rPr>
          <w:rFonts w:hint="eastAsia"/>
          <w:sz w:val="21"/>
          <w:szCs w:val="21"/>
        </w:rPr>
        <w:t>商务技术分</w:t>
      </w:r>
      <w:r w:rsidR="00D51C6F" w:rsidRPr="00DD0059">
        <w:rPr>
          <w:rFonts w:hint="eastAsia"/>
          <w:sz w:val="21"/>
          <w:szCs w:val="21"/>
        </w:rPr>
        <w:t>（</w:t>
      </w:r>
      <w:r w:rsidR="001762B1" w:rsidRPr="00DD0059">
        <w:rPr>
          <w:sz w:val="21"/>
          <w:szCs w:val="21"/>
        </w:rPr>
        <w:t>70</w:t>
      </w:r>
      <w:r w:rsidR="00D51C6F" w:rsidRPr="00DD0059">
        <w:rPr>
          <w:rFonts w:hint="eastAsia"/>
          <w:sz w:val="21"/>
          <w:szCs w:val="21"/>
        </w:rPr>
        <w:t>分）：</w:t>
      </w:r>
    </w:p>
    <w:p w:rsidR="004A216F" w:rsidRPr="00DD0059" w:rsidRDefault="00D51C6F" w:rsidP="00831CE3">
      <w:pPr>
        <w:pStyle w:val="GW-"/>
        <w:ind w:left="424" w:firstLineChars="0" w:firstLine="0"/>
        <w:rPr>
          <w:sz w:val="21"/>
          <w:szCs w:val="21"/>
        </w:rPr>
      </w:pPr>
      <w:r w:rsidRPr="00DD0059">
        <w:rPr>
          <w:rFonts w:hint="eastAsia"/>
          <w:sz w:val="21"/>
          <w:szCs w:val="21"/>
        </w:rPr>
        <w:t>（</w:t>
      </w:r>
      <w:r w:rsidRPr="00DD0059">
        <w:rPr>
          <w:rFonts w:hint="eastAsia"/>
          <w:sz w:val="21"/>
          <w:szCs w:val="21"/>
        </w:rPr>
        <w:t>1</w:t>
      </w:r>
      <w:r w:rsidRPr="00DD0059">
        <w:rPr>
          <w:rFonts w:hint="eastAsia"/>
          <w:sz w:val="21"/>
          <w:szCs w:val="21"/>
        </w:rPr>
        <w:t>）</w:t>
      </w:r>
      <w:r w:rsidR="004A216F" w:rsidRPr="00DD0059">
        <w:rPr>
          <w:rFonts w:hint="eastAsia"/>
          <w:sz w:val="21"/>
          <w:szCs w:val="21"/>
        </w:rPr>
        <w:t>商务分（</w:t>
      </w:r>
      <w:r w:rsidR="00B868D0" w:rsidRPr="00DD0059">
        <w:rPr>
          <w:sz w:val="21"/>
          <w:szCs w:val="21"/>
        </w:rPr>
        <w:t>34</w:t>
      </w:r>
      <w:r w:rsidR="004A216F" w:rsidRPr="00DD0059">
        <w:rPr>
          <w:rFonts w:hint="eastAsia"/>
          <w:sz w:val="21"/>
          <w:szCs w:val="21"/>
        </w:rPr>
        <w:t>分）：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4870"/>
      </w:tblGrid>
      <w:tr w:rsidR="00DD0059" w:rsidRPr="00DD0059" w:rsidTr="00EE699C">
        <w:trPr>
          <w:trHeight w:val="25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F2B7B" w:rsidRPr="00DD0059" w:rsidRDefault="00FF2B7B" w:rsidP="00831CE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cs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B7B" w:rsidRPr="00DD0059" w:rsidRDefault="00FF2B7B" w:rsidP="00831CE3">
            <w:pPr>
              <w:pStyle w:val="TableParagraph"/>
              <w:spacing w:before="37" w:line="280" w:lineRule="auto"/>
              <w:ind w:right="109"/>
              <w:jc w:val="center"/>
              <w:rPr>
                <w:sz w:val="21"/>
                <w:szCs w:val="21"/>
              </w:rPr>
            </w:pPr>
            <w:r w:rsidRPr="00DD0059">
              <w:rPr>
                <w:rFonts w:hint="eastAsia"/>
                <w:b/>
                <w:bCs/>
                <w:sz w:val="21"/>
                <w:szCs w:val="21"/>
              </w:rPr>
              <w:t>评分项</w:t>
            </w:r>
          </w:p>
        </w:tc>
        <w:tc>
          <w:tcPr>
            <w:tcW w:w="992" w:type="dxa"/>
            <w:vAlign w:val="center"/>
          </w:tcPr>
          <w:p w:rsidR="00FF2B7B" w:rsidRPr="00DD0059" w:rsidRDefault="00FF2B7B" w:rsidP="004D6FAF">
            <w:pPr>
              <w:pStyle w:val="TableParagraph"/>
              <w:spacing w:before="37" w:line="280" w:lineRule="auto"/>
              <w:ind w:right="109"/>
              <w:jc w:val="center"/>
              <w:rPr>
                <w:sz w:val="21"/>
                <w:szCs w:val="21"/>
              </w:rPr>
            </w:pPr>
            <w:r w:rsidRPr="00DD0059">
              <w:rPr>
                <w:rFonts w:hint="eastAsia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FF2B7B" w:rsidRPr="00DD0059" w:rsidRDefault="00FF2B7B" w:rsidP="00831CE3">
            <w:pPr>
              <w:pStyle w:val="TableParagraph"/>
              <w:spacing w:before="37" w:line="280" w:lineRule="auto"/>
              <w:ind w:right="109" w:firstLineChars="500" w:firstLine="1054"/>
              <w:jc w:val="center"/>
              <w:rPr>
                <w:sz w:val="21"/>
                <w:szCs w:val="21"/>
              </w:rPr>
            </w:pPr>
            <w:r w:rsidRPr="00DD0059">
              <w:rPr>
                <w:rFonts w:hint="eastAsia"/>
                <w:b/>
                <w:bCs/>
                <w:sz w:val="21"/>
                <w:szCs w:val="21"/>
              </w:rPr>
              <w:t>评分标准</w:t>
            </w:r>
          </w:p>
        </w:tc>
      </w:tr>
      <w:tr w:rsidR="00DD0059" w:rsidRPr="00DD0059" w:rsidTr="00EE699C">
        <w:trPr>
          <w:trHeight w:val="258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7C3C67" w:rsidRPr="00DD0059" w:rsidRDefault="007C3C67" w:rsidP="00FF2B7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商务分</w:t>
            </w:r>
          </w:p>
          <w:p w:rsidR="007C3C67" w:rsidRPr="00DD0059" w:rsidRDefault="007C3C67" w:rsidP="009A1749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 w:rsidRPr="00DD0059">
              <w:rPr>
                <w:rFonts w:ascii="宋体" w:hAnsi="宋体" w:cs="宋体"/>
                <w:b/>
                <w:bCs/>
                <w:szCs w:val="21"/>
              </w:rPr>
              <w:t>3</w:t>
            </w:r>
            <w:r w:rsidR="009A1749" w:rsidRPr="00DD0059">
              <w:rPr>
                <w:rFonts w:ascii="宋体" w:hAnsi="宋体" w:cs="宋体"/>
                <w:b/>
                <w:bCs/>
                <w:szCs w:val="21"/>
              </w:rPr>
              <w:t>4</w:t>
            </w: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分）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3C67" w:rsidRPr="00DD0059" w:rsidRDefault="007C3C67" w:rsidP="004D6FAF">
            <w:pPr>
              <w:pStyle w:val="TableParagraph"/>
              <w:spacing w:before="37" w:line="280" w:lineRule="auto"/>
              <w:ind w:right="109"/>
              <w:jc w:val="center"/>
              <w:rPr>
                <w:b/>
                <w:bCs/>
                <w:sz w:val="21"/>
                <w:szCs w:val="21"/>
              </w:rPr>
            </w:pPr>
            <w:r w:rsidRPr="00DD0059">
              <w:rPr>
                <w:rFonts w:hint="eastAsia"/>
                <w:b/>
                <w:bCs/>
                <w:sz w:val="21"/>
                <w:szCs w:val="21"/>
              </w:rPr>
              <w:t>公司证明</w:t>
            </w:r>
          </w:p>
        </w:tc>
        <w:tc>
          <w:tcPr>
            <w:tcW w:w="992" w:type="dxa"/>
            <w:vAlign w:val="center"/>
          </w:tcPr>
          <w:p w:rsidR="007C3C67" w:rsidRPr="00DD0059" w:rsidRDefault="007C3C67" w:rsidP="004D6FAF">
            <w:pPr>
              <w:pStyle w:val="TableParagraph"/>
              <w:spacing w:before="37" w:line="280" w:lineRule="auto"/>
              <w:ind w:right="109"/>
              <w:jc w:val="center"/>
              <w:rPr>
                <w:b/>
                <w:bCs/>
                <w:sz w:val="21"/>
                <w:szCs w:val="21"/>
              </w:rPr>
            </w:pPr>
            <w:r w:rsidRPr="00DD0059">
              <w:rPr>
                <w:rFonts w:hint="eastAsia"/>
                <w:b/>
                <w:bCs/>
                <w:sz w:val="21"/>
                <w:szCs w:val="21"/>
              </w:rPr>
              <w:t>2分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7C3C67" w:rsidRPr="00DD0059" w:rsidRDefault="007C3C67" w:rsidP="004D6FAF">
            <w:pPr>
              <w:pStyle w:val="TableParagraph"/>
              <w:spacing w:before="37" w:line="280" w:lineRule="auto"/>
              <w:ind w:right="109"/>
              <w:rPr>
                <w:b/>
                <w:bCs/>
                <w:sz w:val="21"/>
                <w:szCs w:val="21"/>
              </w:rPr>
            </w:pPr>
            <w:r w:rsidRPr="00DD0059">
              <w:rPr>
                <w:rFonts w:hint="eastAsia"/>
                <w:sz w:val="21"/>
                <w:szCs w:val="21"/>
              </w:rPr>
              <w:t>公司营业执照、税务登记证、组织机构代码证（可三证合一，齐全1分）；法人身份证复印件、被授权人身份证复印件、法人授权委托书（1分）</w:t>
            </w:r>
          </w:p>
        </w:tc>
      </w:tr>
      <w:tr w:rsidR="00DD0059" w:rsidRPr="00DD0059" w:rsidTr="00C718EC">
        <w:trPr>
          <w:trHeight w:val="1746"/>
          <w:jc w:val="center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7C3C67" w:rsidRPr="00DD0059" w:rsidRDefault="007C3C67" w:rsidP="0079464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C67" w:rsidRPr="00DD0059" w:rsidRDefault="007C3C67" w:rsidP="004D6FA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公司资质</w:t>
            </w:r>
          </w:p>
        </w:tc>
        <w:tc>
          <w:tcPr>
            <w:tcW w:w="992" w:type="dxa"/>
          </w:tcPr>
          <w:p w:rsidR="007C3C67" w:rsidRPr="00DD0059" w:rsidRDefault="007C3C67" w:rsidP="004D6FAF">
            <w:pPr>
              <w:pStyle w:val="TableParagraph"/>
              <w:spacing w:before="37" w:line="280" w:lineRule="auto"/>
              <w:ind w:right="109"/>
              <w:jc w:val="center"/>
              <w:rPr>
                <w:b/>
                <w:sz w:val="21"/>
                <w:szCs w:val="21"/>
              </w:rPr>
            </w:pPr>
          </w:p>
          <w:p w:rsidR="007C3C67" w:rsidRPr="00DD0059" w:rsidRDefault="007C3C67" w:rsidP="004D6FAF">
            <w:pPr>
              <w:pStyle w:val="TableParagraph"/>
              <w:spacing w:before="37" w:line="280" w:lineRule="auto"/>
              <w:ind w:right="109"/>
              <w:jc w:val="center"/>
              <w:rPr>
                <w:b/>
                <w:sz w:val="21"/>
                <w:szCs w:val="21"/>
              </w:rPr>
            </w:pPr>
          </w:p>
          <w:p w:rsidR="007C3C67" w:rsidRPr="00DD0059" w:rsidRDefault="003D2A80" w:rsidP="004D6FAF">
            <w:pPr>
              <w:pStyle w:val="TableParagraph"/>
              <w:spacing w:before="37" w:line="280" w:lineRule="auto"/>
              <w:ind w:right="109"/>
              <w:jc w:val="center"/>
              <w:rPr>
                <w:b/>
                <w:sz w:val="21"/>
                <w:szCs w:val="21"/>
              </w:rPr>
            </w:pPr>
            <w:r w:rsidRPr="00DD0059">
              <w:rPr>
                <w:b/>
                <w:sz w:val="21"/>
                <w:szCs w:val="21"/>
              </w:rPr>
              <w:t>6</w:t>
            </w:r>
            <w:r w:rsidR="007C3C67" w:rsidRPr="00DD0059">
              <w:rPr>
                <w:rFonts w:hint="eastAsia"/>
                <w:b/>
                <w:sz w:val="21"/>
                <w:szCs w:val="21"/>
              </w:rPr>
              <w:t>分</w:t>
            </w:r>
          </w:p>
        </w:tc>
        <w:tc>
          <w:tcPr>
            <w:tcW w:w="4870" w:type="dxa"/>
            <w:shd w:val="clear" w:color="auto" w:fill="auto"/>
            <w:hideMark/>
          </w:tcPr>
          <w:p w:rsidR="007C3C67" w:rsidRPr="00DD0059" w:rsidRDefault="007C3C67" w:rsidP="003D2A80">
            <w:pPr>
              <w:pStyle w:val="TableParagraph"/>
              <w:numPr>
                <w:ilvl w:val="0"/>
                <w:numId w:val="40"/>
              </w:numPr>
              <w:spacing w:before="37" w:line="280" w:lineRule="auto"/>
              <w:ind w:right="109"/>
              <w:rPr>
                <w:sz w:val="21"/>
                <w:szCs w:val="21"/>
              </w:rPr>
            </w:pPr>
            <w:r w:rsidRPr="00DD0059">
              <w:rPr>
                <w:rFonts w:hint="eastAsia"/>
                <w:sz w:val="21"/>
                <w:szCs w:val="21"/>
              </w:rPr>
              <w:t>具有电子与智能化工程专业承包一级得</w:t>
            </w:r>
            <w:r w:rsidR="005818A5" w:rsidRPr="00DD0059">
              <w:rPr>
                <w:sz w:val="21"/>
                <w:szCs w:val="21"/>
              </w:rPr>
              <w:t>2</w:t>
            </w:r>
            <w:r w:rsidRPr="00DD0059">
              <w:rPr>
                <w:rFonts w:hint="eastAsia"/>
                <w:sz w:val="21"/>
                <w:szCs w:val="21"/>
              </w:rPr>
              <w:t>分，二级得1分；</w:t>
            </w:r>
          </w:p>
          <w:p w:rsidR="007C3C67" w:rsidRPr="00DD0059" w:rsidRDefault="007C3C67" w:rsidP="003D2A80">
            <w:pPr>
              <w:pStyle w:val="TableParagraph"/>
              <w:numPr>
                <w:ilvl w:val="0"/>
                <w:numId w:val="40"/>
              </w:numPr>
              <w:spacing w:before="37" w:line="280" w:lineRule="auto"/>
              <w:ind w:right="109"/>
              <w:rPr>
                <w:sz w:val="21"/>
                <w:szCs w:val="21"/>
              </w:rPr>
            </w:pPr>
            <w:r w:rsidRPr="00DD0059">
              <w:rPr>
                <w:sz w:val="21"/>
                <w:szCs w:val="21"/>
              </w:rPr>
              <w:t>具有提供</w:t>
            </w:r>
            <w:r w:rsidRPr="00DD0059">
              <w:rPr>
                <w:rFonts w:hint="eastAsia"/>
                <w:sz w:val="21"/>
                <w:szCs w:val="21"/>
              </w:rPr>
              <w:t>一级系统集成服务资质得</w:t>
            </w:r>
            <w:r w:rsidR="00936575" w:rsidRPr="00DD0059">
              <w:rPr>
                <w:sz w:val="21"/>
                <w:szCs w:val="21"/>
              </w:rPr>
              <w:t>2</w:t>
            </w:r>
            <w:r w:rsidRPr="00DD0059">
              <w:rPr>
                <w:rFonts w:hint="eastAsia"/>
                <w:sz w:val="21"/>
                <w:szCs w:val="21"/>
              </w:rPr>
              <w:t>分，二级得</w:t>
            </w:r>
            <w:r w:rsidR="00936575" w:rsidRPr="00DD0059">
              <w:rPr>
                <w:sz w:val="21"/>
                <w:szCs w:val="21"/>
              </w:rPr>
              <w:t>1</w:t>
            </w:r>
            <w:r w:rsidR="006A5940" w:rsidRPr="00DD0059">
              <w:rPr>
                <w:rFonts w:hint="eastAsia"/>
                <w:sz w:val="21"/>
                <w:szCs w:val="21"/>
              </w:rPr>
              <w:t>分，三级</w:t>
            </w:r>
            <w:r w:rsidR="00095CAF" w:rsidRPr="00DD0059">
              <w:rPr>
                <w:rFonts w:hint="eastAsia"/>
                <w:sz w:val="21"/>
                <w:szCs w:val="21"/>
              </w:rPr>
              <w:t>或</w:t>
            </w:r>
            <w:r w:rsidRPr="00DD0059">
              <w:rPr>
                <w:rFonts w:hint="eastAsia"/>
                <w:sz w:val="21"/>
                <w:szCs w:val="21"/>
              </w:rPr>
              <w:t>四级得</w:t>
            </w:r>
            <w:r w:rsidR="00E72BB3" w:rsidRPr="00DD0059">
              <w:rPr>
                <w:sz w:val="21"/>
                <w:szCs w:val="21"/>
              </w:rPr>
              <w:t>0.5</w:t>
            </w:r>
            <w:r w:rsidRPr="00DD0059">
              <w:rPr>
                <w:rFonts w:hint="eastAsia"/>
                <w:sz w:val="21"/>
                <w:szCs w:val="21"/>
              </w:rPr>
              <w:t>分；</w:t>
            </w:r>
          </w:p>
          <w:p w:rsidR="007C3C67" w:rsidRPr="00DD0059" w:rsidRDefault="007C3C67" w:rsidP="003D2A80">
            <w:pPr>
              <w:pStyle w:val="TableParagraph"/>
              <w:numPr>
                <w:ilvl w:val="0"/>
                <w:numId w:val="40"/>
              </w:numPr>
              <w:spacing w:before="37" w:line="280" w:lineRule="auto"/>
              <w:ind w:right="109"/>
              <w:rPr>
                <w:sz w:val="21"/>
                <w:szCs w:val="21"/>
              </w:rPr>
            </w:pPr>
            <w:r w:rsidRPr="00DD0059">
              <w:rPr>
                <w:rFonts w:hint="eastAsia"/>
                <w:sz w:val="21"/>
                <w:szCs w:val="21"/>
              </w:rPr>
              <w:t>CMMI证书5级得</w:t>
            </w:r>
            <w:r w:rsidR="005818A5" w:rsidRPr="00DD0059">
              <w:rPr>
                <w:sz w:val="21"/>
                <w:szCs w:val="21"/>
              </w:rPr>
              <w:t>2</w:t>
            </w:r>
            <w:r w:rsidRPr="00DD0059">
              <w:rPr>
                <w:rFonts w:hint="eastAsia"/>
                <w:sz w:val="21"/>
                <w:szCs w:val="21"/>
              </w:rPr>
              <w:t>分，低于5级得1分，没有不得分</w:t>
            </w:r>
          </w:p>
        </w:tc>
      </w:tr>
      <w:tr w:rsidR="00DD0059" w:rsidRPr="00DD0059" w:rsidTr="0003046A">
        <w:trPr>
          <w:trHeight w:val="920"/>
          <w:jc w:val="center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7C3C67" w:rsidRPr="00DD0059" w:rsidRDefault="007C3C67" w:rsidP="00FF2B7B">
            <w:pPr>
              <w:pStyle w:val="TableParagraph"/>
              <w:spacing w:before="37" w:line="280" w:lineRule="auto"/>
              <w:ind w:left="111" w:right="109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C67" w:rsidRPr="00DD0059" w:rsidRDefault="007C3C67" w:rsidP="00831CE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企业业绩</w:t>
            </w:r>
          </w:p>
        </w:tc>
        <w:tc>
          <w:tcPr>
            <w:tcW w:w="992" w:type="dxa"/>
          </w:tcPr>
          <w:p w:rsidR="00936575" w:rsidRPr="00DD0059" w:rsidRDefault="00936575" w:rsidP="004D6FAF">
            <w:pPr>
              <w:pStyle w:val="TableParagraph"/>
              <w:spacing w:before="37" w:line="280" w:lineRule="auto"/>
              <w:ind w:left="111" w:right="109"/>
              <w:jc w:val="center"/>
              <w:rPr>
                <w:b/>
                <w:sz w:val="21"/>
                <w:szCs w:val="21"/>
              </w:rPr>
            </w:pPr>
          </w:p>
          <w:p w:rsidR="007C3C67" w:rsidRPr="00DD0059" w:rsidRDefault="00D24F32" w:rsidP="004D6FAF">
            <w:pPr>
              <w:pStyle w:val="TableParagraph"/>
              <w:spacing w:before="37" w:line="280" w:lineRule="auto"/>
              <w:ind w:left="111" w:right="109"/>
              <w:jc w:val="center"/>
              <w:rPr>
                <w:b/>
                <w:sz w:val="21"/>
                <w:szCs w:val="21"/>
              </w:rPr>
            </w:pPr>
            <w:r w:rsidRPr="00DD0059">
              <w:rPr>
                <w:b/>
                <w:sz w:val="21"/>
                <w:szCs w:val="21"/>
              </w:rPr>
              <w:t>10</w:t>
            </w:r>
            <w:r w:rsidR="007C3C67" w:rsidRPr="00DD0059">
              <w:rPr>
                <w:rFonts w:hint="eastAsia"/>
                <w:b/>
                <w:sz w:val="21"/>
                <w:szCs w:val="21"/>
              </w:rPr>
              <w:t>分</w:t>
            </w:r>
          </w:p>
        </w:tc>
        <w:tc>
          <w:tcPr>
            <w:tcW w:w="4870" w:type="dxa"/>
            <w:shd w:val="clear" w:color="auto" w:fill="auto"/>
            <w:hideMark/>
          </w:tcPr>
          <w:p w:rsidR="007C3C67" w:rsidRPr="00DD0059" w:rsidRDefault="007C3C67" w:rsidP="00C85D20">
            <w:pPr>
              <w:pStyle w:val="TableParagraph"/>
              <w:spacing w:before="37" w:line="280" w:lineRule="auto"/>
              <w:ind w:left="111" w:right="109"/>
              <w:rPr>
                <w:sz w:val="21"/>
                <w:szCs w:val="21"/>
              </w:rPr>
            </w:pPr>
            <w:r w:rsidRPr="00DD0059">
              <w:rPr>
                <w:sz w:val="21"/>
                <w:szCs w:val="21"/>
              </w:rPr>
              <w:t>提供</w:t>
            </w:r>
            <w:r w:rsidRPr="00DD0059">
              <w:rPr>
                <w:rFonts w:hint="eastAsia"/>
                <w:sz w:val="21"/>
                <w:szCs w:val="21"/>
              </w:rPr>
              <w:t>医疗系统</w:t>
            </w:r>
            <w:r w:rsidRPr="00DD0059">
              <w:rPr>
                <w:sz w:val="21"/>
                <w:szCs w:val="21"/>
              </w:rPr>
              <w:t>类似的成功案例</w:t>
            </w:r>
            <w:r w:rsidRPr="00DD0059">
              <w:rPr>
                <w:rFonts w:hint="eastAsia"/>
                <w:sz w:val="21"/>
                <w:szCs w:val="21"/>
              </w:rPr>
              <w:t>，提供相应合同</w:t>
            </w:r>
            <w:r w:rsidRPr="00DD0059">
              <w:rPr>
                <w:sz w:val="21"/>
                <w:szCs w:val="21"/>
              </w:rPr>
              <w:t>复印件</w:t>
            </w:r>
            <w:r w:rsidRPr="00DD0059">
              <w:rPr>
                <w:rFonts w:hint="eastAsia"/>
                <w:sz w:val="21"/>
                <w:szCs w:val="21"/>
              </w:rPr>
              <w:t>。</w:t>
            </w:r>
            <w:r w:rsidR="00F96675" w:rsidRPr="00DD0059">
              <w:rPr>
                <w:rFonts w:hint="eastAsia"/>
                <w:sz w:val="21"/>
                <w:szCs w:val="21"/>
              </w:rPr>
              <w:t>南通地区医疗系统用户的</w:t>
            </w:r>
            <w:r w:rsidR="006263F9" w:rsidRPr="00DD0059">
              <w:rPr>
                <w:rFonts w:hint="eastAsia"/>
                <w:sz w:val="21"/>
                <w:szCs w:val="21"/>
              </w:rPr>
              <w:t>每份</w:t>
            </w:r>
            <w:r w:rsidRPr="00DD0059">
              <w:rPr>
                <w:rFonts w:hint="eastAsia"/>
                <w:sz w:val="21"/>
                <w:szCs w:val="21"/>
              </w:rPr>
              <w:t>得</w:t>
            </w:r>
            <w:r w:rsidR="00D24F32" w:rsidRPr="00DD0059">
              <w:rPr>
                <w:sz w:val="21"/>
                <w:szCs w:val="21"/>
              </w:rPr>
              <w:t>5</w:t>
            </w:r>
            <w:r w:rsidRPr="00DD0059">
              <w:rPr>
                <w:rFonts w:hint="eastAsia"/>
                <w:sz w:val="21"/>
                <w:szCs w:val="21"/>
              </w:rPr>
              <w:t>分。外地医疗系统用户每份得</w:t>
            </w:r>
            <w:r w:rsidR="00D24F32" w:rsidRPr="00DD0059">
              <w:rPr>
                <w:sz w:val="21"/>
                <w:szCs w:val="21"/>
              </w:rPr>
              <w:t>3</w:t>
            </w:r>
            <w:r w:rsidRPr="00DD0059">
              <w:rPr>
                <w:rFonts w:hint="eastAsia"/>
                <w:sz w:val="21"/>
                <w:szCs w:val="21"/>
              </w:rPr>
              <w:t>分。最多得</w:t>
            </w:r>
            <w:r w:rsidR="00C85D20" w:rsidRPr="00DD0059">
              <w:rPr>
                <w:sz w:val="21"/>
                <w:szCs w:val="21"/>
              </w:rPr>
              <w:t>10</w:t>
            </w:r>
            <w:r w:rsidRPr="00DD0059">
              <w:rPr>
                <w:rFonts w:hint="eastAsia"/>
                <w:sz w:val="21"/>
                <w:szCs w:val="21"/>
              </w:rPr>
              <w:t>分。</w:t>
            </w:r>
            <w:r w:rsidR="00D24F32" w:rsidRPr="00DD0059">
              <w:rPr>
                <w:rFonts w:hint="eastAsia"/>
                <w:sz w:val="21"/>
                <w:szCs w:val="21"/>
              </w:rPr>
              <w:t>其他情况不得分。</w:t>
            </w:r>
          </w:p>
        </w:tc>
      </w:tr>
      <w:tr w:rsidR="00DD0059" w:rsidRPr="00DD0059" w:rsidTr="00FF2B7B">
        <w:trPr>
          <w:trHeight w:val="1152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7C3C67" w:rsidRPr="00DD0059" w:rsidRDefault="007C3C67" w:rsidP="00FF2B7B">
            <w:pPr>
              <w:pStyle w:val="TableParagraph"/>
              <w:spacing w:before="37" w:line="280" w:lineRule="auto"/>
              <w:ind w:left="111" w:right="109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C3C67" w:rsidRPr="00DD0059" w:rsidRDefault="007C3C67" w:rsidP="007C537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本地化</w:t>
            </w:r>
            <w:r w:rsidRPr="00DD0059">
              <w:rPr>
                <w:rFonts w:ascii="宋体" w:hAnsi="宋体" w:cs="宋体"/>
                <w:b/>
                <w:bCs/>
                <w:szCs w:val="21"/>
              </w:rPr>
              <w:t>服务</w:t>
            </w:r>
          </w:p>
        </w:tc>
        <w:tc>
          <w:tcPr>
            <w:tcW w:w="992" w:type="dxa"/>
          </w:tcPr>
          <w:p w:rsidR="007C3C67" w:rsidRPr="00DD0059" w:rsidRDefault="007C3C67" w:rsidP="004D6FAF">
            <w:pPr>
              <w:pStyle w:val="TableParagraph"/>
              <w:spacing w:before="37" w:line="280" w:lineRule="auto"/>
              <w:ind w:left="111" w:right="109"/>
              <w:jc w:val="center"/>
              <w:rPr>
                <w:b/>
                <w:sz w:val="21"/>
                <w:szCs w:val="21"/>
              </w:rPr>
            </w:pPr>
          </w:p>
          <w:p w:rsidR="007C3C67" w:rsidRPr="00DD0059" w:rsidRDefault="007C3C67" w:rsidP="004D6FAF">
            <w:pPr>
              <w:pStyle w:val="TableParagraph"/>
              <w:spacing w:before="37" w:line="280" w:lineRule="auto"/>
              <w:ind w:left="111" w:right="109"/>
              <w:jc w:val="center"/>
              <w:rPr>
                <w:b/>
                <w:sz w:val="21"/>
                <w:szCs w:val="21"/>
              </w:rPr>
            </w:pPr>
            <w:r w:rsidRPr="00DD0059">
              <w:rPr>
                <w:rFonts w:hint="eastAsia"/>
                <w:b/>
                <w:sz w:val="21"/>
                <w:szCs w:val="21"/>
              </w:rPr>
              <w:t>6分</w:t>
            </w:r>
          </w:p>
        </w:tc>
        <w:tc>
          <w:tcPr>
            <w:tcW w:w="4870" w:type="dxa"/>
            <w:shd w:val="clear" w:color="auto" w:fill="auto"/>
          </w:tcPr>
          <w:p w:rsidR="007C3C67" w:rsidRPr="00DD0059" w:rsidRDefault="007C3C67" w:rsidP="00041C1A">
            <w:pPr>
              <w:pStyle w:val="TableParagraph"/>
              <w:spacing w:before="37" w:line="280" w:lineRule="auto"/>
              <w:ind w:left="111" w:right="109"/>
              <w:rPr>
                <w:sz w:val="21"/>
                <w:szCs w:val="21"/>
              </w:rPr>
            </w:pPr>
            <w:r w:rsidRPr="00DD0059">
              <w:rPr>
                <w:rFonts w:hint="eastAsia"/>
                <w:sz w:val="21"/>
                <w:szCs w:val="21"/>
              </w:rPr>
              <w:t>有</w:t>
            </w:r>
            <w:r w:rsidRPr="00DD0059">
              <w:rPr>
                <w:sz w:val="21"/>
                <w:szCs w:val="21"/>
              </w:rPr>
              <w:t>专门的</w:t>
            </w:r>
            <w:r w:rsidRPr="00DD0059">
              <w:rPr>
                <w:rFonts w:hint="eastAsia"/>
                <w:sz w:val="21"/>
                <w:szCs w:val="21"/>
              </w:rPr>
              <w:t>本地化</w:t>
            </w:r>
            <w:r w:rsidRPr="00DD0059">
              <w:rPr>
                <w:sz w:val="21"/>
                <w:szCs w:val="21"/>
              </w:rPr>
              <w:t>服务团队</w:t>
            </w:r>
            <w:r w:rsidRPr="00DD0059">
              <w:rPr>
                <w:rFonts w:hint="eastAsia"/>
                <w:sz w:val="21"/>
                <w:szCs w:val="21"/>
              </w:rPr>
              <w:t>。提供</w:t>
            </w:r>
            <w:r w:rsidRPr="00DD0059">
              <w:rPr>
                <w:sz w:val="21"/>
                <w:szCs w:val="21"/>
              </w:rPr>
              <w:t>官网</w:t>
            </w:r>
            <w:r w:rsidRPr="00DD0059">
              <w:rPr>
                <w:rFonts w:hint="eastAsia"/>
                <w:sz w:val="21"/>
                <w:szCs w:val="21"/>
              </w:rPr>
              <w:t>截图或营业执照</w:t>
            </w:r>
            <w:r w:rsidRPr="00DD0059">
              <w:rPr>
                <w:sz w:val="21"/>
                <w:szCs w:val="21"/>
              </w:rPr>
              <w:t>上可以查询到</w:t>
            </w:r>
            <w:r w:rsidRPr="00DD0059">
              <w:rPr>
                <w:rFonts w:hint="eastAsia"/>
                <w:sz w:val="21"/>
                <w:szCs w:val="21"/>
              </w:rPr>
              <w:t>南通本地服务</w:t>
            </w:r>
            <w:r w:rsidRPr="00DD0059">
              <w:rPr>
                <w:sz w:val="21"/>
                <w:szCs w:val="21"/>
              </w:rPr>
              <w:t>地址</w:t>
            </w:r>
            <w:r w:rsidRPr="00DD0059">
              <w:rPr>
                <w:rFonts w:hint="eastAsia"/>
                <w:sz w:val="21"/>
                <w:szCs w:val="21"/>
              </w:rPr>
              <w:t>，南通市区的</w:t>
            </w:r>
            <w:r w:rsidRPr="00DD0059">
              <w:rPr>
                <w:sz w:val="21"/>
                <w:szCs w:val="21"/>
              </w:rPr>
              <w:t>得6分，</w:t>
            </w:r>
            <w:r w:rsidRPr="00DD0059">
              <w:rPr>
                <w:rFonts w:hint="eastAsia"/>
                <w:sz w:val="21"/>
                <w:szCs w:val="21"/>
              </w:rPr>
              <w:t>南通地区（市区以外）的得</w:t>
            </w:r>
            <w:r w:rsidRPr="00DD0059">
              <w:rPr>
                <w:sz w:val="21"/>
                <w:szCs w:val="21"/>
              </w:rPr>
              <w:t>3</w:t>
            </w:r>
            <w:r w:rsidRPr="00DD0059">
              <w:rPr>
                <w:rFonts w:hint="eastAsia"/>
                <w:sz w:val="21"/>
                <w:szCs w:val="21"/>
              </w:rPr>
              <w:t>分，其他地区的得</w:t>
            </w:r>
            <w:r w:rsidRPr="00DD0059">
              <w:rPr>
                <w:sz w:val="21"/>
                <w:szCs w:val="21"/>
              </w:rPr>
              <w:t>0</w:t>
            </w:r>
            <w:r w:rsidRPr="00DD0059">
              <w:rPr>
                <w:rFonts w:hint="eastAsia"/>
                <w:sz w:val="21"/>
                <w:szCs w:val="21"/>
              </w:rPr>
              <w:t>分</w:t>
            </w:r>
            <w:r w:rsidRPr="00DD0059">
              <w:rPr>
                <w:sz w:val="21"/>
                <w:szCs w:val="21"/>
              </w:rPr>
              <w:t>；</w:t>
            </w:r>
          </w:p>
        </w:tc>
      </w:tr>
      <w:tr w:rsidR="00DD0059" w:rsidRPr="00DD0059" w:rsidTr="007C329A">
        <w:trPr>
          <w:trHeight w:val="936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7C3C67" w:rsidRPr="00DD0059" w:rsidRDefault="007C3C67" w:rsidP="00FF2B7B">
            <w:pPr>
              <w:pStyle w:val="TableParagraph"/>
              <w:spacing w:before="37" w:line="280" w:lineRule="auto"/>
              <w:ind w:left="111" w:right="109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C3C67" w:rsidRPr="00DD0059" w:rsidRDefault="007C3C67" w:rsidP="007C537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质保期后</w:t>
            </w:r>
          </w:p>
          <w:p w:rsidR="007C3C67" w:rsidRPr="00DD0059" w:rsidRDefault="007C3C67" w:rsidP="007C537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年维护费</w:t>
            </w:r>
          </w:p>
        </w:tc>
        <w:tc>
          <w:tcPr>
            <w:tcW w:w="992" w:type="dxa"/>
          </w:tcPr>
          <w:p w:rsidR="007C3C67" w:rsidRPr="00DD0059" w:rsidRDefault="00C40EAE" w:rsidP="004D6FAF">
            <w:pPr>
              <w:pStyle w:val="TableParagraph"/>
              <w:spacing w:before="37" w:line="280" w:lineRule="auto"/>
              <w:ind w:left="111" w:right="109"/>
              <w:jc w:val="center"/>
              <w:rPr>
                <w:b/>
                <w:sz w:val="21"/>
                <w:szCs w:val="21"/>
              </w:rPr>
            </w:pPr>
            <w:r w:rsidRPr="00DD0059">
              <w:rPr>
                <w:b/>
                <w:sz w:val="21"/>
                <w:szCs w:val="21"/>
              </w:rPr>
              <w:t>6</w:t>
            </w:r>
            <w:r w:rsidR="007C3C67" w:rsidRPr="00DD0059">
              <w:rPr>
                <w:rFonts w:hint="eastAsia"/>
                <w:b/>
                <w:sz w:val="21"/>
                <w:szCs w:val="21"/>
              </w:rPr>
              <w:t>分</w:t>
            </w:r>
          </w:p>
        </w:tc>
        <w:tc>
          <w:tcPr>
            <w:tcW w:w="4870" w:type="dxa"/>
            <w:shd w:val="clear" w:color="auto" w:fill="auto"/>
          </w:tcPr>
          <w:p w:rsidR="007C3C67" w:rsidRPr="00DD0059" w:rsidRDefault="000540EE" w:rsidP="008938EF">
            <w:pPr>
              <w:pStyle w:val="TableParagraph"/>
              <w:spacing w:before="37" w:line="280" w:lineRule="auto"/>
              <w:ind w:left="111" w:right="109"/>
              <w:rPr>
                <w:sz w:val="21"/>
                <w:szCs w:val="21"/>
              </w:rPr>
            </w:pPr>
            <w:r w:rsidRPr="00DD0059">
              <w:rPr>
                <w:rFonts w:hint="eastAsia"/>
                <w:sz w:val="21"/>
                <w:szCs w:val="21"/>
              </w:rPr>
              <w:t>年维护费</w:t>
            </w:r>
            <w:r w:rsidR="00C04619" w:rsidRPr="00DD0059">
              <w:rPr>
                <w:sz w:val="21"/>
                <w:szCs w:val="21"/>
              </w:rPr>
              <w:t>10</w:t>
            </w:r>
            <w:r w:rsidR="007C3C67" w:rsidRPr="00DD0059">
              <w:rPr>
                <w:rFonts w:hint="eastAsia"/>
                <w:sz w:val="21"/>
                <w:szCs w:val="21"/>
              </w:rPr>
              <w:t>%</w:t>
            </w:r>
            <w:r w:rsidR="00BA3A10" w:rsidRPr="00DD0059">
              <w:rPr>
                <w:rFonts w:hint="eastAsia"/>
                <w:sz w:val="21"/>
                <w:szCs w:val="21"/>
              </w:rPr>
              <w:t>为基准</w:t>
            </w:r>
            <w:r w:rsidR="007C3C67" w:rsidRPr="00DD0059">
              <w:rPr>
                <w:rFonts w:hint="eastAsia"/>
                <w:sz w:val="21"/>
                <w:szCs w:val="21"/>
              </w:rPr>
              <w:t>，</w:t>
            </w:r>
            <w:r w:rsidRPr="00DD0059">
              <w:rPr>
                <w:rFonts w:hint="eastAsia"/>
                <w:sz w:val="21"/>
                <w:szCs w:val="21"/>
              </w:rPr>
              <w:t>以一个百分点为单位，</w:t>
            </w:r>
            <w:r w:rsidR="007C3C67" w:rsidRPr="00DD0059">
              <w:rPr>
                <w:rFonts w:hint="eastAsia"/>
                <w:sz w:val="21"/>
                <w:szCs w:val="21"/>
              </w:rPr>
              <w:t>每低于</w:t>
            </w:r>
            <w:r w:rsidR="00C04619" w:rsidRPr="00DD0059">
              <w:rPr>
                <w:sz w:val="21"/>
                <w:szCs w:val="21"/>
              </w:rPr>
              <w:t>10</w:t>
            </w:r>
            <w:r w:rsidR="007C3C67" w:rsidRPr="00DD0059">
              <w:rPr>
                <w:rFonts w:hint="eastAsia"/>
                <w:sz w:val="21"/>
                <w:szCs w:val="21"/>
              </w:rPr>
              <w:t>%一个百分点，得</w:t>
            </w:r>
            <w:r w:rsidR="00C40EAE" w:rsidRPr="00DD0059">
              <w:rPr>
                <w:sz w:val="21"/>
                <w:szCs w:val="21"/>
              </w:rPr>
              <w:t>2</w:t>
            </w:r>
            <w:r w:rsidR="007C3C67" w:rsidRPr="00DD0059">
              <w:rPr>
                <w:rFonts w:hint="eastAsia"/>
                <w:sz w:val="21"/>
                <w:szCs w:val="21"/>
              </w:rPr>
              <w:t>分，最高至</w:t>
            </w:r>
            <w:r w:rsidR="00C40EAE" w:rsidRPr="00DD0059">
              <w:rPr>
                <w:sz w:val="21"/>
                <w:szCs w:val="21"/>
              </w:rPr>
              <w:t>6</w:t>
            </w:r>
            <w:r w:rsidR="007C3C67" w:rsidRPr="00DD0059">
              <w:rPr>
                <w:rFonts w:hint="eastAsia"/>
                <w:sz w:val="21"/>
                <w:szCs w:val="21"/>
              </w:rPr>
              <w:t>分。</w:t>
            </w:r>
          </w:p>
        </w:tc>
      </w:tr>
      <w:tr w:rsidR="007C3C67" w:rsidRPr="00DD0059" w:rsidTr="007C329A">
        <w:trPr>
          <w:trHeight w:val="841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7C3C67" w:rsidRPr="00DD0059" w:rsidRDefault="007C3C67" w:rsidP="00FF2B7B">
            <w:pPr>
              <w:pStyle w:val="TableParagraph"/>
              <w:spacing w:before="37" w:line="280" w:lineRule="auto"/>
              <w:ind w:left="111" w:right="109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C3C67" w:rsidRPr="00DD0059" w:rsidRDefault="007C3C67" w:rsidP="007C537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质保期</w:t>
            </w:r>
          </w:p>
        </w:tc>
        <w:tc>
          <w:tcPr>
            <w:tcW w:w="992" w:type="dxa"/>
          </w:tcPr>
          <w:p w:rsidR="007C3C67" w:rsidRPr="00DD0059" w:rsidRDefault="007C3C67" w:rsidP="004D6FAF">
            <w:pPr>
              <w:pStyle w:val="TableParagraph"/>
              <w:spacing w:before="37" w:line="280" w:lineRule="auto"/>
              <w:ind w:left="111" w:right="109"/>
              <w:jc w:val="center"/>
              <w:rPr>
                <w:b/>
                <w:sz w:val="21"/>
                <w:szCs w:val="21"/>
              </w:rPr>
            </w:pPr>
            <w:r w:rsidRPr="00DD0059">
              <w:rPr>
                <w:rFonts w:hint="eastAsia"/>
                <w:b/>
                <w:sz w:val="21"/>
                <w:szCs w:val="21"/>
              </w:rPr>
              <w:t>4分</w:t>
            </w:r>
          </w:p>
        </w:tc>
        <w:tc>
          <w:tcPr>
            <w:tcW w:w="4870" w:type="dxa"/>
            <w:shd w:val="clear" w:color="auto" w:fill="auto"/>
          </w:tcPr>
          <w:p w:rsidR="007C3C67" w:rsidRPr="00DD0059" w:rsidRDefault="007C3C67" w:rsidP="00C40EAE">
            <w:pPr>
              <w:pStyle w:val="TableParagraph"/>
              <w:spacing w:before="37" w:line="280" w:lineRule="auto"/>
              <w:ind w:left="111" w:right="109"/>
              <w:rPr>
                <w:sz w:val="21"/>
                <w:szCs w:val="21"/>
              </w:rPr>
            </w:pPr>
            <w:r w:rsidRPr="00DD0059">
              <w:rPr>
                <w:rFonts w:hint="eastAsia"/>
                <w:sz w:val="21"/>
                <w:szCs w:val="21"/>
              </w:rPr>
              <w:t>2</w:t>
            </w:r>
            <w:r w:rsidR="00C40EAE" w:rsidRPr="00DD0059">
              <w:rPr>
                <w:rFonts w:hint="eastAsia"/>
                <w:sz w:val="21"/>
                <w:szCs w:val="21"/>
              </w:rPr>
              <w:t>年质保期</w:t>
            </w:r>
            <w:r w:rsidR="00BA3A10" w:rsidRPr="00DD0059">
              <w:rPr>
                <w:rFonts w:hint="eastAsia"/>
                <w:sz w:val="21"/>
                <w:szCs w:val="21"/>
              </w:rPr>
              <w:t>为基准</w:t>
            </w:r>
            <w:r w:rsidRPr="00DD0059">
              <w:rPr>
                <w:rFonts w:hint="eastAsia"/>
                <w:sz w:val="21"/>
                <w:szCs w:val="21"/>
              </w:rPr>
              <w:t>，以年为单位，每</w:t>
            </w:r>
            <w:r w:rsidR="00C40EAE" w:rsidRPr="00DD0059">
              <w:rPr>
                <w:rFonts w:hint="eastAsia"/>
                <w:sz w:val="21"/>
                <w:szCs w:val="21"/>
              </w:rPr>
              <w:t>延长</w:t>
            </w:r>
            <w:r w:rsidRPr="00DD0059">
              <w:rPr>
                <w:rFonts w:hint="eastAsia"/>
                <w:sz w:val="21"/>
                <w:szCs w:val="21"/>
              </w:rPr>
              <w:t>一年质保期，加</w:t>
            </w:r>
            <w:r w:rsidR="00C40EAE" w:rsidRPr="00DD0059">
              <w:rPr>
                <w:sz w:val="21"/>
                <w:szCs w:val="21"/>
              </w:rPr>
              <w:t>2</w:t>
            </w:r>
            <w:r w:rsidRPr="00DD0059">
              <w:rPr>
                <w:rFonts w:hint="eastAsia"/>
                <w:sz w:val="21"/>
                <w:szCs w:val="21"/>
              </w:rPr>
              <w:t>分，最高4分；</w:t>
            </w:r>
            <w:r w:rsidR="00431510" w:rsidRPr="00DD0059">
              <w:rPr>
                <w:sz w:val="21"/>
                <w:szCs w:val="21"/>
              </w:rPr>
              <w:t xml:space="preserve"> </w:t>
            </w:r>
          </w:p>
        </w:tc>
      </w:tr>
    </w:tbl>
    <w:p w:rsidR="00FF2B7B" w:rsidRPr="00DD0059" w:rsidRDefault="00FF2B7B" w:rsidP="00D51C6F">
      <w:pPr>
        <w:pStyle w:val="TableParagraph"/>
        <w:spacing w:before="37" w:line="280" w:lineRule="auto"/>
        <w:ind w:right="109"/>
        <w:rPr>
          <w:sz w:val="21"/>
          <w:szCs w:val="21"/>
          <w:lang w:val="en-US"/>
        </w:rPr>
      </w:pPr>
    </w:p>
    <w:p w:rsidR="004A216F" w:rsidRPr="00DD0059" w:rsidRDefault="00D51C6F" w:rsidP="00831CE3">
      <w:pPr>
        <w:pStyle w:val="GW-"/>
        <w:ind w:left="424" w:firstLineChars="0" w:firstLine="0"/>
        <w:rPr>
          <w:sz w:val="21"/>
          <w:szCs w:val="21"/>
        </w:rPr>
      </w:pPr>
      <w:r w:rsidRPr="00DD0059">
        <w:rPr>
          <w:rFonts w:hint="eastAsia"/>
          <w:sz w:val="21"/>
          <w:szCs w:val="21"/>
        </w:rPr>
        <w:lastRenderedPageBreak/>
        <w:t>（</w:t>
      </w:r>
      <w:r w:rsidRPr="00DD0059">
        <w:rPr>
          <w:rFonts w:hint="eastAsia"/>
          <w:sz w:val="21"/>
          <w:szCs w:val="21"/>
        </w:rPr>
        <w:t>2</w:t>
      </w:r>
      <w:r w:rsidRPr="00DD0059">
        <w:rPr>
          <w:rFonts w:hint="eastAsia"/>
          <w:sz w:val="21"/>
          <w:szCs w:val="21"/>
        </w:rPr>
        <w:t>）</w:t>
      </w:r>
      <w:r w:rsidR="00557E4F" w:rsidRPr="00DD0059">
        <w:rPr>
          <w:rFonts w:hint="eastAsia"/>
          <w:sz w:val="21"/>
          <w:szCs w:val="21"/>
        </w:rPr>
        <w:t>技术分（</w:t>
      </w:r>
      <w:r w:rsidR="00B868D0" w:rsidRPr="00DD0059">
        <w:rPr>
          <w:sz w:val="21"/>
          <w:szCs w:val="21"/>
        </w:rPr>
        <w:t>36</w:t>
      </w:r>
      <w:r w:rsidR="00557E4F" w:rsidRPr="00DD0059">
        <w:rPr>
          <w:rFonts w:hint="eastAsia"/>
          <w:sz w:val="21"/>
          <w:szCs w:val="21"/>
        </w:rPr>
        <w:t>分）</w:t>
      </w:r>
      <w:r w:rsidR="00E524CA" w:rsidRPr="00DD0059">
        <w:rPr>
          <w:rFonts w:hint="eastAsia"/>
          <w:sz w:val="21"/>
          <w:szCs w:val="21"/>
        </w:rPr>
        <w:t>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609"/>
        <w:gridCol w:w="942"/>
        <w:gridCol w:w="4843"/>
      </w:tblGrid>
      <w:tr w:rsidR="00DD0059" w:rsidRPr="00DD0059" w:rsidTr="00B16FC2">
        <w:trPr>
          <w:trHeight w:val="20"/>
          <w:tblHeader/>
          <w:jc w:val="center"/>
        </w:trPr>
        <w:tc>
          <w:tcPr>
            <w:tcW w:w="1075" w:type="dxa"/>
            <w:vAlign w:val="center"/>
          </w:tcPr>
          <w:p w:rsidR="00FF2B7B" w:rsidRPr="00DD0059" w:rsidRDefault="00FF2B7B" w:rsidP="0070615A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bookmarkStart w:id="1" w:name="_Hlk521271870"/>
            <w:r w:rsidRPr="00DD0059">
              <w:rPr>
                <w:rFonts w:ascii="宋体" w:cs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1609" w:type="dxa"/>
            <w:vAlign w:val="center"/>
          </w:tcPr>
          <w:p w:rsidR="00FF2B7B" w:rsidRPr="00DD0059" w:rsidRDefault="00FF2B7B" w:rsidP="0070615A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评分项</w:t>
            </w:r>
          </w:p>
        </w:tc>
        <w:tc>
          <w:tcPr>
            <w:tcW w:w="942" w:type="dxa"/>
            <w:vAlign w:val="center"/>
          </w:tcPr>
          <w:p w:rsidR="00FF2B7B" w:rsidRPr="00DD0059" w:rsidRDefault="00FF2B7B" w:rsidP="0070615A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分值</w:t>
            </w:r>
          </w:p>
        </w:tc>
        <w:tc>
          <w:tcPr>
            <w:tcW w:w="4843" w:type="dxa"/>
            <w:vAlign w:val="center"/>
          </w:tcPr>
          <w:p w:rsidR="00FF2B7B" w:rsidRPr="00DD0059" w:rsidRDefault="00FF2B7B" w:rsidP="0070615A">
            <w:pPr>
              <w:jc w:val="center"/>
              <w:rPr>
                <w:rFonts w:ascii="宋体" w:cs="宋体"/>
                <w:b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评分标准</w:t>
            </w:r>
          </w:p>
        </w:tc>
      </w:tr>
      <w:bookmarkEnd w:id="1"/>
      <w:tr w:rsidR="00DD0059" w:rsidRPr="00DD0059" w:rsidTr="00B16FC2">
        <w:trPr>
          <w:trHeight w:val="20"/>
          <w:tblHeader/>
          <w:jc w:val="center"/>
        </w:trPr>
        <w:tc>
          <w:tcPr>
            <w:tcW w:w="1075" w:type="dxa"/>
            <w:vMerge w:val="restart"/>
            <w:vAlign w:val="center"/>
          </w:tcPr>
          <w:p w:rsidR="00FF2B7B" w:rsidRPr="00DD0059" w:rsidRDefault="00FF2B7B" w:rsidP="00FF2B7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技术部分</w:t>
            </w:r>
          </w:p>
          <w:p w:rsidR="009B700C" w:rsidRPr="00DD0059" w:rsidRDefault="009B700C" w:rsidP="0013446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 w:rsidR="0013446C" w:rsidRPr="00DD0059">
              <w:rPr>
                <w:rFonts w:ascii="宋体" w:hAnsi="宋体" w:cs="宋体"/>
                <w:b/>
                <w:bCs/>
                <w:szCs w:val="21"/>
              </w:rPr>
              <w:t>26</w:t>
            </w: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分）</w:t>
            </w:r>
          </w:p>
        </w:tc>
        <w:tc>
          <w:tcPr>
            <w:tcW w:w="1609" w:type="dxa"/>
            <w:vAlign w:val="center"/>
          </w:tcPr>
          <w:p w:rsidR="00FF2B7B" w:rsidRPr="00DD0059" w:rsidRDefault="00FF2B7B" w:rsidP="0070615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总体设计</w:t>
            </w:r>
            <w:r w:rsidR="00B06C88" w:rsidRPr="00DD0059">
              <w:rPr>
                <w:rFonts w:ascii="宋体" w:hAnsi="宋体" w:cs="宋体" w:hint="eastAsia"/>
                <w:b/>
                <w:bCs/>
                <w:szCs w:val="21"/>
              </w:rPr>
              <w:t>要求</w:t>
            </w:r>
          </w:p>
        </w:tc>
        <w:tc>
          <w:tcPr>
            <w:tcW w:w="942" w:type="dxa"/>
            <w:vAlign w:val="center"/>
          </w:tcPr>
          <w:p w:rsidR="00FF2B7B" w:rsidRPr="00DD0059" w:rsidRDefault="00B06C88" w:rsidP="0070615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3</w:t>
            </w:r>
            <w:r w:rsidR="00FF2B7B" w:rsidRPr="00DD0059">
              <w:rPr>
                <w:rFonts w:ascii="宋体" w:hAnsi="宋体" w:cs="宋体" w:hint="eastAsia"/>
                <w:b/>
                <w:bCs/>
                <w:szCs w:val="21"/>
              </w:rPr>
              <w:t>分</w:t>
            </w:r>
          </w:p>
        </w:tc>
        <w:tc>
          <w:tcPr>
            <w:tcW w:w="4843" w:type="dxa"/>
            <w:vAlign w:val="center"/>
          </w:tcPr>
          <w:p w:rsidR="00FF2B7B" w:rsidRPr="00DD0059" w:rsidRDefault="00994CCD" w:rsidP="004D6FAF">
            <w:pPr>
              <w:spacing w:line="400" w:lineRule="exact"/>
              <w:rPr>
                <w:rFonts w:ascii="宋体" w:cs="宋体"/>
                <w:bCs/>
                <w:szCs w:val="21"/>
              </w:rPr>
            </w:pPr>
            <w:r w:rsidRPr="00DD0059">
              <w:rPr>
                <w:rFonts w:ascii="宋体" w:hAnsi="宋体" w:hint="eastAsia"/>
                <w:szCs w:val="21"/>
              </w:rPr>
              <w:t>根据项目需求中系统整体建设要求响应程度，由专家</w:t>
            </w:r>
            <w:r w:rsidR="00FF2B7B" w:rsidRPr="00DD0059">
              <w:rPr>
                <w:rFonts w:ascii="宋体" w:hAnsi="宋体" w:hint="eastAsia"/>
                <w:szCs w:val="21"/>
              </w:rPr>
              <w:t>按照优：</w:t>
            </w:r>
            <w:r w:rsidR="001762B1" w:rsidRPr="00DD0059">
              <w:rPr>
                <w:rFonts w:ascii="宋体" w:hAnsi="宋体"/>
                <w:szCs w:val="21"/>
              </w:rPr>
              <w:t>3</w:t>
            </w:r>
            <w:r w:rsidR="00FF2B7B" w:rsidRPr="00DD0059">
              <w:rPr>
                <w:rFonts w:ascii="宋体" w:hAnsi="宋体" w:hint="eastAsia"/>
                <w:szCs w:val="21"/>
              </w:rPr>
              <w:t>分，良：</w:t>
            </w:r>
            <w:r w:rsidR="00FF2B7B" w:rsidRPr="00DD0059">
              <w:rPr>
                <w:rFonts w:ascii="宋体" w:hAnsi="宋体"/>
                <w:szCs w:val="21"/>
              </w:rPr>
              <w:t>2</w:t>
            </w:r>
            <w:r w:rsidR="00FF2B7B" w:rsidRPr="00DD0059">
              <w:rPr>
                <w:rFonts w:ascii="宋体" w:hAnsi="宋体" w:hint="eastAsia"/>
                <w:szCs w:val="21"/>
              </w:rPr>
              <w:t>分，差：</w:t>
            </w:r>
            <w:r w:rsidR="00FF2B7B" w:rsidRPr="00DD0059">
              <w:rPr>
                <w:rFonts w:ascii="宋体" w:hAnsi="宋体"/>
                <w:szCs w:val="21"/>
              </w:rPr>
              <w:t>0-1</w:t>
            </w:r>
            <w:r w:rsidR="00FF2B7B" w:rsidRPr="00DD0059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DD0059" w:rsidRPr="00DD0059" w:rsidTr="00B16FC2">
        <w:trPr>
          <w:trHeight w:val="20"/>
          <w:tblHeader/>
          <w:jc w:val="center"/>
        </w:trPr>
        <w:tc>
          <w:tcPr>
            <w:tcW w:w="1075" w:type="dxa"/>
            <w:vMerge/>
            <w:vAlign w:val="center"/>
          </w:tcPr>
          <w:p w:rsidR="00FF2B7B" w:rsidRPr="00DD0059" w:rsidRDefault="00FF2B7B" w:rsidP="0070615A">
            <w:pPr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FF2B7B" w:rsidRPr="00DD0059" w:rsidRDefault="00FF2B7B" w:rsidP="0070615A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 w:rsidRPr="00DD0059">
              <w:rPr>
                <w:rFonts w:ascii="宋体" w:cs="宋体" w:hint="eastAsia"/>
                <w:b/>
                <w:bCs/>
                <w:szCs w:val="21"/>
              </w:rPr>
              <w:t>系统</w:t>
            </w:r>
            <w:r w:rsidRPr="00DD0059">
              <w:rPr>
                <w:rFonts w:ascii="宋体" w:cs="宋体"/>
                <w:b/>
                <w:bCs/>
                <w:szCs w:val="21"/>
              </w:rPr>
              <w:t>框架</w:t>
            </w:r>
          </w:p>
        </w:tc>
        <w:tc>
          <w:tcPr>
            <w:tcW w:w="942" w:type="dxa"/>
            <w:vAlign w:val="center"/>
          </w:tcPr>
          <w:p w:rsidR="00FF2B7B" w:rsidRPr="00DD0059" w:rsidRDefault="00B06C88" w:rsidP="0070615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3</w:t>
            </w:r>
            <w:r w:rsidR="00FF2B7B" w:rsidRPr="00DD0059">
              <w:rPr>
                <w:rFonts w:ascii="宋体" w:hAnsi="宋体" w:cs="宋体" w:hint="eastAsia"/>
                <w:b/>
                <w:bCs/>
                <w:szCs w:val="21"/>
              </w:rPr>
              <w:t>分</w:t>
            </w:r>
          </w:p>
        </w:tc>
        <w:tc>
          <w:tcPr>
            <w:tcW w:w="4843" w:type="dxa"/>
            <w:vAlign w:val="center"/>
          </w:tcPr>
          <w:p w:rsidR="00FD134C" w:rsidRPr="00DD0059" w:rsidRDefault="00C24328" w:rsidP="004D6FAF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 w:rsidRPr="00DD0059">
              <w:rPr>
                <w:rFonts w:ascii="宋体" w:hAnsi="宋体" w:hint="eastAsia"/>
                <w:szCs w:val="21"/>
              </w:rPr>
              <w:t>由专家根据系统框架的符合性</w:t>
            </w:r>
            <w:r w:rsidR="004D6FAF" w:rsidRPr="00DD0059">
              <w:rPr>
                <w:rFonts w:ascii="宋体" w:hAnsi="宋体" w:cs="宋体" w:hint="eastAsia"/>
                <w:bCs/>
                <w:szCs w:val="21"/>
              </w:rPr>
              <w:t>评分。</w:t>
            </w:r>
            <w:r w:rsidR="00657979" w:rsidRPr="00DD0059">
              <w:rPr>
                <w:rFonts w:ascii="宋体" w:hAnsi="宋体" w:cs="宋体" w:hint="eastAsia"/>
                <w:bCs/>
                <w:szCs w:val="21"/>
              </w:rPr>
              <w:t>优：</w:t>
            </w:r>
            <w:r w:rsidR="00657979" w:rsidRPr="00DD0059">
              <w:rPr>
                <w:rFonts w:ascii="宋体" w:hAnsi="宋体" w:cs="宋体"/>
                <w:bCs/>
                <w:szCs w:val="21"/>
              </w:rPr>
              <w:t>3</w:t>
            </w:r>
            <w:r w:rsidR="00657979" w:rsidRPr="00DD0059">
              <w:rPr>
                <w:rFonts w:ascii="宋体" w:hAnsi="宋体" w:cs="宋体" w:hint="eastAsia"/>
                <w:bCs/>
                <w:szCs w:val="21"/>
              </w:rPr>
              <w:t>分，良：</w:t>
            </w:r>
            <w:r w:rsidR="00657979" w:rsidRPr="00DD0059">
              <w:rPr>
                <w:rFonts w:ascii="宋体" w:hAnsi="宋体" w:cs="宋体"/>
                <w:bCs/>
                <w:szCs w:val="21"/>
              </w:rPr>
              <w:t>2</w:t>
            </w:r>
            <w:r w:rsidR="00657979" w:rsidRPr="00DD0059">
              <w:rPr>
                <w:rFonts w:ascii="宋体" w:hAnsi="宋体" w:cs="宋体" w:hint="eastAsia"/>
                <w:bCs/>
                <w:szCs w:val="21"/>
              </w:rPr>
              <w:t>分，差：</w:t>
            </w:r>
            <w:r w:rsidR="00657979" w:rsidRPr="00DD0059">
              <w:rPr>
                <w:rFonts w:ascii="宋体" w:hAnsi="宋体" w:cs="宋体"/>
                <w:bCs/>
                <w:szCs w:val="21"/>
              </w:rPr>
              <w:t>0-1</w:t>
            </w:r>
            <w:r w:rsidR="00657979" w:rsidRPr="00DD0059">
              <w:rPr>
                <w:rFonts w:ascii="宋体" w:hAnsi="宋体" w:cs="宋体" w:hint="eastAsia"/>
                <w:bCs/>
                <w:szCs w:val="21"/>
              </w:rPr>
              <w:t>分进行打分</w:t>
            </w:r>
          </w:p>
        </w:tc>
      </w:tr>
      <w:tr w:rsidR="00DD0059" w:rsidRPr="00DD0059" w:rsidTr="00B16FC2">
        <w:trPr>
          <w:trHeight w:val="20"/>
          <w:tblHeader/>
          <w:jc w:val="center"/>
        </w:trPr>
        <w:tc>
          <w:tcPr>
            <w:tcW w:w="1075" w:type="dxa"/>
            <w:vMerge/>
            <w:vAlign w:val="center"/>
          </w:tcPr>
          <w:p w:rsidR="00FF2B7B" w:rsidRPr="00DD0059" w:rsidRDefault="00FF2B7B" w:rsidP="0070615A">
            <w:pPr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FF2B7B" w:rsidRPr="00DD0059" w:rsidRDefault="00552277" w:rsidP="0070615A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 w:rsidRPr="00DD0059">
              <w:rPr>
                <w:rFonts w:ascii="宋体" w:cs="宋体" w:hint="eastAsia"/>
                <w:b/>
                <w:bCs/>
                <w:szCs w:val="21"/>
              </w:rPr>
              <w:t>技术指标</w:t>
            </w:r>
          </w:p>
        </w:tc>
        <w:tc>
          <w:tcPr>
            <w:tcW w:w="942" w:type="dxa"/>
            <w:vAlign w:val="center"/>
          </w:tcPr>
          <w:p w:rsidR="00FF2B7B" w:rsidRPr="00DD0059" w:rsidRDefault="00B06C88" w:rsidP="0070615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5</w:t>
            </w:r>
            <w:r w:rsidR="00FF2B7B" w:rsidRPr="00DD0059">
              <w:rPr>
                <w:rFonts w:ascii="宋体" w:hAnsi="宋体" w:cs="宋体" w:hint="eastAsia"/>
                <w:b/>
                <w:bCs/>
                <w:szCs w:val="21"/>
              </w:rPr>
              <w:t>分</w:t>
            </w:r>
          </w:p>
        </w:tc>
        <w:tc>
          <w:tcPr>
            <w:tcW w:w="4843" w:type="dxa"/>
            <w:vAlign w:val="center"/>
          </w:tcPr>
          <w:p w:rsidR="00FF2B7B" w:rsidRPr="00DD0059" w:rsidRDefault="00994CCD" w:rsidP="00AC7B0F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Cs/>
                <w:szCs w:val="21"/>
              </w:rPr>
              <w:t>由专家根据</w:t>
            </w:r>
            <w:r w:rsidR="00B34A12" w:rsidRPr="00DD0059">
              <w:rPr>
                <w:rFonts w:ascii="宋体" w:hAnsi="宋体" w:cs="宋体" w:hint="eastAsia"/>
                <w:bCs/>
                <w:szCs w:val="21"/>
              </w:rPr>
              <w:t>项目需求中要求的</w:t>
            </w:r>
            <w:r w:rsidRPr="00DD0059">
              <w:rPr>
                <w:rFonts w:ascii="宋体" w:hAnsi="宋体" w:cs="宋体" w:hint="eastAsia"/>
                <w:bCs/>
                <w:szCs w:val="21"/>
              </w:rPr>
              <w:t>技术指标响应情况，酌情打分，优：4-</w:t>
            </w:r>
            <w:r w:rsidRPr="00DD0059">
              <w:rPr>
                <w:rFonts w:ascii="宋体" w:hAnsi="宋体" w:cs="宋体"/>
                <w:bCs/>
                <w:szCs w:val="21"/>
              </w:rPr>
              <w:t>5</w:t>
            </w:r>
            <w:r w:rsidRPr="00DD0059">
              <w:rPr>
                <w:rFonts w:ascii="宋体" w:hAnsi="宋体" w:cs="宋体" w:hint="eastAsia"/>
                <w:bCs/>
                <w:szCs w:val="21"/>
              </w:rPr>
              <w:t>分，良：2-</w:t>
            </w:r>
            <w:r w:rsidRPr="00DD0059">
              <w:rPr>
                <w:rFonts w:ascii="宋体" w:hAnsi="宋体" w:cs="宋体"/>
                <w:bCs/>
                <w:szCs w:val="21"/>
              </w:rPr>
              <w:t>3</w:t>
            </w:r>
            <w:r w:rsidRPr="00DD0059">
              <w:rPr>
                <w:rFonts w:ascii="宋体" w:hAnsi="宋体" w:cs="宋体" w:hint="eastAsia"/>
                <w:bCs/>
                <w:szCs w:val="21"/>
              </w:rPr>
              <w:t>分，差：0-</w:t>
            </w:r>
            <w:r w:rsidRPr="00DD0059">
              <w:rPr>
                <w:rFonts w:ascii="宋体" w:hAnsi="宋体" w:cs="宋体"/>
                <w:bCs/>
                <w:szCs w:val="21"/>
              </w:rPr>
              <w:t>1</w:t>
            </w:r>
            <w:r w:rsidRPr="00DD0059">
              <w:rPr>
                <w:rFonts w:ascii="宋体" w:hAnsi="宋体" w:cs="宋体" w:hint="eastAsia"/>
                <w:bCs/>
                <w:szCs w:val="21"/>
              </w:rPr>
              <w:t>分。</w:t>
            </w:r>
          </w:p>
        </w:tc>
      </w:tr>
      <w:tr w:rsidR="00DD0059" w:rsidRPr="00DD0059" w:rsidTr="00B16FC2">
        <w:trPr>
          <w:trHeight w:val="20"/>
          <w:tblHeader/>
          <w:jc w:val="center"/>
        </w:trPr>
        <w:tc>
          <w:tcPr>
            <w:tcW w:w="1075" w:type="dxa"/>
            <w:vMerge/>
            <w:vAlign w:val="center"/>
          </w:tcPr>
          <w:p w:rsidR="00FF2B7B" w:rsidRPr="00DD0059" w:rsidRDefault="00FF2B7B" w:rsidP="0070615A">
            <w:pPr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FF2B7B" w:rsidRPr="00DD0059" w:rsidRDefault="00FF2B7B" w:rsidP="0070615A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szCs w:val="21"/>
              </w:rPr>
              <w:t>关键技术指标</w:t>
            </w:r>
          </w:p>
        </w:tc>
        <w:tc>
          <w:tcPr>
            <w:tcW w:w="942" w:type="dxa"/>
            <w:vAlign w:val="center"/>
          </w:tcPr>
          <w:p w:rsidR="00FF2B7B" w:rsidRPr="00DD0059" w:rsidRDefault="00B06C88" w:rsidP="0070615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3</w:t>
            </w:r>
            <w:r w:rsidR="00FF2B7B" w:rsidRPr="00DD0059">
              <w:rPr>
                <w:rFonts w:ascii="宋体" w:hAnsi="宋体" w:cs="宋体" w:hint="eastAsia"/>
                <w:b/>
                <w:bCs/>
                <w:szCs w:val="21"/>
              </w:rPr>
              <w:t>分</w:t>
            </w:r>
          </w:p>
        </w:tc>
        <w:tc>
          <w:tcPr>
            <w:tcW w:w="4843" w:type="dxa"/>
            <w:vAlign w:val="center"/>
          </w:tcPr>
          <w:p w:rsidR="00FA037E" w:rsidRPr="00DD0059" w:rsidRDefault="00FA037E" w:rsidP="00AC7B0F">
            <w:pPr>
              <w:spacing w:line="400" w:lineRule="exact"/>
              <w:rPr>
                <w:rFonts w:ascii="宋体" w:hAnsi="宋体"/>
                <w:szCs w:val="21"/>
              </w:rPr>
            </w:pPr>
            <w:r w:rsidRPr="00DD0059">
              <w:rPr>
                <w:rFonts w:ascii="宋体" w:hAnsi="宋体" w:hint="eastAsia"/>
                <w:szCs w:val="21"/>
              </w:rPr>
              <w:t>智能化大数据处理，应用级人工智能交互，实时报表可视化</w:t>
            </w:r>
            <w:r w:rsidR="00F746BD" w:rsidRPr="00DD0059">
              <w:rPr>
                <w:rFonts w:ascii="宋体" w:hAnsi="宋体" w:hint="eastAsia"/>
                <w:szCs w:val="21"/>
              </w:rPr>
              <w:t>，关键技术指标</w:t>
            </w:r>
            <w:r w:rsidR="00B2553D" w:rsidRPr="00DD0059">
              <w:rPr>
                <w:rFonts w:ascii="宋体" w:hAnsi="宋体" w:hint="eastAsia"/>
                <w:szCs w:val="21"/>
              </w:rPr>
              <w:t>提供截图证明。</w:t>
            </w:r>
          </w:p>
          <w:p w:rsidR="00FF2B7B" w:rsidRPr="00DD0059" w:rsidRDefault="00783E3E" w:rsidP="00AC7B0F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Cs/>
                <w:szCs w:val="21"/>
              </w:rPr>
              <w:t>由专家根据</w:t>
            </w:r>
            <w:r w:rsidR="00B24D53" w:rsidRPr="00DD0059">
              <w:rPr>
                <w:rFonts w:ascii="宋体" w:hAnsi="宋体" w:cs="宋体" w:hint="eastAsia"/>
                <w:bCs/>
                <w:szCs w:val="21"/>
              </w:rPr>
              <w:t>指标响应的优劣</w:t>
            </w:r>
            <w:r w:rsidRPr="00DD0059">
              <w:rPr>
                <w:rFonts w:ascii="宋体" w:hAnsi="宋体" w:cs="宋体" w:hint="eastAsia"/>
                <w:bCs/>
                <w:szCs w:val="21"/>
              </w:rPr>
              <w:t>做1-</w:t>
            </w:r>
            <w:r w:rsidRPr="00DD0059">
              <w:rPr>
                <w:rFonts w:ascii="宋体" w:hAnsi="宋体" w:cs="宋体"/>
                <w:bCs/>
                <w:szCs w:val="21"/>
              </w:rPr>
              <w:t>3</w:t>
            </w:r>
            <w:r w:rsidRPr="00DD0059">
              <w:rPr>
                <w:rFonts w:ascii="宋体" w:hAnsi="宋体" w:cs="宋体" w:hint="eastAsia"/>
                <w:bCs/>
                <w:szCs w:val="21"/>
              </w:rPr>
              <w:t>分的评分。</w:t>
            </w:r>
          </w:p>
        </w:tc>
      </w:tr>
      <w:tr w:rsidR="00DD0059" w:rsidRPr="00DD0059" w:rsidTr="00B16FC2">
        <w:trPr>
          <w:trHeight w:val="20"/>
          <w:tblHeader/>
          <w:jc w:val="center"/>
        </w:trPr>
        <w:tc>
          <w:tcPr>
            <w:tcW w:w="1075" w:type="dxa"/>
            <w:vMerge/>
            <w:vAlign w:val="center"/>
          </w:tcPr>
          <w:p w:rsidR="00FF2B7B" w:rsidRPr="00DD0059" w:rsidRDefault="00FF2B7B" w:rsidP="0070615A">
            <w:pPr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FF2B7B" w:rsidRPr="00DD0059" w:rsidRDefault="00FA037E" w:rsidP="00FA037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功能模块要求</w:t>
            </w:r>
          </w:p>
        </w:tc>
        <w:tc>
          <w:tcPr>
            <w:tcW w:w="942" w:type="dxa"/>
            <w:vAlign w:val="center"/>
          </w:tcPr>
          <w:p w:rsidR="00FF2B7B" w:rsidRPr="00DD0059" w:rsidRDefault="00B868D0" w:rsidP="0070615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/>
                <w:b/>
                <w:bCs/>
                <w:szCs w:val="21"/>
              </w:rPr>
              <w:t>6</w:t>
            </w:r>
            <w:r w:rsidR="00FF2B7B" w:rsidRPr="00DD0059">
              <w:rPr>
                <w:rFonts w:ascii="宋体" w:hAnsi="宋体" w:cs="宋体" w:hint="eastAsia"/>
                <w:b/>
                <w:bCs/>
                <w:szCs w:val="21"/>
              </w:rPr>
              <w:t>分</w:t>
            </w:r>
          </w:p>
        </w:tc>
        <w:tc>
          <w:tcPr>
            <w:tcW w:w="4843" w:type="dxa"/>
            <w:vAlign w:val="center"/>
          </w:tcPr>
          <w:p w:rsidR="00FF2B7B" w:rsidRPr="00DD0059" w:rsidRDefault="00C24328" w:rsidP="00C33728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 w:rsidRPr="00DD0059">
              <w:rPr>
                <w:rFonts w:ascii="微软雅黑" w:eastAsia="微软雅黑" w:hAnsi="微软雅黑" w:hint="eastAsia"/>
                <w:szCs w:val="21"/>
              </w:rPr>
              <w:t>专家</w:t>
            </w:r>
            <w:r w:rsidR="00FF2B7B" w:rsidRPr="00DD0059">
              <w:rPr>
                <w:rFonts w:ascii="宋体" w:hAnsi="宋体" w:cs="宋体"/>
                <w:bCs/>
                <w:szCs w:val="21"/>
              </w:rPr>
              <w:t>根据</w:t>
            </w:r>
            <w:r w:rsidR="00B2553D" w:rsidRPr="00DD0059">
              <w:rPr>
                <w:rFonts w:ascii="宋体" w:hAnsi="宋体" w:cs="宋体" w:hint="eastAsia"/>
                <w:bCs/>
                <w:szCs w:val="21"/>
              </w:rPr>
              <w:t>功能模块数量及</w:t>
            </w:r>
            <w:r w:rsidR="00FF2B7B" w:rsidRPr="00DD0059">
              <w:rPr>
                <w:rFonts w:ascii="宋体" w:hAnsi="宋体" w:cs="宋体"/>
                <w:bCs/>
                <w:szCs w:val="21"/>
              </w:rPr>
              <w:t>描述的完整性、合理性酌情给分</w:t>
            </w:r>
            <w:r w:rsidR="00FD134C" w:rsidRPr="00DD0059">
              <w:rPr>
                <w:rFonts w:ascii="宋体" w:hAnsi="宋体" w:cs="宋体" w:hint="eastAsia"/>
                <w:bCs/>
                <w:szCs w:val="21"/>
              </w:rPr>
              <w:t>。每缺少一个模块扣</w:t>
            </w:r>
            <w:r w:rsidR="00C33728" w:rsidRPr="00DD0059">
              <w:rPr>
                <w:rFonts w:ascii="宋体" w:hAnsi="宋体" w:cs="宋体"/>
                <w:bCs/>
                <w:szCs w:val="21"/>
              </w:rPr>
              <w:t>0.5</w:t>
            </w:r>
            <w:r w:rsidR="00FD134C" w:rsidRPr="00DD0059">
              <w:rPr>
                <w:rFonts w:ascii="宋体" w:hAnsi="宋体" w:cs="宋体" w:hint="eastAsia"/>
                <w:bCs/>
                <w:szCs w:val="21"/>
              </w:rPr>
              <w:t>分。</w:t>
            </w:r>
          </w:p>
        </w:tc>
      </w:tr>
      <w:tr w:rsidR="00DD0059" w:rsidRPr="00DD0059" w:rsidTr="00B16FC2">
        <w:trPr>
          <w:trHeight w:val="20"/>
          <w:tblHeader/>
          <w:jc w:val="center"/>
        </w:trPr>
        <w:tc>
          <w:tcPr>
            <w:tcW w:w="1075" w:type="dxa"/>
            <w:vMerge/>
            <w:vAlign w:val="center"/>
          </w:tcPr>
          <w:p w:rsidR="00FF2B7B" w:rsidRPr="00DD0059" w:rsidRDefault="00FF2B7B" w:rsidP="0070615A">
            <w:pPr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FF2B7B" w:rsidRPr="00DD0059" w:rsidRDefault="00FF2B7B" w:rsidP="0070615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售后服务</w:t>
            </w:r>
          </w:p>
        </w:tc>
        <w:tc>
          <w:tcPr>
            <w:tcW w:w="942" w:type="dxa"/>
            <w:vAlign w:val="center"/>
          </w:tcPr>
          <w:p w:rsidR="00FF2B7B" w:rsidRPr="00DD0059" w:rsidRDefault="00FD134C" w:rsidP="0070615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6</w:t>
            </w:r>
            <w:r w:rsidR="00FF2B7B" w:rsidRPr="00DD0059">
              <w:rPr>
                <w:rFonts w:ascii="宋体" w:hAnsi="宋体" w:cs="宋体" w:hint="eastAsia"/>
                <w:b/>
                <w:bCs/>
                <w:szCs w:val="21"/>
              </w:rPr>
              <w:t>分</w:t>
            </w:r>
          </w:p>
        </w:tc>
        <w:tc>
          <w:tcPr>
            <w:tcW w:w="4843" w:type="dxa"/>
            <w:vAlign w:val="center"/>
          </w:tcPr>
          <w:p w:rsidR="00FF2B7B" w:rsidRPr="00DD0059" w:rsidRDefault="00657979" w:rsidP="00AC7B0F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Cs/>
                <w:szCs w:val="21"/>
              </w:rPr>
              <w:t>根据售后服务方案</w:t>
            </w:r>
            <w:r w:rsidR="00B34A12" w:rsidRPr="00DD0059">
              <w:rPr>
                <w:rFonts w:ascii="宋体" w:hAnsi="宋体" w:cs="宋体" w:hint="eastAsia"/>
                <w:bCs/>
                <w:szCs w:val="21"/>
              </w:rPr>
              <w:t>和故障修复时限</w:t>
            </w:r>
            <w:r w:rsidRPr="00DD0059">
              <w:rPr>
                <w:rFonts w:ascii="宋体" w:hAnsi="宋体" w:cs="宋体" w:hint="eastAsia"/>
                <w:bCs/>
                <w:szCs w:val="21"/>
              </w:rPr>
              <w:t>，由专家酌情打分，优：5-</w:t>
            </w:r>
            <w:r w:rsidRPr="00DD0059">
              <w:rPr>
                <w:rFonts w:ascii="宋体" w:hAnsi="宋体" w:cs="宋体"/>
                <w:bCs/>
                <w:szCs w:val="21"/>
              </w:rPr>
              <w:t>6</w:t>
            </w:r>
            <w:r w:rsidRPr="00DD0059">
              <w:rPr>
                <w:rFonts w:ascii="宋体" w:hAnsi="宋体" w:cs="宋体" w:hint="eastAsia"/>
                <w:bCs/>
                <w:szCs w:val="21"/>
              </w:rPr>
              <w:t>分，良：3-</w:t>
            </w:r>
            <w:r w:rsidRPr="00DD0059">
              <w:rPr>
                <w:rFonts w:ascii="宋体" w:hAnsi="宋体" w:cs="宋体"/>
                <w:bCs/>
                <w:szCs w:val="21"/>
              </w:rPr>
              <w:t>4</w:t>
            </w:r>
            <w:r w:rsidRPr="00DD0059">
              <w:rPr>
                <w:rFonts w:ascii="宋体" w:hAnsi="宋体" w:cs="宋体" w:hint="eastAsia"/>
                <w:bCs/>
                <w:szCs w:val="21"/>
              </w:rPr>
              <w:t>分，一般1-</w:t>
            </w:r>
            <w:r w:rsidRPr="00DD0059">
              <w:rPr>
                <w:rFonts w:ascii="宋体" w:hAnsi="宋体" w:cs="宋体"/>
                <w:bCs/>
                <w:szCs w:val="21"/>
              </w:rPr>
              <w:t>2</w:t>
            </w:r>
            <w:r w:rsidRPr="00DD0059">
              <w:rPr>
                <w:rFonts w:ascii="宋体" w:hAnsi="宋体" w:cs="宋体" w:hint="eastAsia"/>
                <w:bCs/>
                <w:szCs w:val="21"/>
              </w:rPr>
              <w:t>分。无售后服务方案不得分。</w:t>
            </w:r>
          </w:p>
        </w:tc>
      </w:tr>
      <w:tr w:rsidR="00FF2B7B" w:rsidRPr="00DD0059" w:rsidTr="00B16FC2">
        <w:trPr>
          <w:trHeight w:val="20"/>
          <w:tblHeader/>
          <w:jc w:val="center"/>
        </w:trPr>
        <w:tc>
          <w:tcPr>
            <w:tcW w:w="1075" w:type="dxa"/>
            <w:vAlign w:val="center"/>
          </w:tcPr>
          <w:p w:rsidR="00FF2B7B" w:rsidRPr="00DD0059" w:rsidRDefault="00FF2B7B" w:rsidP="00FF2B7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系统</w:t>
            </w:r>
            <w:r w:rsidRPr="00DD0059">
              <w:rPr>
                <w:rFonts w:ascii="宋体" w:hAnsi="宋体" w:cs="宋体"/>
                <w:b/>
                <w:bCs/>
                <w:szCs w:val="21"/>
              </w:rPr>
              <w:t>演示</w:t>
            </w: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部分</w:t>
            </w:r>
          </w:p>
          <w:p w:rsidR="009B700C" w:rsidRPr="00DD0059" w:rsidRDefault="009B700C" w:rsidP="009A174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（1</w:t>
            </w:r>
            <w:r w:rsidR="009A1749" w:rsidRPr="00DD0059">
              <w:rPr>
                <w:rFonts w:ascii="宋体" w:hAnsi="宋体" w:cs="宋体"/>
                <w:b/>
                <w:bCs/>
                <w:szCs w:val="21"/>
              </w:rPr>
              <w:t>0</w:t>
            </w: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分）</w:t>
            </w:r>
          </w:p>
        </w:tc>
        <w:tc>
          <w:tcPr>
            <w:tcW w:w="1609" w:type="dxa"/>
            <w:vAlign w:val="center"/>
          </w:tcPr>
          <w:p w:rsidR="00FF2B7B" w:rsidRPr="00DD0059" w:rsidRDefault="00FD134C" w:rsidP="00FD134C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 w:rsidRPr="00DD0059">
              <w:rPr>
                <w:rFonts w:ascii="宋体" w:cs="宋体" w:hint="eastAsia"/>
                <w:b/>
                <w:bCs/>
                <w:szCs w:val="21"/>
              </w:rPr>
              <w:t>现场演示</w:t>
            </w:r>
          </w:p>
        </w:tc>
        <w:tc>
          <w:tcPr>
            <w:tcW w:w="942" w:type="dxa"/>
            <w:vAlign w:val="center"/>
          </w:tcPr>
          <w:p w:rsidR="00FF2B7B" w:rsidRPr="00DD0059" w:rsidRDefault="003D2A80" w:rsidP="009A174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D0059">
              <w:rPr>
                <w:rFonts w:ascii="宋体" w:hAnsi="宋体" w:cs="宋体"/>
                <w:b/>
                <w:bCs/>
                <w:szCs w:val="21"/>
              </w:rPr>
              <w:t>1</w:t>
            </w:r>
            <w:r w:rsidR="009A1749" w:rsidRPr="00DD0059">
              <w:rPr>
                <w:rFonts w:ascii="宋体" w:hAnsi="宋体" w:cs="宋体"/>
                <w:b/>
                <w:bCs/>
                <w:szCs w:val="21"/>
              </w:rPr>
              <w:t>0</w:t>
            </w:r>
            <w:r w:rsidRPr="00DD0059">
              <w:rPr>
                <w:rFonts w:ascii="宋体" w:hAnsi="宋体" w:cs="宋体" w:hint="eastAsia"/>
                <w:b/>
                <w:bCs/>
                <w:szCs w:val="21"/>
              </w:rPr>
              <w:t>分</w:t>
            </w:r>
          </w:p>
        </w:tc>
        <w:tc>
          <w:tcPr>
            <w:tcW w:w="4843" w:type="dxa"/>
            <w:vAlign w:val="center"/>
          </w:tcPr>
          <w:p w:rsidR="00FF2B7B" w:rsidRPr="00DD0059" w:rsidRDefault="00702E6D" w:rsidP="00E95E3A">
            <w:pPr>
              <w:rPr>
                <w:rFonts w:ascii="宋体" w:hAnsi="宋体" w:cs="宋体"/>
                <w:szCs w:val="21"/>
              </w:rPr>
            </w:pPr>
            <w:r w:rsidRPr="00DD0059">
              <w:rPr>
                <w:rFonts w:ascii="宋体" w:hAnsi="宋体" w:cs="宋体" w:hint="eastAsia"/>
                <w:bCs/>
                <w:szCs w:val="21"/>
              </w:rPr>
              <w:t>可以提供</w:t>
            </w:r>
            <w:r w:rsidR="00FD134C" w:rsidRPr="00DD0059">
              <w:rPr>
                <w:rFonts w:ascii="宋体" w:hAnsi="宋体" w:cs="宋体" w:hint="eastAsia"/>
                <w:bCs/>
                <w:szCs w:val="21"/>
              </w:rPr>
              <w:t>现场</w:t>
            </w:r>
            <w:r w:rsidRPr="00DD0059">
              <w:rPr>
                <w:rFonts w:ascii="宋体" w:hAnsi="宋体" w:cs="宋体" w:hint="eastAsia"/>
                <w:bCs/>
                <w:szCs w:val="21"/>
              </w:rPr>
              <w:t>演示，根据</w:t>
            </w:r>
            <w:r w:rsidR="00FF2B7B" w:rsidRPr="00DD0059">
              <w:rPr>
                <w:rFonts w:ascii="宋体" w:hAnsi="宋体" w:cs="宋体"/>
                <w:bCs/>
                <w:szCs w:val="21"/>
              </w:rPr>
              <w:t>系统演示</w:t>
            </w:r>
            <w:r w:rsidR="00FD134C" w:rsidRPr="00DD0059">
              <w:rPr>
                <w:rFonts w:ascii="宋体" w:hAnsi="宋体" w:cs="宋体" w:hint="eastAsia"/>
                <w:bCs/>
                <w:szCs w:val="21"/>
              </w:rPr>
              <w:t>效果</w:t>
            </w:r>
            <w:r w:rsidR="00FF2B7B" w:rsidRPr="00DD0059">
              <w:rPr>
                <w:rFonts w:ascii="宋体" w:hAnsi="宋体" w:cs="宋体"/>
                <w:bCs/>
                <w:szCs w:val="21"/>
              </w:rPr>
              <w:t>情况酌情打分，优得</w:t>
            </w:r>
            <w:r w:rsidR="00FD134C" w:rsidRPr="00DD0059">
              <w:rPr>
                <w:rFonts w:ascii="宋体" w:hAnsi="宋体" w:cs="宋体" w:hint="eastAsia"/>
                <w:bCs/>
                <w:szCs w:val="21"/>
              </w:rPr>
              <w:t>8-10</w:t>
            </w:r>
            <w:r w:rsidR="00FF2B7B" w:rsidRPr="00DD0059">
              <w:rPr>
                <w:rFonts w:ascii="宋体" w:hAnsi="宋体" w:cs="宋体"/>
                <w:bCs/>
                <w:szCs w:val="21"/>
              </w:rPr>
              <w:t>分，一般得</w:t>
            </w:r>
            <w:r w:rsidR="00FD134C" w:rsidRPr="00DD0059">
              <w:rPr>
                <w:rFonts w:ascii="宋体" w:hAnsi="宋体" w:cs="宋体" w:hint="eastAsia"/>
                <w:bCs/>
                <w:szCs w:val="21"/>
              </w:rPr>
              <w:t>1-7</w:t>
            </w:r>
            <w:r w:rsidR="007441D0" w:rsidRPr="00DD0059">
              <w:rPr>
                <w:rFonts w:ascii="宋体" w:hAnsi="宋体" w:cs="宋体"/>
                <w:bCs/>
                <w:szCs w:val="21"/>
              </w:rPr>
              <w:t>分，无</w:t>
            </w:r>
            <w:r w:rsidR="00FF2B7B" w:rsidRPr="00DD0059">
              <w:rPr>
                <w:rFonts w:ascii="宋体" w:hAnsi="宋体" w:cs="宋体"/>
                <w:bCs/>
                <w:szCs w:val="21"/>
              </w:rPr>
              <w:t>演示得 0 分。</w:t>
            </w:r>
          </w:p>
        </w:tc>
      </w:tr>
    </w:tbl>
    <w:p w:rsidR="002F08F7" w:rsidRPr="00DD0059" w:rsidRDefault="002F08F7">
      <w:pPr>
        <w:adjustRightInd w:val="0"/>
        <w:snapToGrid w:val="0"/>
        <w:spacing w:line="276" w:lineRule="auto"/>
        <w:ind w:right="-1"/>
        <w:rPr>
          <w:rFonts w:ascii="仿宋" w:eastAsia="仿宋" w:hAnsi="仿宋"/>
          <w:w w:val="101"/>
          <w:szCs w:val="21"/>
        </w:rPr>
      </w:pPr>
    </w:p>
    <w:sectPr w:rsidR="002F08F7" w:rsidRPr="00DD0059" w:rsidSect="007D40A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17" w:rsidRDefault="005A0717">
      <w:r>
        <w:separator/>
      </w:r>
    </w:p>
  </w:endnote>
  <w:endnote w:type="continuationSeparator" w:id="0">
    <w:p w:rsidR="005A0717" w:rsidRDefault="005A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26" w:rsidRDefault="005A071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6pt;height:11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" filled="f" stroked="f" strokeweight=".5pt">
          <v:path arrowok="t"/>
          <v:textbox style="mso-fit-shape-to-text:t" inset="0,0,0,0">
            <w:txbxContent>
              <w:p w:rsidR="003C4C26" w:rsidRDefault="00081F2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E0F7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D0059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17" w:rsidRDefault="005A0717">
      <w:r>
        <w:separator/>
      </w:r>
    </w:p>
  </w:footnote>
  <w:footnote w:type="continuationSeparator" w:id="0">
    <w:p w:rsidR="005A0717" w:rsidRDefault="005A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89"/>
    <w:multiLevelType w:val="hybridMultilevel"/>
    <w:tmpl w:val="B8701BD8"/>
    <w:lvl w:ilvl="0" w:tplc="A7D63FE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56A73BE"/>
    <w:multiLevelType w:val="hybridMultilevel"/>
    <w:tmpl w:val="A4BC4EB8"/>
    <w:lvl w:ilvl="0" w:tplc="B1907E6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57F7C0E"/>
    <w:multiLevelType w:val="hybridMultilevel"/>
    <w:tmpl w:val="433A9272"/>
    <w:lvl w:ilvl="0" w:tplc="7BA6F840">
      <w:start w:val="2"/>
      <w:numFmt w:val="decimal"/>
      <w:lvlText w:val="%1、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079F200C"/>
    <w:multiLevelType w:val="hybridMultilevel"/>
    <w:tmpl w:val="2270A7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B3474B5"/>
    <w:multiLevelType w:val="hybridMultilevel"/>
    <w:tmpl w:val="A8542AFE"/>
    <w:lvl w:ilvl="0" w:tplc="D532777E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24A61A0"/>
    <w:multiLevelType w:val="hybridMultilevel"/>
    <w:tmpl w:val="2270A7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8C04061"/>
    <w:multiLevelType w:val="hybridMultilevel"/>
    <w:tmpl w:val="2270A7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DF74C6B"/>
    <w:multiLevelType w:val="hybridMultilevel"/>
    <w:tmpl w:val="3BF81330"/>
    <w:lvl w:ilvl="0" w:tplc="389AD1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5D4D66"/>
    <w:multiLevelType w:val="hybridMultilevel"/>
    <w:tmpl w:val="CAD2577A"/>
    <w:lvl w:ilvl="0" w:tplc="3E84CCB2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15566DA"/>
    <w:multiLevelType w:val="hybridMultilevel"/>
    <w:tmpl w:val="B5D2DDC0"/>
    <w:lvl w:ilvl="0" w:tplc="5268C18C">
      <w:start w:val="1"/>
      <w:numFmt w:val="decimal"/>
      <w:lvlText w:val="%1、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abstractNum w:abstractNumId="10" w15:restartNumberingAfterBreak="0">
    <w:nsid w:val="24D079E2"/>
    <w:multiLevelType w:val="hybridMultilevel"/>
    <w:tmpl w:val="0072505A"/>
    <w:lvl w:ilvl="0" w:tplc="6DF603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A456144"/>
    <w:multiLevelType w:val="hybridMultilevel"/>
    <w:tmpl w:val="9A1EE26E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abstractNum w:abstractNumId="12" w15:restartNumberingAfterBreak="0">
    <w:nsid w:val="2B576F19"/>
    <w:multiLevelType w:val="hybridMultilevel"/>
    <w:tmpl w:val="2270A7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30D92796"/>
    <w:multiLevelType w:val="hybridMultilevel"/>
    <w:tmpl w:val="2270A7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37371AC"/>
    <w:multiLevelType w:val="hybridMultilevel"/>
    <w:tmpl w:val="A824DADA"/>
    <w:lvl w:ilvl="0" w:tplc="5268C18C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6A630A0"/>
    <w:multiLevelType w:val="hybridMultilevel"/>
    <w:tmpl w:val="15F82644"/>
    <w:lvl w:ilvl="0" w:tplc="14B483C8">
      <w:start w:val="1"/>
      <w:numFmt w:val="decimal"/>
      <w:lvlText w:val="%1、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1" w:hanging="420"/>
      </w:pPr>
    </w:lvl>
    <w:lvl w:ilvl="2" w:tplc="0409001B" w:tentative="1">
      <w:start w:val="1"/>
      <w:numFmt w:val="lowerRoman"/>
      <w:lvlText w:val="%3."/>
      <w:lvlJc w:val="righ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9" w:tentative="1">
      <w:start w:val="1"/>
      <w:numFmt w:val="lowerLetter"/>
      <w:lvlText w:val="%5)"/>
      <w:lvlJc w:val="left"/>
      <w:pPr>
        <w:ind w:left="2211" w:hanging="420"/>
      </w:pPr>
    </w:lvl>
    <w:lvl w:ilvl="5" w:tplc="0409001B" w:tentative="1">
      <w:start w:val="1"/>
      <w:numFmt w:val="lowerRoman"/>
      <w:lvlText w:val="%6."/>
      <w:lvlJc w:val="righ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9" w:tentative="1">
      <w:start w:val="1"/>
      <w:numFmt w:val="lowerLetter"/>
      <w:lvlText w:val="%8)"/>
      <w:lvlJc w:val="left"/>
      <w:pPr>
        <w:ind w:left="3471" w:hanging="420"/>
      </w:pPr>
    </w:lvl>
    <w:lvl w:ilvl="8" w:tplc="0409001B" w:tentative="1">
      <w:start w:val="1"/>
      <w:numFmt w:val="lowerRoman"/>
      <w:lvlText w:val="%9."/>
      <w:lvlJc w:val="right"/>
      <w:pPr>
        <w:ind w:left="3891" w:hanging="420"/>
      </w:pPr>
    </w:lvl>
  </w:abstractNum>
  <w:abstractNum w:abstractNumId="16" w15:restartNumberingAfterBreak="0">
    <w:nsid w:val="37945B7E"/>
    <w:multiLevelType w:val="hybridMultilevel"/>
    <w:tmpl w:val="2270A7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3BE755CB"/>
    <w:multiLevelType w:val="hybridMultilevel"/>
    <w:tmpl w:val="20024FA2"/>
    <w:lvl w:ilvl="0" w:tplc="5156A550">
      <w:start w:val="1"/>
      <w:numFmt w:val="decimal"/>
      <w:lvlText w:val="%1)"/>
      <w:lvlJc w:val="left"/>
      <w:pPr>
        <w:ind w:left="1148" w:hanging="421"/>
      </w:pPr>
      <w:rPr>
        <w:rFonts w:ascii="宋体" w:eastAsia="宋体" w:hAnsi="宋体" w:cs="宋体" w:hint="default"/>
        <w:spacing w:val="0"/>
        <w:w w:val="101"/>
        <w:sz w:val="31"/>
        <w:szCs w:val="31"/>
        <w:lang w:val="zh-CN" w:eastAsia="zh-CN" w:bidi="zh-CN"/>
      </w:rPr>
    </w:lvl>
    <w:lvl w:ilvl="1" w:tplc="6FF8FB14">
      <w:numFmt w:val="bullet"/>
      <w:lvlText w:val="•"/>
      <w:lvlJc w:val="left"/>
      <w:pPr>
        <w:ind w:left="2005" w:hanging="421"/>
      </w:pPr>
      <w:rPr>
        <w:rFonts w:hint="default"/>
        <w:lang w:val="zh-CN" w:eastAsia="zh-CN" w:bidi="zh-CN"/>
      </w:rPr>
    </w:lvl>
    <w:lvl w:ilvl="2" w:tplc="E3F4AFA4">
      <w:numFmt w:val="bullet"/>
      <w:lvlText w:val="•"/>
      <w:lvlJc w:val="left"/>
      <w:pPr>
        <w:ind w:left="2870" w:hanging="421"/>
      </w:pPr>
      <w:rPr>
        <w:rFonts w:hint="default"/>
        <w:lang w:val="zh-CN" w:eastAsia="zh-CN" w:bidi="zh-CN"/>
      </w:rPr>
    </w:lvl>
    <w:lvl w:ilvl="3" w:tplc="D53A8A94">
      <w:numFmt w:val="bullet"/>
      <w:lvlText w:val="•"/>
      <w:lvlJc w:val="left"/>
      <w:pPr>
        <w:ind w:left="3735" w:hanging="421"/>
      </w:pPr>
      <w:rPr>
        <w:rFonts w:hint="default"/>
        <w:lang w:val="zh-CN" w:eastAsia="zh-CN" w:bidi="zh-CN"/>
      </w:rPr>
    </w:lvl>
    <w:lvl w:ilvl="4" w:tplc="C0425D92">
      <w:numFmt w:val="bullet"/>
      <w:lvlText w:val="•"/>
      <w:lvlJc w:val="left"/>
      <w:pPr>
        <w:ind w:left="4600" w:hanging="421"/>
      </w:pPr>
      <w:rPr>
        <w:rFonts w:hint="default"/>
        <w:lang w:val="zh-CN" w:eastAsia="zh-CN" w:bidi="zh-CN"/>
      </w:rPr>
    </w:lvl>
    <w:lvl w:ilvl="5" w:tplc="31E8FAE0">
      <w:numFmt w:val="bullet"/>
      <w:lvlText w:val="•"/>
      <w:lvlJc w:val="left"/>
      <w:pPr>
        <w:ind w:left="5465" w:hanging="421"/>
      </w:pPr>
      <w:rPr>
        <w:rFonts w:hint="default"/>
        <w:lang w:val="zh-CN" w:eastAsia="zh-CN" w:bidi="zh-CN"/>
      </w:rPr>
    </w:lvl>
    <w:lvl w:ilvl="6" w:tplc="07C0D16A">
      <w:numFmt w:val="bullet"/>
      <w:lvlText w:val="•"/>
      <w:lvlJc w:val="left"/>
      <w:pPr>
        <w:ind w:left="6330" w:hanging="421"/>
      </w:pPr>
      <w:rPr>
        <w:rFonts w:hint="default"/>
        <w:lang w:val="zh-CN" w:eastAsia="zh-CN" w:bidi="zh-CN"/>
      </w:rPr>
    </w:lvl>
    <w:lvl w:ilvl="7" w:tplc="799820B0">
      <w:numFmt w:val="bullet"/>
      <w:lvlText w:val="•"/>
      <w:lvlJc w:val="left"/>
      <w:pPr>
        <w:ind w:left="7195" w:hanging="421"/>
      </w:pPr>
      <w:rPr>
        <w:rFonts w:hint="default"/>
        <w:lang w:val="zh-CN" w:eastAsia="zh-CN" w:bidi="zh-CN"/>
      </w:rPr>
    </w:lvl>
    <w:lvl w:ilvl="8" w:tplc="61A20E56">
      <w:numFmt w:val="bullet"/>
      <w:lvlText w:val="•"/>
      <w:lvlJc w:val="left"/>
      <w:pPr>
        <w:ind w:left="8060" w:hanging="421"/>
      </w:pPr>
      <w:rPr>
        <w:rFonts w:hint="default"/>
        <w:lang w:val="zh-CN" w:eastAsia="zh-CN" w:bidi="zh-CN"/>
      </w:rPr>
    </w:lvl>
  </w:abstractNum>
  <w:abstractNum w:abstractNumId="18" w15:restartNumberingAfterBreak="0">
    <w:nsid w:val="3BE8018E"/>
    <w:multiLevelType w:val="hybridMultilevel"/>
    <w:tmpl w:val="2270A7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42CF47A4"/>
    <w:multiLevelType w:val="hybridMultilevel"/>
    <w:tmpl w:val="DA72E95E"/>
    <w:lvl w:ilvl="0" w:tplc="6B46C2B6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5090673B"/>
    <w:multiLevelType w:val="hybridMultilevel"/>
    <w:tmpl w:val="25BC12E8"/>
    <w:lvl w:ilvl="0" w:tplc="3EEA2B4E">
      <w:start w:val="1"/>
      <w:numFmt w:val="decimal"/>
      <w:lvlText w:val="%1、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2E020AC"/>
    <w:multiLevelType w:val="hybridMultilevel"/>
    <w:tmpl w:val="0996FD86"/>
    <w:lvl w:ilvl="0" w:tplc="71A6725E">
      <w:start w:val="2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2" w15:restartNumberingAfterBreak="0">
    <w:nsid w:val="53DC6401"/>
    <w:multiLevelType w:val="hybridMultilevel"/>
    <w:tmpl w:val="9A1EE26E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abstractNum w:abstractNumId="23" w15:restartNumberingAfterBreak="0">
    <w:nsid w:val="593110C5"/>
    <w:multiLevelType w:val="singleLevel"/>
    <w:tmpl w:val="593110C5"/>
    <w:lvl w:ilvl="0">
      <w:start w:val="1"/>
      <w:numFmt w:val="chineseCounting"/>
      <w:suff w:val="nothing"/>
      <w:lvlText w:val="%1、"/>
      <w:lvlJc w:val="left"/>
    </w:lvl>
  </w:abstractNum>
  <w:abstractNum w:abstractNumId="24" w15:restartNumberingAfterBreak="0">
    <w:nsid w:val="5A943BEF"/>
    <w:multiLevelType w:val="hybridMultilevel"/>
    <w:tmpl w:val="2270A7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5B5A6119"/>
    <w:multiLevelType w:val="hybridMultilevel"/>
    <w:tmpl w:val="2270A7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5DE86233"/>
    <w:multiLevelType w:val="hybridMultilevel"/>
    <w:tmpl w:val="F09C539A"/>
    <w:lvl w:ilvl="0" w:tplc="35AED69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CD6DA0"/>
    <w:multiLevelType w:val="hybridMultilevel"/>
    <w:tmpl w:val="B5D2DDC0"/>
    <w:lvl w:ilvl="0" w:tplc="5268C18C">
      <w:start w:val="1"/>
      <w:numFmt w:val="decimal"/>
      <w:lvlText w:val="%1、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abstractNum w:abstractNumId="28" w15:restartNumberingAfterBreak="0">
    <w:nsid w:val="685839BC"/>
    <w:multiLevelType w:val="hybridMultilevel"/>
    <w:tmpl w:val="2FF8B89A"/>
    <w:lvl w:ilvl="0" w:tplc="9F724242">
      <w:start w:val="1"/>
      <w:numFmt w:val="decimal"/>
      <w:lvlText w:val="%1)"/>
      <w:lvlJc w:val="left"/>
      <w:pPr>
        <w:ind w:left="1148" w:hanging="421"/>
      </w:pPr>
      <w:rPr>
        <w:rFonts w:hint="default"/>
        <w:spacing w:val="0"/>
        <w:w w:val="101"/>
        <w:lang w:val="zh-CN" w:eastAsia="zh-CN" w:bidi="zh-CN"/>
      </w:rPr>
    </w:lvl>
    <w:lvl w:ilvl="1" w:tplc="73D2A0E4">
      <w:numFmt w:val="bullet"/>
      <w:lvlText w:val="•"/>
      <w:lvlJc w:val="left"/>
      <w:pPr>
        <w:ind w:left="2005" w:hanging="421"/>
      </w:pPr>
      <w:rPr>
        <w:rFonts w:hint="default"/>
        <w:lang w:val="zh-CN" w:eastAsia="zh-CN" w:bidi="zh-CN"/>
      </w:rPr>
    </w:lvl>
    <w:lvl w:ilvl="2" w:tplc="D25E0E3A">
      <w:numFmt w:val="bullet"/>
      <w:lvlText w:val="•"/>
      <w:lvlJc w:val="left"/>
      <w:pPr>
        <w:ind w:left="2870" w:hanging="421"/>
      </w:pPr>
      <w:rPr>
        <w:rFonts w:hint="default"/>
        <w:lang w:val="zh-CN" w:eastAsia="zh-CN" w:bidi="zh-CN"/>
      </w:rPr>
    </w:lvl>
    <w:lvl w:ilvl="3" w:tplc="1AFEEE9A">
      <w:numFmt w:val="bullet"/>
      <w:lvlText w:val="•"/>
      <w:lvlJc w:val="left"/>
      <w:pPr>
        <w:ind w:left="3735" w:hanging="421"/>
      </w:pPr>
      <w:rPr>
        <w:rFonts w:hint="default"/>
        <w:lang w:val="zh-CN" w:eastAsia="zh-CN" w:bidi="zh-CN"/>
      </w:rPr>
    </w:lvl>
    <w:lvl w:ilvl="4" w:tplc="216228E0">
      <w:numFmt w:val="bullet"/>
      <w:lvlText w:val="•"/>
      <w:lvlJc w:val="left"/>
      <w:pPr>
        <w:ind w:left="4600" w:hanging="421"/>
      </w:pPr>
      <w:rPr>
        <w:rFonts w:hint="default"/>
        <w:lang w:val="zh-CN" w:eastAsia="zh-CN" w:bidi="zh-CN"/>
      </w:rPr>
    </w:lvl>
    <w:lvl w:ilvl="5" w:tplc="7E307446">
      <w:numFmt w:val="bullet"/>
      <w:lvlText w:val="•"/>
      <w:lvlJc w:val="left"/>
      <w:pPr>
        <w:ind w:left="5465" w:hanging="421"/>
      </w:pPr>
      <w:rPr>
        <w:rFonts w:hint="default"/>
        <w:lang w:val="zh-CN" w:eastAsia="zh-CN" w:bidi="zh-CN"/>
      </w:rPr>
    </w:lvl>
    <w:lvl w:ilvl="6" w:tplc="3156076A">
      <w:numFmt w:val="bullet"/>
      <w:lvlText w:val="•"/>
      <w:lvlJc w:val="left"/>
      <w:pPr>
        <w:ind w:left="6330" w:hanging="421"/>
      </w:pPr>
      <w:rPr>
        <w:rFonts w:hint="default"/>
        <w:lang w:val="zh-CN" w:eastAsia="zh-CN" w:bidi="zh-CN"/>
      </w:rPr>
    </w:lvl>
    <w:lvl w:ilvl="7" w:tplc="B13E140C">
      <w:numFmt w:val="bullet"/>
      <w:lvlText w:val="•"/>
      <w:lvlJc w:val="left"/>
      <w:pPr>
        <w:ind w:left="7195" w:hanging="421"/>
      </w:pPr>
      <w:rPr>
        <w:rFonts w:hint="default"/>
        <w:lang w:val="zh-CN" w:eastAsia="zh-CN" w:bidi="zh-CN"/>
      </w:rPr>
    </w:lvl>
    <w:lvl w:ilvl="8" w:tplc="70061D4C">
      <w:numFmt w:val="bullet"/>
      <w:lvlText w:val="•"/>
      <w:lvlJc w:val="left"/>
      <w:pPr>
        <w:ind w:left="8060" w:hanging="421"/>
      </w:pPr>
      <w:rPr>
        <w:rFonts w:hint="default"/>
        <w:lang w:val="zh-CN" w:eastAsia="zh-CN" w:bidi="zh-CN"/>
      </w:rPr>
    </w:lvl>
  </w:abstractNum>
  <w:abstractNum w:abstractNumId="29" w15:restartNumberingAfterBreak="0">
    <w:nsid w:val="69C33AD7"/>
    <w:multiLevelType w:val="hybridMultilevel"/>
    <w:tmpl w:val="B5D2DDC0"/>
    <w:lvl w:ilvl="0" w:tplc="5268C18C">
      <w:start w:val="1"/>
      <w:numFmt w:val="decimal"/>
      <w:lvlText w:val="%1、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abstractNum w:abstractNumId="30" w15:restartNumberingAfterBreak="0">
    <w:nsid w:val="6B200791"/>
    <w:multiLevelType w:val="hybridMultilevel"/>
    <w:tmpl w:val="2270A7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6B416078"/>
    <w:multiLevelType w:val="hybridMultilevel"/>
    <w:tmpl w:val="9A1EE26E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abstractNum w:abstractNumId="32" w15:restartNumberingAfterBreak="0">
    <w:nsid w:val="6E0D3171"/>
    <w:multiLevelType w:val="hybridMultilevel"/>
    <w:tmpl w:val="9A1EE26E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abstractNum w:abstractNumId="33" w15:restartNumberingAfterBreak="0">
    <w:nsid w:val="6FA5516F"/>
    <w:multiLevelType w:val="hybridMultilevel"/>
    <w:tmpl w:val="2270A7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71E36CD5"/>
    <w:multiLevelType w:val="hybridMultilevel"/>
    <w:tmpl w:val="CA3855D6"/>
    <w:lvl w:ilvl="0" w:tplc="04090011">
      <w:start w:val="1"/>
      <w:numFmt w:val="decimal"/>
      <w:lvlText w:val="%1)"/>
      <w:lvlJc w:val="left"/>
      <w:pPr>
        <w:ind w:left="1224" w:hanging="420"/>
      </w:pPr>
    </w:lvl>
    <w:lvl w:ilvl="1" w:tplc="04090019" w:tentative="1">
      <w:start w:val="1"/>
      <w:numFmt w:val="lowerLetter"/>
      <w:lvlText w:val="%2)"/>
      <w:lvlJc w:val="left"/>
      <w:pPr>
        <w:ind w:left="1644" w:hanging="420"/>
      </w:pPr>
    </w:lvl>
    <w:lvl w:ilvl="2" w:tplc="0409001B" w:tentative="1">
      <w:start w:val="1"/>
      <w:numFmt w:val="lowerRoman"/>
      <w:lvlText w:val="%3."/>
      <w:lvlJc w:val="righ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9" w:tentative="1">
      <w:start w:val="1"/>
      <w:numFmt w:val="lowerLetter"/>
      <w:lvlText w:val="%5)"/>
      <w:lvlJc w:val="left"/>
      <w:pPr>
        <w:ind w:left="2904" w:hanging="420"/>
      </w:pPr>
    </w:lvl>
    <w:lvl w:ilvl="5" w:tplc="0409001B" w:tentative="1">
      <w:start w:val="1"/>
      <w:numFmt w:val="lowerRoman"/>
      <w:lvlText w:val="%6."/>
      <w:lvlJc w:val="righ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9" w:tentative="1">
      <w:start w:val="1"/>
      <w:numFmt w:val="lowerLetter"/>
      <w:lvlText w:val="%8)"/>
      <w:lvlJc w:val="left"/>
      <w:pPr>
        <w:ind w:left="4164" w:hanging="420"/>
      </w:pPr>
    </w:lvl>
    <w:lvl w:ilvl="8" w:tplc="0409001B" w:tentative="1">
      <w:start w:val="1"/>
      <w:numFmt w:val="lowerRoman"/>
      <w:lvlText w:val="%9."/>
      <w:lvlJc w:val="right"/>
      <w:pPr>
        <w:ind w:left="4584" w:hanging="420"/>
      </w:pPr>
    </w:lvl>
  </w:abstractNum>
  <w:abstractNum w:abstractNumId="35" w15:restartNumberingAfterBreak="0">
    <w:nsid w:val="73A013C7"/>
    <w:multiLevelType w:val="hybridMultilevel"/>
    <w:tmpl w:val="9A1EE26E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abstractNum w:abstractNumId="36" w15:restartNumberingAfterBreak="0">
    <w:nsid w:val="73C93F93"/>
    <w:multiLevelType w:val="hybridMultilevel"/>
    <w:tmpl w:val="15F82644"/>
    <w:lvl w:ilvl="0" w:tplc="14B483C8">
      <w:start w:val="1"/>
      <w:numFmt w:val="decimal"/>
      <w:lvlText w:val="%1、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1" w:hanging="420"/>
      </w:pPr>
    </w:lvl>
    <w:lvl w:ilvl="2" w:tplc="0409001B" w:tentative="1">
      <w:start w:val="1"/>
      <w:numFmt w:val="lowerRoman"/>
      <w:lvlText w:val="%3."/>
      <w:lvlJc w:val="righ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9" w:tentative="1">
      <w:start w:val="1"/>
      <w:numFmt w:val="lowerLetter"/>
      <w:lvlText w:val="%5)"/>
      <w:lvlJc w:val="left"/>
      <w:pPr>
        <w:ind w:left="2211" w:hanging="420"/>
      </w:pPr>
    </w:lvl>
    <w:lvl w:ilvl="5" w:tplc="0409001B" w:tentative="1">
      <w:start w:val="1"/>
      <w:numFmt w:val="lowerRoman"/>
      <w:lvlText w:val="%6."/>
      <w:lvlJc w:val="righ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9" w:tentative="1">
      <w:start w:val="1"/>
      <w:numFmt w:val="lowerLetter"/>
      <w:lvlText w:val="%8)"/>
      <w:lvlJc w:val="left"/>
      <w:pPr>
        <w:ind w:left="3471" w:hanging="420"/>
      </w:pPr>
    </w:lvl>
    <w:lvl w:ilvl="8" w:tplc="0409001B" w:tentative="1">
      <w:start w:val="1"/>
      <w:numFmt w:val="lowerRoman"/>
      <w:lvlText w:val="%9."/>
      <w:lvlJc w:val="right"/>
      <w:pPr>
        <w:ind w:left="3891" w:hanging="420"/>
      </w:pPr>
    </w:lvl>
  </w:abstractNum>
  <w:abstractNum w:abstractNumId="37" w15:restartNumberingAfterBreak="0">
    <w:nsid w:val="745C3D93"/>
    <w:multiLevelType w:val="hybridMultilevel"/>
    <w:tmpl w:val="2270A7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760A2DB6"/>
    <w:multiLevelType w:val="hybridMultilevel"/>
    <w:tmpl w:val="2270A7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77502A2"/>
    <w:multiLevelType w:val="hybridMultilevel"/>
    <w:tmpl w:val="2270A7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3"/>
  </w:num>
  <w:num w:numId="2">
    <w:abstractNumId w:val="29"/>
  </w:num>
  <w:num w:numId="3">
    <w:abstractNumId w:val="5"/>
  </w:num>
  <w:num w:numId="4">
    <w:abstractNumId w:val="19"/>
  </w:num>
  <w:num w:numId="5">
    <w:abstractNumId w:val="16"/>
  </w:num>
  <w:num w:numId="6">
    <w:abstractNumId w:val="3"/>
  </w:num>
  <w:num w:numId="7">
    <w:abstractNumId w:val="30"/>
  </w:num>
  <w:num w:numId="8">
    <w:abstractNumId w:val="24"/>
  </w:num>
  <w:num w:numId="9">
    <w:abstractNumId w:val="8"/>
  </w:num>
  <w:num w:numId="10">
    <w:abstractNumId w:val="37"/>
  </w:num>
  <w:num w:numId="11">
    <w:abstractNumId w:val="39"/>
  </w:num>
  <w:num w:numId="12">
    <w:abstractNumId w:val="25"/>
  </w:num>
  <w:num w:numId="13">
    <w:abstractNumId w:val="13"/>
  </w:num>
  <w:num w:numId="14">
    <w:abstractNumId w:val="4"/>
  </w:num>
  <w:num w:numId="15">
    <w:abstractNumId w:val="0"/>
  </w:num>
  <w:num w:numId="16">
    <w:abstractNumId w:val="12"/>
  </w:num>
  <w:num w:numId="17">
    <w:abstractNumId w:val="6"/>
  </w:num>
  <w:num w:numId="18">
    <w:abstractNumId w:val="14"/>
  </w:num>
  <w:num w:numId="19">
    <w:abstractNumId w:val="17"/>
  </w:num>
  <w:num w:numId="20">
    <w:abstractNumId w:val="38"/>
  </w:num>
  <w:num w:numId="21">
    <w:abstractNumId w:val="18"/>
  </w:num>
  <w:num w:numId="22">
    <w:abstractNumId w:val="28"/>
  </w:num>
  <w:num w:numId="23">
    <w:abstractNumId w:val="36"/>
  </w:num>
  <w:num w:numId="24">
    <w:abstractNumId w:val="7"/>
  </w:num>
  <w:num w:numId="25">
    <w:abstractNumId w:val="9"/>
  </w:num>
  <w:num w:numId="26">
    <w:abstractNumId w:val="22"/>
  </w:num>
  <w:num w:numId="27">
    <w:abstractNumId w:val="26"/>
  </w:num>
  <w:num w:numId="28">
    <w:abstractNumId w:val="11"/>
  </w:num>
  <w:num w:numId="29">
    <w:abstractNumId w:val="32"/>
  </w:num>
  <w:num w:numId="30">
    <w:abstractNumId w:val="31"/>
  </w:num>
  <w:num w:numId="31">
    <w:abstractNumId w:val="15"/>
  </w:num>
  <w:num w:numId="32">
    <w:abstractNumId w:val="10"/>
  </w:num>
  <w:num w:numId="33">
    <w:abstractNumId w:val="27"/>
  </w:num>
  <w:num w:numId="34">
    <w:abstractNumId w:val="34"/>
  </w:num>
  <w:num w:numId="35">
    <w:abstractNumId w:val="35"/>
  </w:num>
  <w:num w:numId="36">
    <w:abstractNumId w:val="33"/>
  </w:num>
  <w:num w:numId="37">
    <w:abstractNumId w:val="2"/>
  </w:num>
  <w:num w:numId="38">
    <w:abstractNumId w:val="21"/>
  </w:num>
  <w:num w:numId="39">
    <w:abstractNumId w:val="1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C26"/>
    <w:rsid w:val="00013EF6"/>
    <w:rsid w:val="00016741"/>
    <w:rsid w:val="00020D3D"/>
    <w:rsid w:val="00022FA8"/>
    <w:rsid w:val="0003046A"/>
    <w:rsid w:val="000378CA"/>
    <w:rsid w:val="00041C1A"/>
    <w:rsid w:val="00046FC0"/>
    <w:rsid w:val="000540EE"/>
    <w:rsid w:val="00065BEA"/>
    <w:rsid w:val="000672E4"/>
    <w:rsid w:val="0007000F"/>
    <w:rsid w:val="00071F83"/>
    <w:rsid w:val="00073D56"/>
    <w:rsid w:val="00081F2D"/>
    <w:rsid w:val="0008377A"/>
    <w:rsid w:val="000867D8"/>
    <w:rsid w:val="000907DD"/>
    <w:rsid w:val="0009315B"/>
    <w:rsid w:val="000939AD"/>
    <w:rsid w:val="000958D0"/>
    <w:rsid w:val="00095CAF"/>
    <w:rsid w:val="000B7B47"/>
    <w:rsid w:val="000C15FC"/>
    <w:rsid w:val="000D0D68"/>
    <w:rsid w:val="000D2D28"/>
    <w:rsid w:val="000E10FE"/>
    <w:rsid w:val="00103210"/>
    <w:rsid w:val="0013446C"/>
    <w:rsid w:val="00145671"/>
    <w:rsid w:val="00157A30"/>
    <w:rsid w:val="00157CB0"/>
    <w:rsid w:val="001762B1"/>
    <w:rsid w:val="001B2F4F"/>
    <w:rsid w:val="001B6E1D"/>
    <w:rsid w:val="001B797A"/>
    <w:rsid w:val="001C723D"/>
    <w:rsid w:val="001D52BC"/>
    <w:rsid w:val="001E3626"/>
    <w:rsid w:val="001E3B64"/>
    <w:rsid w:val="001E4C4B"/>
    <w:rsid w:val="001F2DED"/>
    <w:rsid w:val="001F48FD"/>
    <w:rsid w:val="002303C8"/>
    <w:rsid w:val="00244FC1"/>
    <w:rsid w:val="00251384"/>
    <w:rsid w:val="0029394B"/>
    <w:rsid w:val="002B6DA9"/>
    <w:rsid w:val="002B7FF3"/>
    <w:rsid w:val="002C18A0"/>
    <w:rsid w:val="002C7701"/>
    <w:rsid w:val="002D7346"/>
    <w:rsid w:val="002E32EE"/>
    <w:rsid w:val="002F08F7"/>
    <w:rsid w:val="002F2DF5"/>
    <w:rsid w:val="00303595"/>
    <w:rsid w:val="00322D82"/>
    <w:rsid w:val="00327C0B"/>
    <w:rsid w:val="00372746"/>
    <w:rsid w:val="00372CE2"/>
    <w:rsid w:val="00377AA9"/>
    <w:rsid w:val="003C4C26"/>
    <w:rsid w:val="003D2A80"/>
    <w:rsid w:val="003D618F"/>
    <w:rsid w:val="003E2726"/>
    <w:rsid w:val="003E7D7A"/>
    <w:rsid w:val="004062FB"/>
    <w:rsid w:val="00406733"/>
    <w:rsid w:val="0041647F"/>
    <w:rsid w:val="0041691E"/>
    <w:rsid w:val="0042525F"/>
    <w:rsid w:val="00431510"/>
    <w:rsid w:val="00435E1A"/>
    <w:rsid w:val="00436A4F"/>
    <w:rsid w:val="0048768B"/>
    <w:rsid w:val="00492515"/>
    <w:rsid w:val="004A0B24"/>
    <w:rsid w:val="004A216F"/>
    <w:rsid w:val="004C64E3"/>
    <w:rsid w:val="004D12E6"/>
    <w:rsid w:val="004D6FAF"/>
    <w:rsid w:val="004E1749"/>
    <w:rsid w:val="005001A7"/>
    <w:rsid w:val="00552277"/>
    <w:rsid w:val="00552334"/>
    <w:rsid w:val="00554786"/>
    <w:rsid w:val="00557E4F"/>
    <w:rsid w:val="005758E4"/>
    <w:rsid w:val="005818A5"/>
    <w:rsid w:val="00583E4E"/>
    <w:rsid w:val="005A0717"/>
    <w:rsid w:val="005A50E8"/>
    <w:rsid w:val="005B0BB9"/>
    <w:rsid w:val="005C3CFE"/>
    <w:rsid w:val="005C7AED"/>
    <w:rsid w:val="005D0B80"/>
    <w:rsid w:val="005F65E1"/>
    <w:rsid w:val="00604150"/>
    <w:rsid w:val="006263F9"/>
    <w:rsid w:val="00657979"/>
    <w:rsid w:val="006672A0"/>
    <w:rsid w:val="006761D1"/>
    <w:rsid w:val="00693DE3"/>
    <w:rsid w:val="006A5940"/>
    <w:rsid w:val="006B4991"/>
    <w:rsid w:val="006B6F11"/>
    <w:rsid w:val="006C08EA"/>
    <w:rsid w:val="006D2461"/>
    <w:rsid w:val="006E3C46"/>
    <w:rsid w:val="006F5303"/>
    <w:rsid w:val="00702E6D"/>
    <w:rsid w:val="00706E17"/>
    <w:rsid w:val="007266D3"/>
    <w:rsid w:val="0073215A"/>
    <w:rsid w:val="007441D0"/>
    <w:rsid w:val="00746461"/>
    <w:rsid w:val="00760CE2"/>
    <w:rsid w:val="00763CF3"/>
    <w:rsid w:val="00766DD7"/>
    <w:rsid w:val="0077762A"/>
    <w:rsid w:val="00783E3E"/>
    <w:rsid w:val="00794647"/>
    <w:rsid w:val="007B2045"/>
    <w:rsid w:val="007B2418"/>
    <w:rsid w:val="007B5FFB"/>
    <w:rsid w:val="007C329A"/>
    <w:rsid w:val="007C3C67"/>
    <w:rsid w:val="007C5371"/>
    <w:rsid w:val="007D40A2"/>
    <w:rsid w:val="007E5305"/>
    <w:rsid w:val="00804DCA"/>
    <w:rsid w:val="00831CE3"/>
    <w:rsid w:val="00857947"/>
    <w:rsid w:val="00865807"/>
    <w:rsid w:val="00873682"/>
    <w:rsid w:val="008859C9"/>
    <w:rsid w:val="00890DA4"/>
    <w:rsid w:val="008938EF"/>
    <w:rsid w:val="00893C1F"/>
    <w:rsid w:val="00896F30"/>
    <w:rsid w:val="008A1795"/>
    <w:rsid w:val="008A5AEE"/>
    <w:rsid w:val="008C3C51"/>
    <w:rsid w:val="008D48C4"/>
    <w:rsid w:val="008D5901"/>
    <w:rsid w:val="008F6DBC"/>
    <w:rsid w:val="00910DA2"/>
    <w:rsid w:val="00921A68"/>
    <w:rsid w:val="00921FD3"/>
    <w:rsid w:val="0092377C"/>
    <w:rsid w:val="00936575"/>
    <w:rsid w:val="00977A3E"/>
    <w:rsid w:val="009937E1"/>
    <w:rsid w:val="00994CCD"/>
    <w:rsid w:val="009A1749"/>
    <w:rsid w:val="009A3ACD"/>
    <w:rsid w:val="009A6A09"/>
    <w:rsid w:val="009A740D"/>
    <w:rsid w:val="009B700C"/>
    <w:rsid w:val="009C430F"/>
    <w:rsid w:val="009D12AF"/>
    <w:rsid w:val="009D1329"/>
    <w:rsid w:val="009D63BE"/>
    <w:rsid w:val="009E0F71"/>
    <w:rsid w:val="009E1A43"/>
    <w:rsid w:val="009E1FDF"/>
    <w:rsid w:val="009F1E7E"/>
    <w:rsid w:val="00A259EB"/>
    <w:rsid w:val="00A278D3"/>
    <w:rsid w:val="00A313D9"/>
    <w:rsid w:val="00A57CDF"/>
    <w:rsid w:val="00A64FFE"/>
    <w:rsid w:val="00A776FC"/>
    <w:rsid w:val="00A83550"/>
    <w:rsid w:val="00A85BCC"/>
    <w:rsid w:val="00A910BE"/>
    <w:rsid w:val="00AB06EA"/>
    <w:rsid w:val="00AB7730"/>
    <w:rsid w:val="00AC7B0F"/>
    <w:rsid w:val="00AE552C"/>
    <w:rsid w:val="00B000F1"/>
    <w:rsid w:val="00B05308"/>
    <w:rsid w:val="00B06C88"/>
    <w:rsid w:val="00B07777"/>
    <w:rsid w:val="00B130FA"/>
    <w:rsid w:val="00B16FC2"/>
    <w:rsid w:val="00B176F4"/>
    <w:rsid w:val="00B24B02"/>
    <w:rsid w:val="00B24D53"/>
    <w:rsid w:val="00B25142"/>
    <w:rsid w:val="00B2553D"/>
    <w:rsid w:val="00B30A27"/>
    <w:rsid w:val="00B34A12"/>
    <w:rsid w:val="00B55DE6"/>
    <w:rsid w:val="00B6013F"/>
    <w:rsid w:val="00B61226"/>
    <w:rsid w:val="00B62ED6"/>
    <w:rsid w:val="00B71E7C"/>
    <w:rsid w:val="00B766D8"/>
    <w:rsid w:val="00B77350"/>
    <w:rsid w:val="00B868D0"/>
    <w:rsid w:val="00BA3A10"/>
    <w:rsid w:val="00BB2646"/>
    <w:rsid w:val="00BD6A99"/>
    <w:rsid w:val="00BF0DC2"/>
    <w:rsid w:val="00BF1D86"/>
    <w:rsid w:val="00BF254B"/>
    <w:rsid w:val="00C00548"/>
    <w:rsid w:val="00C04619"/>
    <w:rsid w:val="00C22622"/>
    <w:rsid w:val="00C24328"/>
    <w:rsid w:val="00C33728"/>
    <w:rsid w:val="00C40EAE"/>
    <w:rsid w:val="00C718EC"/>
    <w:rsid w:val="00C80F41"/>
    <w:rsid w:val="00C8356D"/>
    <w:rsid w:val="00C84144"/>
    <w:rsid w:val="00C85D20"/>
    <w:rsid w:val="00CA158B"/>
    <w:rsid w:val="00CB3F17"/>
    <w:rsid w:val="00CC4088"/>
    <w:rsid w:val="00CC5B9D"/>
    <w:rsid w:val="00CD6D9F"/>
    <w:rsid w:val="00D0638D"/>
    <w:rsid w:val="00D122ED"/>
    <w:rsid w:val="00D24F32"/>
    <w:rsid w:val="00D2726E"/>
    <w:rsid w:val="00D339A2"/>
    <w:rsid w:val="00D35FD3"/>
    <w:rsid w:val="00D46F3E"/>
    <w:rsid w:val="00D51C6F"/>
    <w:rsid w:val="00D64485"/>
    <w:rsid w:val="00D94150"/>
    <w:rsid w:val="00D96EA0"/>
    <w:rsid w:val="00DD0059"/>
    <w:rsid w:val="00DF5458"/>
    <w:rsid w:val="00DF67A9"/>
    <w:rsid w:val="00E075DB"/>
    <w:rsid w:val="00E2230D"/>
    <w:rsid w:val="00E3451C"/>
    <w:rsid w:val="00E4097C"/>
    <w:rsid w:val="00E43200"/>
    <w:rsid w:val="00E524CA"/>
    <w:rsid w:val="00E64FF8"/>
    <w:rsid w:val="00E72BB3"/>
    <w:rsid w:val="00E90E7B"/>
    <w:rsid w:val="00E95E3A"/>
    <w:rsid w:val="00EB22C4"/>
    <w:rsid w:val="00EB61B5"/>
    <w:rsid w:val="00EC0B8B"/>
    <w:rsid w:val="00EC71F6"/>
    <w:rsid w:val="00ED70A3"/>
    <w:rsid w:val="00ED7638"/>
    <w:rsid w:val="00EE0F63"/>
    <w:rsid w:val="00F05E73"/>
    <w:rsid w:val="00F071EF"/>
    <w:rsid w:val="00F1422B"/>
    <w:rsid w:val="00F24879"/>
    <w:rsid w:val="00F478F7"/>
    <w:rsid w:val="00F5531A"/>
    <w:rsid w:val="00F66486"/>
    <w:rsid w:val="00F66E54"/>
    <w:rsid w:val="00F7356A"/>
    <w:rsid w:val="00F746BD"/>
    <w:rsid w:val="00F86E00"/>
    <w:rsid w:val="00F9655A"/>
    <w:rsid w:val="00F96675"/>
    <w:rsid w:val="00F97530"/>
    <w:rsid w:val="00FA037E"/>
    <w:rsid w:val="00FA49B4"/>
    <w:rsid w:val="00FA7A36"/>
    <w:rsid w:val="00FD11FA"/>
    <w:rsid w:val="00FD134C"/>
    <w:rsid w:val="00FD1390"/>
    <w:rsid w:val="00FD19C5"/>
    <w:rsid w:val="00FD39ED"/>
    <w:rsid w:val="00FE57B5"/>
    <w:rsid w:val="00FF2AC4"/>
    <w:rsid w:val="00FF2B7B"/>
    <w:rsid w:val="0E9F0C51"/>
    <w:rsid w:val="0F7B4691"/>
    <w:rsid w:val="1D9E7B07"/>
    <w:rsid w:val="7E0D3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AFAB08"/>
  <w15:docId w15:val="{1A797A21-2B69-445A-AC14-20D70E68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A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link w:val="20"/>
    <w:qFormat/>
    <w:rsid w:val="00B766D8"/>
    <w:pPr>
      <w:keepNext/>
      <w:keepLines/>
      <w:spacing w:before="120" w:after="120"/>
      <w:jc w:val="center"/>
      <w:outlineLvl w:val="1"/>
    </w:pPr>
    <w:rPr>
      <w:rFonts w:ascii="Arial" w:eastAsia="黑体" w:hAnsi="Arial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qFormat/>
    <w:rsid w:val="007D40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D40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ListParagraph1">
    <w:name w:val="List Paragraph1"/>
    <w:basedOn w:val="a"/>
    <w:unhideWhenUsed/>
    <w:qFormat/>
    <w:rsid w:val="007D40A2"/>
    <w:pPr>
      <w:ind w:firstLineChars="200" w:firstLine="420"/>
    </w:pPr>
    <w:rPr>
      <w:rFonts w:ascii="Calibri" w:hAnsi="Calibri"/>
    </w:rPr>
  </w:style>
  <w:style w:type="paragraph" w:customStyle="1" w:styleId="Style2">
    <w:name w:val="_Style 2"/>
    <w:basedOn w:val="a"/>
    <w:qFormat/>
    <w:rsid w:val="007D40A2"/>
    <w:pPr>
      <w:ind w:firstLineChars="200" w:firstLine="200"/>
    </w:pPr>
    <w:rPr>
      <w:szCs w:val="20"/>
    </w:rPr>
  </w:style>
  <w:style w:type="character" w:customStyle="1" w:styleId="GW-Char">
    <w:name w:val="GW-正文 Char"/>
    <w:link w:val="GW-"/>
    <w:rsid w:val="00F66486"/>
    <w:rPr>
      <w:rFonts w:ascii="Times New Roman" w:eastAsia="宋体" w:hAnsi="Times New Roman" w:cs="Times New Roman"/>
      <w:szCs w:val="24"/>
    </w:rPr>
  </w:style>
  <w:style w:type="paragraph" w:customStyle="1" w:styleId="GW-">
    <w:name w:val="GW-正文"/>
    <w:basedOn w:val="a"/>
    <w:link w:val="GW-Char"/>
    <w:rsid w:val="00F66486"/>
    <w:pPr>
      <w:spacing w:line="360" w:lineRule="auto"/>
      <w:ind w:firstLineChars="200" w:firstLine="200"/>
      <w:contextualSpacing/>
    </w:pPr>
    <w:rPr>
      <w:rFonts w:ascii="Times New Roman" w:eastAsia="宋体" w:hAnsi="Times New Roman" w:cs="Times New Roman"/>
      <w:kern w:val="0"/>
      <w:sz w:val="20"/>
    </w:rPr>
  </w:style>
  <w:style w:type="paragraph" w:styleId="a6">
    <w:name w:val="List Paragraph"/>
    <w:basedOn w:val="a"/>
    <w:uiPriority w:val="1"/>
    <w:unhideWhenUsed/>
    <w:qFormat/>
    <w:rsid w:val="00F66486"/>
    <w:pPr>
      <w:ind w:firstLineChars="200" w:firstLine="420"/>
    </w:pPr>
  </w:style>
  <w:style w:type="character" w:customStyle="1" w:styleId="20">
    <w:name w:val="标题 2 字符"/>
    <w:basedOn w:val="a1"/>
    <w:link w:val="2"/>
    <w:rsid w:val="00B766D8"/>
    <w:rPr>
      <w:rFonts w:ascii="Arial" w:eastAsia="黑体" w:hAnsi="Arial" w:cs="Times New Roman"/>
      <w:b/>
      <w:kern w:val="2"/>
      <w:sz w:val="28"/>
      <w:szCs w:val="28"/>
    </w:rPr>
  </w:style>
  <w:style w:type="paragraph" w:customStyle="1" w:styleId="z-">
    <w:name w:val="z-正文"/>
    <w:basedOn w:val="a"/>
    <w:rsid w:val="00B766D8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styleId="a0">
    <w:name w:val="Normal Indent"/>
    <w:basedOn w:val="a"/>
    <w:semiHidden/>
    <w:unhideWhenUsed/>
    <w:rsid w:val="00B766D8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BF0DC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a7">
    <w:name w:val="Body Text"/>
    <w:basedOn w:val="a"/>
    <w:link w:val="a8"/>
    <w:uiPriority w:val="1"/>
    <w:qFormat/>
    <w:rsid w:val="00D51C6F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lang w:val="zh-CN" w:bidi="zh-CN"/>
    </w:rPr>
  </w:style>
  <w:style w:type="character" w:customStyle="1" w:styleId="a8">
    <w:name w:val="正文文本 字符"/>
    <w:basedOn w:val="a1"/>
    <w:link w:val="a7"/>
    <w:uiPriority w:val="1"/>
    <w:rsid w:val="00D51C6F"/>
    <w:rPr>
      <w:rFonts w:ascii="宋体" w:eastAsia="宋体" w:hAnsi="宋体" w:cs="宋体"/>
      <w:sz w:val="24"/>
      <w:szCs w:val="24"/>
      <w:lang w:val="zh-CN" w:bidi="zh-CN"/>
    </w:rPr>
  </w:style>
  <w:style w:type="paragraph" w:styleId="3">
    <w:name w:val="Body Text 3"/>
    <w:basedOn w:val="a"/>
    <w:link w:val="30"/>
    <w:semiHidden/>
    <w:unhideWhenUsed/>
    <w:rsid w:val="008C3C51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1"/>
    <w:link w:val="3"/>
    <w:semiHidden/>
    <w:rsid w:val="008C3C51"/>
    <w:rPr>
      <w:kern w:val="2"/>
      <w:sz w:val="16"/>
      <w:szCs w:val="16"/>
    </w:rPr>
  </w:style>
  <w:style w:type="character" w:customStyle="1" w:styleId="p0Char">
    <w:name w:val="p0 Char"/>
    <w:link w:val="p0"/>
    <w:rsid w:val="00FF2B7B"/>
    <w:rPr>
      <w:rFonts w:eastAsia="宋体"/>
      <w:sz w:val="21"/>
      <w:szCs w:val="21"/>
    </w:rPr>
  </w:style>
  <w:style w:type="paragraph" w:customStyle="1" w:styleId="p0">
    <w:name w:val="p0"/>
    <w:basedOn w:val="a"/>
    <w:link w:val="p0Char"/>
    <w:rsid w:val="00FF2B7B"/>
    <w:pPr>
      <w:widowControl/>
    </w:pPr>
    <w:rPr>
      <w:rFonts w:eastAsia="宋体"/>
      <w:kern w:val="0"/>
      <w:szCs w:val="21"/>
    </w:rPr>
  </w:style>
  <w:style w:type="paragraph" w:styleId="a9">
    <w:name w:val="Balloon Text"/>
    <w:basedOn w:val="a"/>
    <w:link w:val="aa"/>
    <w:semiHidden/>
    <w:unhideWhenUsed/>
    <w:rsid w:val="00CA158B"/>
    <w:rPr>
      <w:sz w:val="18"/>
      <w:szCs w:val="18"/>
    </w:rPr>
  </w:style>
  <w:style w:type="character" w:customStyle="1" w:styleId="aa">
    <w:name w:val="批注框文本 字符"/>
    <w:basedOn w:val="a1"/>
    <w:link w:val="a9"/>
    <w:semiHidden/>
    <w:rsid w:val="00CA15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FB7F53-A331-40C0-BC45-6C79BA08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 </cp:lastModifiedBy>
  <cp:revision>77</cp:revision>
  <cp:lastPrinted>2019-08-14T07:02:00Z</cp:lastPrinted>
  <dcterms:created xsi:type="dcterms:W3CDTF">2019-08-14T07:10:00Z</dcterms:created>
  <dcterms:modified xsi:type="dcterms:W3CDTF">2020-01-16T09:21:00Z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