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6AB" w:rsidRPr="0018652C" w:rsidRDefault="00800654">
      <w:pPr>
        <w:tabs>
          <w:tab w:val="left" w:pos="5760"/>
          <w:tab w:val="left" w:pos="6300"/>
        </w:tabs>
        <w:snapToGrid w:val="0"/>
        <w:spacing w:line="300" w:lineRule="auto"/>
        <w:jc w:val="center"/>
        <w:rPr>
          <w:rFonts w:ascii="宋体" w:hAnsi="宋体"/>
          <w:sz w:val="44"/>
          <w:szCs w:val="44"/>
        </w:rPr>
      </w:pPr>
      <w:r w:rsidRPr="0018652C">
        <w:rPr>
          <w:rFonts w:ascii="宋体" w:hAnsi="宋体" w:hint="eastAsia"/>
          <w:sz w:val="44"/>
          <w:szCs w:val="44"/>
        </w:rPr>
        <w:t xml:space="preserve"> </w:t>
      </w:r>
    </w:p>
    <w:p w:rsidR="00CF66AB" w:rsidRPr="0018652C" w:rsidRDefault="00CF66AB">
      <w:pPr>
        <w:pStyle w:val="2"/>
      </w:pPr>
    </w:p>
    <w:p w:rsidR="00CF66AB" w:rsidRPr="0018652C" w:rsidRDefault="00CF66AB">
      <w:pPr>
        <w:pStyle w:val="2"/>
      </w:pPr>
    </w:p>
    <w:p w:rsidR="00CF66AB" w:rsidRPr="0018652C" w:rsidRDefault="00800654">
      <w:pPr>
        <w:tabs>
          <w:tab w:val="left" w:pos="5760"/>
          <w:tab w:val="left" w:pos="6300"/>
        </w:tabs>
        <w:snapToGrid w:val="0"/>
        <w:spacing w:line="300" w:lineRule="auto"/>
        <w:jc w:val="center"/>
        <w:rPr>
          <w:rFonts w:ascii="宋体" w:hAnsi="宋体"/>
          <w:sz w:val="44"/>
          <w:szCs w:val="44"/>
        </w:rPr>
      </w:pPr>
      <w:r w:rsidRPr="0018652C">
        <w:rPr>
          <w:rFonts w:ascii="宋体" w:hAnsi="宋体" w:hint="eastAsia"/>
          <w:b/>
          <w:sz w:val="44"/>
          <w:szCs w:val="44"/>
        </w:rPr>
        <w:t>南通市第二人民医院远程会诊中心布置项目</w:t>
      </w:r>
    </w:p>
    <w:p w:rsidR="00CF66AB" w:rsidRPr="0018652C" w:rsidRDefault="00CF66AB">
      <w:pPr>
        <w:tabs>
          <w:tab w:val="left" w:pos="6300"/>
        </w:tabs>
        <w:snapToGrid w:val="0"/>
        <w:spacing w:line="300" w:lineRule="auto"/>
        <w:jc w:val="center"/>
        <w:rPr>
          <w:rFonts w:ascii="宋体" w:hAnsi="宋体" w:cs="宋体"/>
          <w:sz w:val="44"/>
          <w:szCs w:val="44"/>
        </w:rPr>
      </w:pPr>
    </w:p>
    <w:p w:rsidR="00CF66AB" w:rsidRPr="0018652C" w:rsidRDefault="00CF66AB">
      <w:pPr>
        <w:tabs>
          <w:tab w:val="left" w:pos="6300"/>
        </w:tabs>
        <w:snapToGrid w:val="0"/>
        <w:spacing w:line="300" w:lineRule="auto"/>
        <w:jc w:val="center"/>
        <w:rPr>
          <w:rFonts w:ascii="宋体" w:hAnsi="宋体"/>
          <w:w w:val="80"/>
          <w:sz w:val="84"/>
        </w:rPr>
      </w:pPr>
    </w:p>
    <w:p w:rsidR="00CF66AB" w:rsidRPr="0018652C" w:rsidRDefault="00800654">
      <w:pPr>
        <w:spacing w:line="1400" w:lineRule="exact"/>
        <w:jc w:val="center"/>
        <w:rPr>
          <w:rFonts w:ascii="宋体" w:hAnsi="宋体"/>
          <w:b/>
          <w:sz w:val="72"/>
          <w:szCs w:val="72"/>
        </w:rPr>
      </w:pPr>
      <w:r w:rsidRPr="0018652C">
        <w:rPr>
          <w:rFonts w:ascii="宋体" w:hAnsi="宋体"/>
          <w:b/>
          <w:sz w:val="72"/>
          <w:szCs w:val="72"/>
        </w:rPr>
        <w:t>竞争性磋商文件</w:t>
      </w:r>
    </w:p>
    <w:p w:rsidR="00CF66AB" w:rsidRPr="0018652C" w:rsidRDefault="00800654">
      <w:pPr>
        <w:spacing w:line="480" w:lineRule="exact"/>
        <w:ind w:left="480"/>
        <w:jc w:val="center"/>
        <w:rPr>
          <w:rFonts w:ascii="宋体" w:hAnsi="宋体"/>
          <w:b/>
          <w:sz w:val="44"/>
          <w:szCs w:val="44"/>
        </w:rPr>
      </w:pPr>
      <w:r w:rsidRPr="0018652C">
        <w:rPr>
          <w:rFonts w:ascii="宋体" w:hAnsi="宋体" w:hint="eastAsia"/>
          <w:b/>
          <w:sz w:val="44"/>
          <w:szCs w:val="44"/>
        </w:rPr>
        <w:t>（资格后审）</w:t>
      </w:r>
    </w:p>
    <w:p w:rsidR="00CF66AB" w:rsidRPr="0018652C" w:rsidRDefault="00800654">
      <w:pPr>
        <w:spacing w:line="480" w:lineRule="exact"/>
        <w:ind w:left="480"/>
        <w:jc w:val="center"/>
        <w:rPr>
          <w:rFonts w:ascii="宋体" w:hAnsi="宋体"/>
          <w:b/>
          <w:sz w:val="30"/>
          <w:szCs w:val="30"/>
        </w:rPr>
      </w:pPr>
      <w:r w:rsidRPr="0018652C">
        <w:rPr>
          <w:rFonts w:ascii="宋体" w:hAnsi="宋体" w:hint="eastAsia"/>
          <w:b/>
          <w:sz w:val="30"/>
          <w:szCs w:val="30"/>
        </w:rPr>
        <w:t>采购项目编号：JSZRCG2020012001</w:t>
      </w:r>
    </w:p>
    <w:p w:rsidR="00CF66AB" w:rsidRPr="0018652C" w:rsidRDefault="00CF66AB">
      <w:pPr>
        <w:spacing w:line="720" w:lineRule="auto"/>
        <w:jc w:val="center"/>
        <w:rPr>
          <w:rFonts w:ascii="宋体" w:hAnsi="宋体"/>
          <w:b/>
          <w:sz w:val="44"/>
          <w:szCs w:val="44"/>
        </w:rPr>
      </w:pPr>
    </w:p>
    <w:p w:rsidR="00CF66AB" w:rsidRPr="0018652C" w:rsidRDefault="00CF66AB">
      <w:pPr>
        <w:snapToGrid w:val="0"/>
        <w:spacing w:line="360" w:lineRule="auto"/>
        <w:rPr>
          <w:rFonts w:ascii="宋体" w:hAnsi="宋体"/>
          <w:b/>
          <w:sz w:val="36"/>
        </w:rPr>
      </w:pPr>
    </w:p>
    <w:p w:rsidR="00CF66AB" w:rsidRPr="0018652C" w:rsidRDefault="00CF66AB">
      <w:pPr>
        <w:snapToGrid w:val="0"/>
        <w:spacing w:line="360" w:lineRule="auto"/>
        <w:jc w:val="center"/>
        <w:rPr>
          <w:rFonts w:ascii="宋体" w:hAnsi="宋体"/>
          <w:b/>
          <w:sz w:val="36"/>
        </w:rPr>
      </w:pPr>
    </w:p>
    <w:p w:rsidR="00CF66AB" w:rsidRPr="0018652C" w:rsidRDefault="00CF66AB">
      <w:pPr>
        <w:snapToGrid w:val="0"/>
        <w:spacing w:line="360" w:lineRule="auto"/>
        <w:jc w:val="center"/>
        <w:rPr>
          <w:rFonts w:ascii="宋体" w:hAnsi="宋体"/>
          <w:b/>
          <w:sz w:val="36"/>
        </w:rPr>
      </w:pPr>
    </w:p>
    <w:p w:rsidR="00CF66AB" w:rsidRPr="0018652C" w:rsidRDefault="00CF66AB">
      <w:pPr>
        <w:pStyle w:val="2"/>
      </w:pPr>
    </w:p>
    <w:p w:rsidR="00CF66AB" w:rsidRPr="0018652C" w:rsidRDefault="00CF66AB">
      <w:pPr>
        <w:pStyle w:val="2"/>
      </w:pPr>
    </w:p>
    <w:p w:rsidR="00CF66AB" w:rsidRPr="0018652C" w:rsidRDefault="00CF66AB">
      <w:pPr>
        <w:pStyle w:val="2"/>
      </w:pPr>
    </w:p>
    <w:p w:rsidR="00CF66AB" w:rsidRPr="0018652C" w:rsidRDefault="00CF66AB">
      <w:pPr>
        <w:pStyle w:val="2"/>
      </w:pPr>
    </w:p>
    <w:p w:rsidR="00CF66AB" w:rsidRPr="0018652C" w:rsidRDefault="00CF66AB">
      <w:pPr>
        <w:pStyle w:val="2"/>
      </w:pPr>
    </w:p>
    <w:p w:rsidR="00CF66AB" w:rsidRPr="0018652C" w:rsidRDefault="00CF66AB">
      <w:pPr>
        <w:pStyle w:val="2"/>
      </w:pPr>
    </w:p>
    <w:p w:rsidR="00CF66AB" w:rsidRPr="0018652C" w:rsidRDefault="00800654">
      <w:pPr>
        <w:adjustRightInd w:val="0"/>
        <w:snapToGrid w:val="0"/>
        <w:spacing w:line="360" w:lineRule="auto"/>
        <w:ind w:firstLineChars="500" w:firstLine="1506"/>
        <w:rPr>
          <w:rFonts w:ascii="宋体" w:hAnsi="宋体" w:cs="宋体"/>
          <w:b/>
          <w:sz w:val="30"/>
          <w:szCs w:val="30"/>
        </w:rPr>
      </w:pPr>
      <w:r w:rsidRPr="0018652C">
        <w:rPr>
          <w:rFonts w:ascii="宋体" w:hAnsi="宋体" w:cs="宋体" w:hint="eastAsia"/>
          <w:b/>
          <w:sz w:val="30"/>
          <w:szCs w:val="30"/>
        </w:rPr>
        <w:t>采购单位：南通市第二人民医院</w:t>
      </w:r>
    </w:p>
    <w:p w:rsidR="00CF66AB" w:rsidRPr="0018652C" w:rsidRDefault="00800654">
      <w:pPr>
        <w:adjustRightInd w:val="0"/>
        <w:snapToGrid w:val="0"/>
        <w:spacing w:line="360" w:lineRule="auto"/>
        <w:ind w:firstLineChars="500" w:firstLine="1506"/>
        <w:rPr>
          <w:rFonts w:ascii="宋体" w:hAnsi="宋体" w:cs="宋体"/>
          <w:b/>
          <w:sz w:val="30"/>
          <w:szCs w:val="30"/>
        </w:rPr>
      </w:pPr>
      <w:r w:rsidRPr="0018652C">
        <w:rPr>
          <w:rFonts w:ascii="宋体" w:hAnsi="宋体" w:cs="宋体" w:hint="eastAsia"/>
          <w:b/>
          <w:sz w:val="30"/>
          <w:szCs w:val="30"/>
        </w:rPr>
        <w:t>代理机构：江苏中润工程建设咨询有限公司</w:t>
      </w:r>
    </w:p>
    <w:p w:rsidR="00CF66AB" w:rsidRPr="0018652C" w:rsidRDefault="00800654">
      <w:pPr>
        <w:adjustRightInd w:val="0"/>
        <w:snapToGrid w:val="0"/>
        <w:spacing w:line="360" w:lineRule="auto"/>
        <w:jc w:val="center"/>
        <w:rPr>
          <w:rFonts w:ascii="宋体" w:hAnsi="宋体" w:cs="宋体"/>
          <w:b/>
          <w:sz w:val="30"/>
          <w:szCs w:val="30"/>
        </w:rPr>
      </w:pPr>
      <w:r w:rsidRPr="0018652C">
        <w:rPr>
          <w:rFonts w:ascii="宋体" w:hAnsi="宋体" w:cs="宋体" w:hint="eastAsia"/>
          <w:b/>
          <w:sz w:val="30"/>
          <w:szCs w:val="30"/>
        </w:rPr>
        <w:t>二〇二〇年二月</w:t>
      </w:r>
    </w:p>
    <w:p w:rsidR="00CF66AB" w:rsidRPr="0018652C" w:rsidRDefault="00CF66AB">
      <w:pPr>
        <w:jc w:val="center"/>
        <w:rPr>
          <w:rFonts w:ascii="宋体" w:hAnsi="宋体" w:cs="宋体"/>
          <w:b/>
          <w:sz w:val="44"/>
          <w:szCs w:val="44"/>
        </w:rPr>
        <w:sectPr w:rsidR="00CF66AB" w:rsidRPr="0018652C">
          <w:footerReference w:type="first" r:id="rId9"/>
          <w:pgSz w:w="11906" w:h="16838"/>
          <w:pgMar w:top="1418" w:right="1418" w:bottom="646" w:left="1418" w:header="851" w:footer="992" w:gutter="0"/>
          <w:cols w:space="720"/>
          <w:docGrid w:linePitch="312"/>
        </w:sectPr>
      </w:pPr>
    </w:p>
    <w:p w:rsidR="00CF66AB" w:rsidRPr="0018652C" w:rsidRDefault="00800654">
      <w:pPr>
        <w:snapToGrid w:val="0"/>
        <w:spacing w:line="360" w:lineRule="auto"/>
        <w:rPr>
          <w:rFonts w:ascii="宋体" w:hAnsi="宋体" w:cs="宋体"/>
          <w:b/>
          <w:szCs w:val="21"/>
        </w:rPr>
      </w:pPr>
      <w:r w:rsidRPr="0018652C">
        <w:rPr>
          <w:rFonts w:ascii="宋体" w:hAnsi="宋体" w:cs="宋体" w:hint="eastAsia"/>
          <w:b/>
          <w:szCs w:val="21"/>
        </w:rPr>
        <w:lastRenderedPageBreak/>
        <w:t>尊敬的投标供应商：</w:t>
      </w:r>
    </w:p>
    <w:p w:rsidR="00CF66AB" w:rsidRPr="0018652C" w:rsidRDefault="00800654">
      <w:pPr>
        <w:pStyle w:val="1"/>
        <w:keepNext w:val="0"/>
        <w:keepLines w:val="0"/>
        <w:adjustRightInd w:val="0"/>
        <w:snapToGrid w:val="0"/>
        <w:spacing w:before="0" w:after="0" w:line="360" w:lineRule="auto"/>
        <w:ind w:firstLineChars="200" w:firstLine="422"/>
        <w:jc w:val="left"/>
        <w:textAlignment w:val="baseline"/>
        <w:rPr>
          <w:rFonts w:ascii="宋体" w:eastAsia="宋体" w:hAnsi="宋体"/>
          <w:w w:val="80"/>
          <w:szCs w:val="44"/>
        </w:rPr>
      </w:pPr>
      <w:r w:rsidRPr="0018652C">
        <w:rPr>
          <w:rFonts w:ascii="宋体" w:eastAsia="宋体" w:hAnsi="宋体" w:cs="宋体" w:hint="eastAsia"/>
          <w:kern w:val="2"/>
          <w:sz w:val="21"/>
          <w:szCs w:val="21"/>
        </w:rPr>
        <w:t>欢迎参加本采购项目的竞争性磋商。为了保证本次磋商项目顺利进行，请在制作响应文件之前，仔细阅读本竞争性磋商文件的各项条款，并按要求制作和递交响应文件。谢谢合作！</w:t>
      </w:r>
    </w:p>
    <w:p w:rsidR="00CF66AB" w:rsidRPr="0018652C" w:rsidRDefault="00800654">
      <w:pPr>
        <w:pStyle w:val="1"/>
        <w:keepNext w:val="0"/>
        <w:keepLines w:val="0"/>
        <w:adjustRightInd w:val="0"/>
        <w:snapToGrid w:val="0"/>
        <w:spacing w:before="0" w:after="0" w:line="800" w:lineRule="exact"/>
        <w:jc w:val="center"/>
        <w:textAlignment w:val="baseline"/>
        <w:rPr>
          <w:rFonts w:ascii="宋体" w:eastAsia="宋体" w:hAnsi="宋体"/>
          <w:w w:val="80"/>
          <w:szCs w:val="44"/>
        </w:rPr>
      </w:pPr>
      <w:r w:rsidRPr="0018652C">
        <w:rPr>
          <w:rFonts w:ascii="宋体" w:eastAsia="宋体" w:hAnsi="宋体" w:hint="eastAsia"/>
          <w:w w:val="80"/>
          <w:szCs w:val="44"/>
        </w:rPr>
        <w:t>第一章  竞争性磋商邀请</w:t>
      </w:r>
    </w:p>
    <w:p w:rsidR="00CF66AB" w:rsidRPr="0018652C" w:rsidRDefault="00800654">
      <w:pPr>
        <w:spacing w:line="580" w:lineRule="exact"/>
        <w:ind w:firstLineChars="200" w:firstLine="480"/>
        <w:jc w:val="left"/>
        <w:rPr>
          <w:rFonts w:ascii="宋体" w:hAnsi="宋体" w:cs="宋体"/>
          <w:sz w:val="24"/>
          <w:szCs w:val="24"/>
        </w:rPr>
      </w:pPr>
      <w:r w:rsidRPr="0018652C">
        <w:rPr>
          <w:rFonts w:ascii="宋体" w:hAnsi="宋体" w:cs="宋体" w:hint="eastAsia"/>
          <w:sz w:val="24"/>
          <w:szCs w:val="24"/>
        </w:rPr>
        <w:t>江苏中润工程建设咨询有限公司（以下简称代理机构）受南通市第二人民医院（以下简称采购单位）的委托，对南通市第二人民医院远程会诊中心布置项目组织竞争性磋商采购，诚邀符合条件的潜在供应商参加该项目的竞争性磋商。</w:t>
      </w:r>
    </w:p>
    <w:p w:rsidR="00CF66AB" w:rsidRPr="0018652C" w:rsidRDefault="00800654">
      <w:pPr>
        <w:numPr>
          <w:ilvl w:val="0"/>
          <w:numId w:val="1"/>
        </w:numPr>
        <w:spacing w:line="480" w:lineRule="exact"/>
        <w:ind w:firstLine="480"/>
        <w:rPr>
          <w:rFonts w:ascii="宋体" w:hAnsi="宋体" w:cs="宋体"/>
          <w:sz w:val="24"/>
          <w:szCs w:val="24"/>
        </w:rPr>
      </w:pPr>
      <w:r w:rsidRPr="0018652C">
        <w:rPr>
          <w:rFonts w:ascii="宋体" w:hAnsi="宋体" w:cs="宋体" w:hint="eastAsia"/>
          <w:sz w:val="24"/>
          <w:szCs w:val="24"/>
        </w:rPr>
        <w:t>项目名称：南通市第二人民医院远程会诊中心布置项目</w:t>
      </w:r>
    </w:p>
    <w:p w:rsidR="00CF66AB" w:rsidRPr="0018652C" w:rsidRDefault="00800654">
      <w:pPr>
        <w:spacing w:line="480" w:lineRule="exact"/>
        <w:ind w:firstLineChars="400" w:firstLine="960"/>
        <w:rPr>
          <w:rFonts w:ascii="宋体" w:hAnsi="宋体" w:cs="宋体"/>
          <w:sz w:val="24"/>
          <w:szCs w:val="24"/>
        </w:rPr>
      </w:pPr>
      <w:r w:rsidRPr="0018652C">
        <w:rPr>
          <w:rFonts w:ascii="宋体" w:hAnsi="宋体" w:cs="宋体" w:hint="eastAsia"/>
          <w:sz w:val="24"/>
          <w:szCs w:val="24"/>
        </w:rPr>
        <w:t>采购项目编号：JSZRCG2020012001</w:t>
      </w:r>
    </w:p>
    <w:p w:rsidR="00CF66AB" w:rsidRPr="0018652C" w:rsidRDefault="00800654">
      <w:pPr>
        <w:numPr>
          <w:ilvl w:val="0"/>
          <w:numId w:val="1"/>
        </w:numPr>
        <w:spacing w:line="480" w:lineRule="exact"/>
        <w:ind w:firstLine="480"/>
        <w:rPr>
          <w:rFonts w:ascii="宋体" w:hAnsi="宋体" w:cs="宋体"/>
          <w:sz w:val="24"/>
          <w:szCs w:val="24"/>
        </w:rPr>
      </w:pPr>
      <w:r w:rsidRPr="0018652C">
        <w:rPr>
          <w:rFonts w:ascii="宋体" w:hAnsi="宋体" w:cs="宋体" w:hint="eastAsia"/>
          <w:sz w:val="24"/>
          <w:szCs w:val="24"/>
        </w:rPr>
        <w:t>项目预算：19.80万元</w:t>
      </w:r>
    </w:p>
    <w:p w:rsidR="00CF66AB" w:rsidRPr="0018652C" w:rsidRDefault="00800654">
      <w:pPr>
        <w:numPr>
          <w:ilvl w:val="0"/>
          <w:numId w:val="1"/>
        </w:numPr>
        <w:spacing w:line="480" w:lineRule="exact"/>
        <w:ind w:firstLine="480"/>
        <w:rPr>
          <w:rFonts w:ascii="宋体" w:hAnsi="宋体" w:cs="宋体"/>
          <w:sz w:val="24"/>
          <w:szCs w:val="24"/>
        </w:rPr>
      </w:pPr>
      <w:r w:rsidRPr="0018652C">
        <w:rPr>
          <w:rFonts w:ascii="宋体" w:hAnsi="宋体" w:cs="宋体" w:hint="eastAsia"/>
          <w:sz w:val="24"/>
          <w:szCs w:val="24"/>
        </w:rPr>
        <w:t>项目需求：详见第三章</w:t>
      </w:r>
    </w:p>
    <w:p w:rsidR="00CF66AB" w:rsidRPr="0018652C" w:rsidRDefault="00800654">
      <w:pPr>
        <w:numPr>
          <w:ilvl w:val="0"/>
          <w:numId w:val="1"/>
        </w:numPr>
        <w:spacing w:line="480" w:lineRule="exact"/>
        <w:ind w:firstLine="480"/>
        <w:rPr>
          <w:rFonts w:ascii="宋体" w:hAnsi="宋体" w:cs="宋体"/>
          <w:sz w:val="24"/>
          <w:szCs w:val="24"/>
        </w:rPr>
      </w:pPr>
      <w:r w:rsidRPr="0018652C">
        <w:rPr>
          <w:rFonts w:ascii="宋体" w:hAnsi="宋体" w:cs="宋体" w:hint="eastAsia"/>
          <w:sz w:val="24"/>
          <w:szCs w:val="24"/>
        </w:rPr>
        <w:t>供应商资格要求</w:t>
      </w:r>
    </w:p>
    <w:p w:rsidR="00CF66AB" w:rsidRPr="0018652C" w:rsidRDefault="00800654">
      <w:pPr>
        <w:spacing w:line="480" w:lineRule="exact"/>
        <w:ind w:firstLineChars="200" w:firstLine="480"/>
        <w:rPr>
          <w:rFonts w:ascii="宋体" w:hAnsi="宋体" w:cs="宋体"/>
          <w:sz w:val="24"/>
          <w:szCs w:val="24"/>
        </w:rPr>
      </w:pPr>
      <w:r w:rsidRPr="0018652C">
        <w:rPr>
          <w:rFonts w:ascii="宋体" w:hAnsi="宋体" w:cs="宋体" w:hint="eastAsia"/>
          <w:sz w:val="24"/>
          <w:szCs w:val="24"/>
        </w:rPr>
        <w:t>1、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CF66AB" w:rsidRPr="0018652C" w:rsidRDefault="00800654">
      <w:pPr>
        <w:spacing w:line="480" w:lineRule="exact"/>
        <w:ind w:firstLineChars="200" w:firstLine="480"/>
        <w:rPr>
          <w:rFonts w:ascii="宋体" w:hAnsi="宋体" w:cs="宋体"/>
          <w:sz w:val="24"/>
          <w:szCs w:val="24"/>
        </w:rPr>
      </w:pPr>
      <w:r w:rsidRPr="0018652C">
        <w:rPr>
          <w:rFonts w:ascii="宋体" w:hAnsi="宋体" w:cs="宋体" w:hint="eastAsia"/>
          <w:sz w:val="24"/>
          <w:szCs w:val="24"/>
        </w:rPr>
        <w:t>2、法定代表人为同一个人的两个及两个以上法人，母公司、全资子公司及其控股公司，都不得在同一采购项目相同标段中同时参加投标，一经发现，将视同围标处理。</w:t>
      </w:r>
    </w:p>
    <w:p w:rsidR="00CF66AB" w:rsidRPr="0018652C" w:rsidRDefault="00800654">
      <w:pPr>
        <w:widowControl/>
        <w:snapToGrid w:val="0"/>
        <w:ind w:firstLineChars="196" w:firstLine="472"/>
        <w:jc w:val="left"/>
        <w:rPr>
          <w:rFonts w:ascii="宋体" w:hAnsi="宋体" w:cs="宋体"/>
          <w:b/>
          <w:bCs/>
          <w:sz w:val="24"/>
          <w:szCs w:val="24"/>
        </w:rPr>
      </w:pPr>
      <w:r w:rsidRPr="0018652C">
        <w:rPr>
          <w:rFonts w:ascii="宋体" w:hAnsi="宋体" w:cs="宋体" w:hint="eastAsia"/>
          <w:b/>
          <w:bCs/>
          <w:sz w:val="24"/>
          <w:szCs w:val="24"/>
        </w:rPr>
        <w:t>供应商其它资格要求：</w:t>
      </w:r>
    </w:p>
    <w:p w:rsidR="00CF66AB" w:rsidRPr="0018652C" w:rsidRDefault="00800654">
      <w:pPr>
        <w:spacing w:line="480" w:lineRule="exact"/>
        <w:ind w:firstLineChars="200" w:firstLine="480"/>
        <w:rPr>
          <w:rFonts w:ascii="宋体" w:hAnsi="宋体" w:cs="宋体"/>
          <w:sz w:val="24"/>
          <w:szCs w:val="24"/>
        </w:rPr>
      </w:pPr>
      <w:r w:rsidRPr="0018652C">
        <w:rPr>
          <w:rFonts w:ascii="宋体" w:hAnsi="宋体" w:cs="宋体" w:hint="eastAsia"/>
          <w:sz w:val="24"/>
          <w:szCs w:val="24"/>
        </w:rPr>
        <w:t>3、投标供应商必须具有独立的法人资格，提供有效的营业执照，有能力提供本次采购项目所要求的服务。</w:t>
      </w:r>
    </w:p>
    <w:p w:rsidR="00CF66AB" w:rsidRPr="0018652C" w:rsidRDefault="00800654">
      <w:pPr>
        <w:spacing w:line="480" w:lineRule="exact"/>
        <w:ind w:firstLineChars="200" w:firstLine="480"/>
        <w:rPr>
          <w:rFonts w:ascii="宋体" w:hAnsi="宋体" w:cs="宋体"/>
          <w:sz w:val="24"/>
          <w:szCs w:val="24"/>
        </w:rPr>
      </w:pPr>
      <w:r w:rsidRPr="0018652C">
        <w:rPr>
          <w:rFonts w:ascii="宋体" w:hAnsi="宋体" w:cs="宋体" w:hint="eastAsia"/>
          <w:sz w:val="24"/>
          <w:szCs w:val="24"/>
        </w:rPr>
        <w:t>4、拟派项目负责人为投标企业正式人员【提供①与投标供应商签订的有效劳动合同复印件；②社保机构出具并盖章的投标供应商为其缴纳2019年7月-2019年12月连续6个月的社保缴费清单复印件。原件核查】（企业法定代表人不得兼任项目负责人）。</w:t>
      </w:r>
    </w:p>
    <w:p w:rsidR="00CF66AB" w:rsidRPr="0018652C" w:rsidRDefault="00800654">
      <w:pPr>
        <w:spacing w:line="480" w:lineRule="exact"/>
        <w:ind w:firstLineChars="200" w:firstLine="480"/>
        <w:rPr>
          <w:rFonts w:ascii="宋体" w:hAnsi="宋体" w:cs="宋体"/>
          <w:sz w:val="24"/>
          <w:szCs w:val="24"/>
        </w:rPr>
      </w:pPr>
      <w:r w:rsidRPr="0018652C">
        <w:rPr>
          <w:rFonts w:ascii="宋体" w:hAnsi="宋体" w:cs="宋体" w:hint="eastAsia"/>
          <w:sz w:val="24"/>
          <w:szCs w:val="24"/>
        </w:rPr>
        <w:t>5、投标供应商法定代表人参加投标的，必须提供法定代表人身份证明及法定代表人本人身份证复印件；非法定代表人参加投标的，必须提供法定代表人身份证明、法定代表人签字或盖章的授权委托书及法定代表人、被授权人的两人身份证的复印件，被授权人为投标供应商正式人员证明材料【提供社保机构出具并盖章的投标供应商为其缴纳</w:t>
      </w:r>
      <w:r w:rsidRPr="0018652C">
        <w:rPr>
          <w:rFonts w:ascii="宋体" w:hAnsi="宋体" w:cs="宋体" w:hint="eastAsia"/>
          <w:sz w:val="24"/>
          <w:szCs w:val="24"/>
        </w:rPr>
        <w:lastRenderedPageBreak/>
        <w:t>2019年7月-2019年12月连续6个月的养老保险缴费清单复印件，原件核查】。</w:t>
      </w:r>
    </w:p>
    <w:p w:rsidR="00CF66AB" w:rsidRPr="0018652C" w:rsidRDefault="00800654">
      <w:pPr>
        <w:spacing w:line="480" w:lineRule="exact"/>
        <w:ind w:firstLineChars="200" w:firstLine="480"/>
        <w:rPr>
          <w:rFonts w:ascii="宋体" w:hAnsi="宋体" w:cs="宋体"/>
          <w:sz w:val="24"/>
          <w:szCs w:val="24"/>
        </w:rPr>
      </w:pPr>
      <w:r w:rsidRPr="0018652C">
        <w:rPr>
          <w:rFonts w:ascii="宋体" w:hAnsi="宋体" w:cs="宋体" w:hint="eastAsia"/>
          <w:sz w:val="24"/>
          <w:szCs w:val="24"/>
        </w:rPr>
        <w:t>6、投标供应商须提供参与本次项目政府采购活动前三年内，在经营活动中没有重大违法记录的书面《无重大违法记录声明函》。</w:t>
      </w:r>
    </w:p>
    <w:p w:rsidR="00CF66AB" w:rsidRPr="0018652C" w:rsidRDefault="00800654">
      <w:pPr>
        <w:spacing w:line="480" w:lineRule="exact"/>
        <w:ind w:firstLineChars="200" w:firstLine="480"/>
        <w:rPr>
          <w:rFonts w:ascii="宋体" w:hAnsi="宋体" w:cs="宋体"/>
          <w:sz w:val="24"/>
          <w:szCs w:val="24"/>
        </w:rPr>
      </w:pPr>
      <w:r w:rsidRPr="0018652C">
        <w:rPr>
          <w:rFonts w:ascii="宋体" w:hAnsi="宋体" w:cs="宋体" w:hint="eastAsia"/>
          <w:sz w:val="24"/>
          <w:szCs w:val="24"/>
        </w:rPr>
        <w:t>7、本项目不接受联合体投标。</w:t>
      </w:r>
    </w:p>
    <w:p w:rsidR="00CF66AB" w:rsidRPr="0018652C" w:rsidRDefault="00800654">
      <w:pPr>
        <w:snapToGrid w:val="0"/>
        <w:spacing w:line="480" w:lineRule="exact"/>
        <w:ind w:firstLineChars="200" w:firstLine="482"/>
        <w:rPr>
          <w:rFonts w:ascii="宋体" w:hAnsi="宋体"/>
          <w:b/>
          <w:sz w:val="24"/>
          <w:szCs w:val="24"/>
          <w:lang w:val="zh-CN"/>
        </w:rPr>
      </w:pPr>
      <w:r w:rsidRPr="0018652C">
        <w:rPr>
          <w:rFonts w:ascii="宋体" w:hAnsi="宋体" w:hint="eastAsia"/>
          <w:b/>
          <w:sz w:val="24"/>
          <w:szCs w:val="24"/>
          <w:lang w:val="zh-CN"/>
        </w:rPr>
        <w:t>具体资格要求详见第七章中的“资格审查文件”。</w:t>
      </w:r>
    </w:p>
    <w:p w:rsidR="00CF66AB" w:rsidRPr="0018652C" w:rsidRDefault="00800654">
      <w:pPr>
        <w:snapToGrid w:val="0"/>
        <w:spacing w:line="480" w:lineRule="exact"/>
        <w:ind w:firstLineChars="200" w:firstLine="482"/>
        <w:rPr>
          <w:rFonts w:ascii="宋体" w:hAnsi="宋体"/>
          <w:b/>
          <w:sz w:val="24"/>
          <w:szCs w:val="24"/>
          <w:lang w:val="zh-CN"/>
        </w:rPr>
      </w:pPr>
      <w:r w:rsidRPr="0018652C">
        <w:rPr>
          <w:rFonts w:ascii="宋体" w:hAnsi="宋体" w:hint="eastAsia"/>
          <w:b/>
          <w:sz w:val="24"/>
          <w:szCs w:val="24"/>
          <w:lang w:val="zh-CN"/>
        </w:rPr>
        <w:t>请供应商认真对照资格要求，如不符合要求，无意或故意参与投标的，所产生的一切后果由供应商承担。对提供虚假材料的响应供应商作无效标处理，磋商保证金不予退还，并报采购人监管部门后将其列入采购人黑名单。</w:t>
      </w:r>
    </w:p>
    <w:p w:rsidR="00CF66AB" w:rsidRPr="0018652C" w:rsidRDefault="00800654">
      <w:pPr>
        <w:spacing w:line="480" w:lineRule="exact"/>
        <w:ind w:firstLineChars="200" w:firstLine="480"/>
        <w:rPr>
          <w:rFonts w:ascii="宋体" w:hAnsi="宋体" w:cs="宋体"/>
          <w:sz w:val="24"/>
          <w:szCs w:val="24"/>
        </w:rPr>
      </w:pPr>
      <w:r w:rsidRPr="0018652C">
        <w:rPr>
          <w:rFonts w:ascii="宋体" w:hAnsi="宋体" w:cs="宋体" w:hint="eastAsia"/>
          <w:sz w:val="24"/>
          <w:szCs w:val="24"/>
        </w:rPr>
        <w:t>【特别提醒】为采购项目提供整体设计、规范编制或者项目管理、监理、检测等服务的供应商，不得再参加该采购项目的其他采购活动；如发现投标人递交的资格后审材料有弄虚作假行为，该投标人将记入不良记录，并上报有关部门，如已中标，采购人有权取消其中标资格，并由该投标人承担由此带来可能的一切责任和损失。</w:t>
      </w:r>
    </w:p>
    <w:p w:rsidR="00CF66AB" w:rsidRPr="0018652C" w:rsidRDefault="00800654">
      <w:pPr>
        <w:spacing w:line="480" w:lineRule="exact"/>
        <w:ind w:firstLineChars="200" w:firstLine="480"/>
        <w:rPr>
          <w:rFonts w:ascii="宋体" w:hAnsi="宋体" w:cs="宋体"/>
          <w:sz w:val="24"/>
          <w:szCs w:val="24"/>
        </w:rPr>
      </w:pPr>
      <w:r w:rsidRPr="0018652C">
        <w:rPr>
          <w:rFonts w:ascii="宋体" w:hAnsi="宋体" w:cs="宋体" w:hint="eastAsia"/>
          <w:sz w:val="24"/>
          <w:szCs w:val="24"/>
        </w:rPr>
        <w:t>五、磋商公告发布、下载磋商文件、供应商报名、响应文件递交</w:t>
      </w:r>
    </w:p>
    <w:p w:rsidR="00CF66AB" w:rsidRPr="0018652C" w:rsidRDefault="00800654">
      <w:pPr>
        <w:spacing w:line="480" w:lineRule="exact"/>
        <w:ind w:firstLineChars="200" w:firstLine="480"/>
        <w:rPr>
          <w:rFonts w:ascii="宋体" w:hAnsi="宋体" w:cs="宋体"/>
          <w:sz w:val="24"/>
          <w:szCs w:val="24"/>
        </w:rPr>
      </w:pPr>
      <w:r w:rsidRPr="0018652C">
        <w:rPr>
          <w:rFonts w:ascii="宋体" w:hAnsi="宋体" w:cs="宋体" w:hint="eastAsia"/>
          <w:sz w:val="24"/>
          <w:szCs w:val="24"/>
        </w:rPr>
        <w:t>1、磋商公告发布期限：自磋商公告在“南通市第二人民医院网站和江苏省招标投标公共服务平台”发布之日起3个工作日。</w:t>
      </w:r>
    </w:p>
    <w:p w:rsidR="00CF66AB" w:rsidRPr="0018652C" w:rsidRDefault="00800654">
      <w:pPr>
        <w:spacing w:line="480" w:lineRule="exact"/>
        <w:ind w:firstLineChars="200" w:firstLine="480"/>
        <w:rPr>
          <w:rFonts w:ascii="宋体" w:hAnsi="宋体" w:cs="宋体"/>
          <w:sz w:val="24"/>
          <w:szCs w:val="24"/>
        </w:rPr>
      </w:pPr>
      <w:r w:rsidRPr="0018652C">
        <w:rPr>
          <w:rFonts w:ascii="宋体" w:hAnsi="宋体" w:cs="宋体" w:hint="eastAsia"/>
          <w:sz w:val="24"/>
          <w:szCs w:val="24"/>
        </w:rPr>
        <w:t>2、磋商文件的下载：自本公告发布之日起即可在公告附件中下载本项目磋商文件。</w:t>
      </w:r>
    </w:p>
    <w:p w:rsidR="00CF66AB" w:rsidRPr="0018652C" w:rsidRDefault="00800654">
      <w:pPr>
        <w:spacing w:line="480" w:lineRule="exact"/>
        <w:ind w:firstLineChars="200" w:firstLine="480"/>
        <w:rPr>
          <w:rFonts w:ascii="宋体" w:hAnsi="宋体" w:cs="宋体"/>
          <w:sz w:val="24"/>
          <w:szCs w:val="24"/>
        </w:rPr>
      </w:pPr>
      <w:r w:rsidRPr="0018652C">
        <w:rPr>
          <w:rFonts w:ascii="宋体" w:hAnsi="宋体" w:cs="宋体" w:hint="eastAsia"/>
          <w:sz w:val="24"/>
          <w:szCs w:val="24"/>
        </w:rPr>
        <w:t>3、供应商报名：凡有意参与本项目磋商的，请在公告发布之日起5个日历日内到采购代理机构报名，逾期不可报名。有意参加的供应商将营业执照和授权委托书扫描件发至代理机构指定邮箱视为报名成功。</w:t>
      </w:r>
    </w:p>
    <w:p w:rsidR="00CF66AB" w:rsidRPr="0018652C" w:rsidRDefault="00800654">
      <w:pPr>
        <w:spacing w:line="480" w:lineRule="exact"/>
        <w:ind w:firstLineChars="200" w:firstLine="480"/>
        <w:rPr>
          <w:rFonts w:ascii="宋体" w:hAnsi="宋体" w:cs="宋体"/>
          <w:sz w:val="24"/>
          <w:szCs w:val="24"/>
        </w:rPr>
      </w:pPr>
      <w:r w:rsidRPr="0018652C">
        <w:rPr>
          <w:rFonts w:ascii="宋体" w:hAnsi="宋体" w:cs="宋体" w:hint="eastAsia"/>
          <w:sz w:val="24"/>
          <w:szCs w:val="24"/>
        </w:rPr>
        <w:t>4、提交响应文件：供应商在磋商截止时间之前向采购代理机构提交响应文件。纸质响应文件接收截止时间：2020年2月21日9时00分—9时30分。</w:t>
      </w:r>
    </w:p>
    <w:p w:rsidR="00CF66AB" w:rsidRPr="0018652C" w:rsidRDefault="00800654">
      <w:pPr>
        <w:spacing w:line="480" w:lineRule="exact"/>
        <w:ind w:firstLineChars="200" w:firstLine="480"/>
        <w:rPr>
          <w:rFonts w:ascii="宋体" w:hAnsi="宋体" w:cs="宋体"/>
          <w:sz w:val="24"/>
          <w:szCs w:val="24"/>
        </w:rPr>
      </w:pPr>
      <w:r w:rsidRPr="0018652C">
        <w:rPr>
          <w:rFonts w:ascii="宋体" w:hAnsi="宋体" w:cs="宋体" w:hint="eastAsia"/>
          <w:sz w:val="24"/>
          <w:szCs w:val="24"/>
        </w:rPr>
        <w:t>5、磋商开始（开标）时间：2020年2月21日 9时30分。</w:t>
      </w:r>
    </w:p>
    <w:p w:rsidR="00CF66AB" w:rsidRPr="0018652C" w:rsidRDefault="00800654">
      <w:pPr>
        <w:spacing w:line="480" w:lineRule="exact"/>
        <w:ind w:firstLineChars="200" w:firstLine="480"/>
        <w:rPr>
          <w:rFonts w:ascii="宋体" w:hAnsi="宋体" w:cs="宋体"/>
          <w:sz w:val="24"/>
          <w:szCs w:val="24"/>
        </w:rPr>
      </w:pPr>
      <w:r w:rsidRPr="0018652C">
        <w:rPr>
          <w:rFonts w:ascii="宋体" w:hAnsi="宋体" w:cs="宋体" w:hint="eastAsia"/>
          <w:sz w:val="24"/>
          <w:szCs w:val="24"/>
        </w:rPr>
        <w:t>6、磋商响应文件份数：正本1份，副本4份，U盘1份。</w:t>
      </w:r>
    </w:p>
    <w:p w:rsidR="00CF66AB" w:rsidRPr="0018652C" w:rsidRDefault="00800654">
      <w:pPr>
        <w:spacing w:line="480" w:lineRule="exact"/>
        <w:ind w:firstLineChars="200" w:firstLine="480"/>
        <w:rPr>
          <w:rFonts w:ascii="宋体" w:hAnsi="宋体" w:cs="宋体"/>
          <w:sz w:val="24"/>
          <w:szCs w:val="24"/>
        </w:rPr>
      </w:pPr>
      <w:r w:rsidRPr="0018652C">
        <w:rPr>
          <w:rFonts w:ascii="宋体" w:hAnsi="宋体" w:cs="宋体" w:hint="eastAsia"/>
          <w:sz w:val="24"/>
          <w:szCs w:val="24"/>
        </w:rPr>
        <w:t>六、响应文件递交地址：南通市青年中路2 号（青年路、姚港路口，石油大楼院内）江苏中润工程建设咨询有限公司会议室，如有变动另行通知。</w:t>
      </w:r>
    </w:p>
    <w:p w:rsidR="00CF66AB" w:rsidRPr="0018652C" w:rsidRDefault="00800654">
      <w:pPr>
        <w:autoSpaceDE w:val="0"/>
        <w:autoSpaceDN w:val="0"/>
        <w:adjustRightInd w:val="0"/>
        <w:spacing w:line="500" w:lineRule="exact"/>
        <w:ind w:firstLineChars="200" w:firstLine="482"/>
        <w:rPr>
          <w:rFonts w:ascii="宋体" w:hAnsi="宋体" w:cs="宋体"/>
          <w:b/>
          <w:bCs/>
          <w:sz w:val="24"/>
          <w:szCs w:val="24"/>
        </w:rPr>
      </w:pPr>
      <w:r w:rsidRPr="0018652C">
        <w:rPr>
          <w:rFonts w:ascii="宋体" w:hAnsi="宋体" w:cs="宋体" w:hint="eastAsia"/>
          <w:b/>
          <w:bCs/>
          <w:sz w:val="24"/>
          <w:szCs w:val="24"/>
        </w:rPr>
        <w:t>投标供应商递交投标响应文件时，投标供应商的法定代表人（或其授权代理人）必须携带本人身份证、法定代表人身份证明（或授权委托书）、社保缴纳原件准时参加开标会议。否则，其投标响应文件不予受理。注：法定代表人身份证明（或授权委托书）一式二份，一份装订在资格审查文件中，另一份在投标时随身携带。</w:t>
      </w:r>
    </w:p>
    <w:p w:rsidR="00CF66AB" w:rsidRPr="0018652C" w:rsidRDefault="00800654">
      <w:pPr>
        <w:spacing w:line="460" w:lineRule="exact"/>
        <w:ind w:firstLineChars="200" w:firstLine="480"/>
        <w:rPr>
          <w:rFonts w:ascii="宋体" w:hAnsi="宋体" w:cs="宋体"/>
          <w:bCs/>
          <w:sz w:val="24"/>
          <w:szCs w:val="24"/>
        </w:rPr>
      </w:pPr>
      <w:r w:rsidRPr="0018652C">
        <w:rPr>
          <w:rFonts w:ascii="宋体" w:hAnsi="宋体" w:cs="宋体" w:hint="eastAsia"/>
          <w:bCs/>
          <w:sz w:val="24"/>
          <w:szCs w:val="24"/>
        </w:rPr>
        <w:lastRenderedPageBreak/>
        <w:t>七、磋商保证金</w:t>
      </w:r>
    </w:p>
    <w:p w:rsidR="00CF66AB" w:rsidRPr="0018652C" w:rsidRDefault="00800654">
      <w:pPr>
        <w:snapToGrid w:val="0"/>
        <w:spacing w:line="460" w:lineRule="exact"/>
        <w:ind w:firstLineChars="200" w:firstLine="480"/>
        <w:outlineLvl w:val="1"/>
        <w:rPr>
          <w:rFonts w:ascii="宋体" w:hAnsi="宋体" w:cs="宋体"/>
          <w:bCs/>
          <w:sz w:val="24"/>
          <w:szCs w:val="24"/>
        </w:rPr>
      </w:pPr>
      <w:r w:rsidRPr="0018652C">
        <w:rPr>
          <w:rFonts w:ascii="宋体" w:hAnsi="宋体" w:cs="宋体" w:hint="eastAsia"/>
          <w:bCs/>
          <w:sz w:val="24"/>
          <w:szCs w:val="24"/>
        </w:rPr>
        <w:t>1、本次项目磋商保证金为：肆仟元整（4000.00元）；</w:t>
      </w:r>
    </w:p>
    <w:p w:rsidR="00CF66AB" w:rsidRPr="0018652C" w:rsidRDefault="00800654">
      <w:pPr>
        <w:snapToGrid w:val="0"/>
        <w:spacing w:line="460" w:lineRule="exact"/>
        <w:ind w:firstLineChars="200" w:firstLine="480"/>
        <w:outlineLvl w:val="1"/>
        <w:rPr>
          <w:rFonts w:ascii="宋体" w:hAnsi="宋体" w:cs="宋体"/>
          <w:bCs/>
          <w:sz w:val="24"/>
          <w:szCs w:val="24"/>
        </w:rPr>
      </w:pPr>
      <w:r w:rsidRPr="0018652C">
        <w:rPr>
          <w:rFonts w:ascii="宋体" w:hAnsi="宋体" w:cs="宋体" w:hint="eastAsia"/>
          <w:bCs/>
          <w:sz w:val="24"/>
          <w:szCs w:val="24"/>
        </w:rPr>
        <w:t>2、磋商保证金必须在递交响应文件时间截止前，以</w:t>
      </w:r>
      <w:r w:rsidRPr="0018652C">
        <w:rPr>
          <w:rFonts w:ascii="宋体" w:hAnsi="宋体" w:cs="宋体" w:hint="eastAsia"/>
          <w:b/>
          <w:sz w:val="24"/>
          <w:szCs w:val="24"/>
        </w:rPr>
        <w:t>银行汇票或网银转账</w:t>
      </w:r>
      <w:r w:rsidRPr="0018652C">
        <w:rPr>
          <w:rFonts w:ascii="宋体" w:hAnsi="宋体" w:cs="宋体" w:hint="eastAsia"/>
          <w:bCs/>
          <w:sz w:val="24"/>
          <w:szCs w:val="24"/>
        </w:rPr>
        <w:t>方式与响应文件一起送达响应文件递交地点（保证金单独密封，不要密封在响应文件中）；</w:t>
      </w:r>
    </w:p>
    <w:p w:rsidR="00CF66AB" w:rsidRPr="0018652C" w:rsidRDefault="00800654">
      <w:pPr>
        <w:snapToGrid w:val="0"/>
        <w:spacing w:line="460" w:lineRule="exact"/>
        <w:ind w:firstLine="555"/>
        <w:rPr>
          <w:rFonts w:ascii="宋体" w:hAnsi="宋体" w:cs="宋体"/>
          <w:bCs/>
          <w:sz w:val="24"/>
          <w:szCs w:val="24"/>
        </w:rPr>
      </w:pPr>
      <w:r w:rsidRPr="0018652C">
        <w:rPr>
          <w:rFonts w:ascii="宋体" w:hAnsi="宋体" w:cs="宋体" w:hint="eastAsia"/>
          <w:bCs/>
          <w:sz w:val="24"/>
          <w:szCs w:val="24"/>
        </w:rPr>
        <w:t>保证金收款账户：江苏中润工程建设咨询有限公司南通分公司</w:t>
      </w:r>
    </w:p>
    <w:p w:rsidR="00CF66AB" w:rsidRPr="0018652C" w:rsidRDefault="00800654">
      <w:pPr>
        <w:snapToGrid w:val="0"/>
        <w:spacing w:line="460" w:lineRule="exact"/>
        <w:ind w:firstLine="555"/>
        <w:rPr>
          <w:rFonts w:ascii="宋体" w:hAnsi="宋体" w:cs="宋体"/>
          <w:bCs/>
          <w:sz w:val="24"/>
          <w:szCs w:val="24"/>
        </w:rPr>
      </w:pPr>
      <w:r w:rsidRPr="0018652C">
        <w:rPr>
          <w:rFonts w:ascii="宋体" w:hAnsi="宋体" w:cs="宋体" w:hint="eastAsia"/>
          <w:bCs/>
          <w:sz w:val="24"/>
          <w:szCs w:val="24"/>
        </w:rPr>
        <w:t>开户行：中国农业银行南通分行营业部</w:t>
      </w:r>
    </w:p>
    <w:p w:rsidR="00CF66AB" w:rsidRPr="0018652C" w:rsidRDefault="00800654">
      <w:pPr>
        <w:snapToGrid w:val="0"/>
        <w:spacing w:line="460" w:lineRule="exact"/>
        <w:ind w:firstLine="555"/>
        <w:rPr>
          <w:rFonts w:ascii="宋体" w:hAnsi="宋体" w:cs="宋体"/>
          <w:bCs/>
          <w:sz w:val="24"/>
          <w:szCs w:val="24"/>
        </w:rPr>
      </w:pPr>
      <w:r w:rsidRPr="0018652C">
        <w:rPr>
          <w:rFonts w:ascii="宋体" w:hAnsi="宋体" w:cs="宋体" w:hint="eastAsia"/>
          <w:bCs/>
          <w:sz w:val="24"/>
          <w:szCs w:val="24"/>
        </w:rPr>
        <w:t>帐  号：10707001040224564</w:t>
      </w:r>
    </w:p>
    <w:p w:rsidR="00CF66AB" w:rsidRPr="0018652C" w:rsidRDefault="00800654">
      <w:pPr>
        <w:snapToGrid w:val="0"/>
        <w:spacing w:line="480" w:lineRule="exact"/>
        <w:ind w:firstLineChars="200" w:firstLine="480"/>
        <w:outlineLvl w:val="1"/>
        <w:rPr>
          <w:rFonts w:ascii="宋体" w:hAnsi="宋体" w:cs="宋体"/>
          <w:kern w:val="0"/>
          <w:szCs w:val="21"/>
        </w:rPr>
      </w:pPr>
      <w:r w:rsidRPr="0018652C">
        <w:rPr>
          <w:rFonts w:ascii="宋体" w:hAnsi="宋体" w:cs="宋体" w:hint="eastAsia"/>
          <w:bCs/>
          <w:sz w:val="24"/>
          <w:szCs w:val="24"/>
        </w:rPr>
        <w:t>3、未按上述要求提交磋商保证金的供应商，采购单位有权拒绝其响应文件。</w:t>
      </w:r>
    </w:p>
    <w:p w:rsidR="00CF66AB" w:rsidRPr="0018652C" w:rsidRDefault="00800654">
      <w:pPr>
        <w:spacing w:line="480" w:lineRule="exact"/>
        <w:ind w:firstLineChars="200" w:firstLine="480"/>
        <w:rPr>
          <w:rFonts w:ascii="宋体" w:hAnsi="宋体" w:cs="宋体"/>
          <w:sz w:val="24"/>
          <w:szCs w:val="24"/>
        </w:rPr>
      </w:pPr>
      <w:r w:rsidRPr="0018652C">
        <w:rPr>
          <w:rFonts w:ascii="宋体" w:hAnsi="宋体" w:cs="宋体" w:hint="eastAsia"/>
          <w:sz w:val="24"/>
          <w:szCs w:val="24"/>
        </w:rPr>
        <w:t>八、履约保证金</w:t>
      </w:r>
    </w:p>
    <w:p w:rsidR="00CF66AB" w:rsidRPr="0018652C" w:rsidRDefault="00800654">
      <w:pPr>
        <w:widowControl/>
        <w:spacing w:line="500" w:lineRule="exact"/>
        <w:ind w:firstLineChars="200" w:firstLine="480"/>
        <w:jc w:val="left"/>
        <w:rPr>
          <w:rFonts w:ascii="宋体" w:hAnsi="宋体" w:cs="宋体"/>
          <w:bCs/>
          <w:sz w:val="24"/>
          <w:szCs w:val="24"/>
        </w:rPr>
      </w:pPr>
      <w:r w:rsidRPr="0018652C">
        <w:rPr>
          <w:rFonts w:ascii="宋体" w:hAnsi="宋体" w:cs="宋体" w:hint="eastAsia"/>
          <w:bCs/>
          <w:sz w:val="24"/>
          <w:szCs w:val="24"/>
        </w:rPr>
        <w:t>本项目按成交价的6%收取履约保证金。详见磋商采购文件。</w:t>
      </w:r>
    </w:p>
    <w:p w:rsidR="00CF66AB" w:rsidRPr="0018652C" w:rsidRDefault="00800654">
      <w:pPr>
        <w:spacing w:line="480" w:lineRule="exact"/>
        <w:ind w:firstLineChars="200" w:firstLine="480"/>
        <w:rPr>
          <w:rFonts w:ascii="宋体" w:hAnsi="宋体" w:cs="宋体"/>
          <w:sz w:val="24"/>
          <w:szCs w:val="24"/>
        </w:rPr>
      </w:pPr>
      <w:r w:rsidRPr="0018652C">
        <w:rPr>
          <w:rFonts w:ascii="宋体" w:hAnsi="宋体" w:cs="宋体" w:hint="eastAsia"/>
          <w:sz w:val="24"/>
          <w:szCs w:val="24"/>
        </w:rPr>
        <w:t>九、联系方式</w:t>
      </w:r>
    </w:p>
    <w:p w:rsidR="00CF66AB" w:rsidRPr="0018652C" w:rsidRDefault="00800654">
      <w:pPr>
        <w:widowControl/>
        <w:spacing w:line="480" w:lineRule="exact"/>
        <w:ind w:firstLineChars="200" w:firstLine="480"/>
        <w:jc w:val="left"/>
        <w:rPr>
          <w:rFonts w:ascii="宋体" w:hAnsi="宋体"/>
          <w:sz w:val="24"/>
          <w:szCs w:val="24"/>
        </w:rPr>
      </w:pPr>
      <w:r w:rsidRPr="0018652C">
        <w:rPr>
          <w:rFonts w:ascii="宋体" w:hAnsi="宋体" w:hint="eastAsia"/>
          <w:sz w:val="24"/>
          <w:szCs w:val="24"/>
        </w:rPr>
        <w:t>采购单位：南通市第二人民医院</w:t>
      </w:r>
    </w:p>
    <w:p w:rsidR="00CF66AB" w:rsidRPr="0018652C" w:rsidRDefault="00800654">
      <w:pPr>
        <w:widowControl/>
        <w:spacing w:line="500" w:lineRule="exact"/>
        <w:ind w:firstLineChars="200" w:firstLine="480"/>
        <w:jc w:val="left"/>
        <w:rPr>
          <w:rFonts w:ascii="宋体" w:hAnsi="宋体" w:cs="宋体"/>
          <w:kern w:val="0"/>
          <w:sz w:val="24"/>
          <w:szCs w:val="24"/>
        </w:rPr>
      </w:pPr>
      <w:r w:rsidRPr="0018652C">
        <w:rPr>
          <w:rFonts w:ascii="宋体" w:hAnsi="宋体" w:cs="宋体" w:hint="eastAsia"/>
          <w:kern w:val="0"/>
          <w:sz w:val="24"/>
          <w:szCs w:val="24"/>
        </w:rPr>
        <w:t>采购单位联系人：邓辉东   联系电话：18901485233</w:t>
      </w:r>
    </w:p>
    <w:p w:rsidR="00CF66AB" w:rsidRPr="0018652C" w:rsidRDefault="00800654">
      <w:pPr>
        <w:widowControl/>
        <w:spacing w:line="480" w:lineRule="exact"/>
        <w:ind w:firstLineChars="200" w:firstLine="480"/>
        <w:jc w:val="left"/>
        <w:rPr>
          <w:rFonts w:ascii="宋体" w:hAnsi="宋体"/>
          <w:sz w:val="24"/>
          <w:szCs w:val="24"/>
        </w:rPr>
      </w:pPr>
      <w:r w:rsidRPr="0018652C">
        <w:rPr>
          <w:rFonts w:ascii="宋体" w:hAnsi="宋体" w:hint="eastAsia"/>
          <w:sz w:val="24"/>
          <w:szCs w:val="24"/>
        </w:rPr>
        <w:t>代理机构：江苏中润工程建设咨询有限公司</w:t>
      </w:r>
    </w:p>
    <w:p w:rsidR="00CF66AB" w:rsidRPr="0018652C" w:rsidRDefault="00800654">
      <w:pPr>
        <w:spacing w:line="480" w:lineRule="exact"/>
        <w:ind w:firstLineChars="200" w:firstLine="480"/>
        <w:rPr>
          <w:rFonts w:ascii="宋体" w:hAnsi="宋体"/>
          <w:sz w:val="24"/>
          <w:szCs w:val="24"/>
        </w:rPr>
      </w:pPr>
      <w:r w:rsidRPr="0018652C">
        <w:rPr>
          <w:rFonts w:ascii="宋体" w:hAnsi="宋体" w:hint="eastAsia"/>
          <w:sz w:val="24"/>
          <w:szCs w:val="24"/>
        </w:rPr>
        <w:t>地址：</w:t>
      </w:r>
      <w:r w:rsidRPr="0018652C">
        <w:rPr>
          <w:rFonts w:ascii="宋体" w:hAnsi="宋体" w:cs="宋体" w:hint="eastAsia"/>
          <w:sz w:val="24"/>
          <w:szCs w:val="24"/>
        </w:rPr>
        <w:t>南通市青年中路2号（青年路姚港路口）院内西2楼</w:t>
      </w:r>
    </w:p>
    <w:p w:rsidR="00CF66AB" w:rsidRPr="0018652C" w:rsidRDefault="00800654">
      <w:pPr>
        <w:spacing w:line="480" w:lineRule="exact"/>
        <w:ind w:firstLineChars="200" w:firstLine="480"/>
        <w:rPr>
          <w:rFonts w:ascii="宋体" w:hAnsi="宋体" w:cs="宋体"/>
          <w:kern w:val="0"/>
          <w:sz w:val="24"/>
          <w:szCs w:val="24"/>
        </w:rPr>
      </w:pPr>
      <w:r w:rsidRPr="0018652C">
        <w:rPr>
          <w:rFonts w:ascii="宋体" w:hAnsi="宋体" w:cs="宋体" w:hint="eastAsia"/>
          <w:kern w:val="0"/>
          <w:sz w:val="24"/>
          <w:szCs w:val="24"/>
        </w:rPr>
        <w:t>联系人：王跃军             联系电话：13906272111</w:t>
      </w:r>
    </w:p>
    <w:p w:rsidR="00CF66AB" w:rsidRPr="0018652C" w:rsidRDefault="00800654">
      <w:pPr>
        <w:spacing w:line="480" w:lineRule="exact"/>
        <w:ind w:firstLineChars="200" w:firstLine="480"/>
        <w:rPr>
          <w:rFonts w:ascii="宋体" w:hAnsi="宋体"/>
          <w:sz w:val="24"/>
          <w:szCs w:val="24"/>
        </w:rPr>
      </w:pPr>
      <w:r w:rsidRPr="0018652C">
        <w:rPr>
          <w:rFonts w:ascii="宋体" w:hAnsi="宋体" w:hint="eastAsia"/>
          <w:sz w:val="24"/>
          <w:szCs w:val="24"/>
        </w:rPr>
        <w:t>邮箱号码：</w:t>
      </w:r>
      <w:hyperlink r:id="rId10" w:history="1">
        <w:r w:rsidRPr="0018652C">
          <w:rPr>
            <w:rStyle w:val="af4"/>
            <w:rFonts w:ascii="宋体" w:hAnsi="宋体" w:hint="eastAsia"/>
            <w:color w:val="auto"/>
            <w:sz w:val="24"/>
            <w:szCs w:val="24"/>
          </w:rPr>
          <w:t>279366603@qq.com</w:t>
        </w:r>
      </w:hyperlink>
    </w:p>
    <w:p w:rsidR="00CF66AB" w:rsidRPr="0018652C" w:rsidRDefault="00800654">
      <w:pPr>
        <w:spacing w:line="500" w:lineRule="exact"/>
        <w:ind w:firstLineChars="200" w:firstLine="482"/>
        <w:rPr>
          <w:rFonts w:ascii="宋体" w:hAnsi="宋体" w:cs="宋体"/>
          <w:b/>
          <w:bCs/>
          <w:kern w:val="0"/>
          <w:sz w:val="24"/>
          <w:szCs w:val="24"/>
        </w:rPr>
      </w:pPr>
      <w:r w:rsidRPr="0018652C">
        <w:rPr>
          <w:rFonts w:ascii="宋体" w:hAnsi="宋体" w:cs="宋体" w:hint="eastAsia"/>
          <w:b/>
          <w:bCs/>
          <w:kern w:val="0"/>
          <w:sz w:val="24"/>
          <w:szCs w:val="24"/>
        </w:rPr>
        <w:t>十、磋商公告发布地址</w:t>
      </w:r>
    </w:p>
    <w:p w:rsidR="00CF66AB" w:rsidRPr="0018652C" w:rsidRDefault="00800654">
      <w:pPr>
        <w:spacing w:line="500" w:lineRule="exact"/>
        <w:ind w:firstLineChars="200" w:firstLine="480"/>
        <w:rPr>
          <w:rFonts w:ascii="宋体" w:hAnsi="宋体" w:cs="宋体"/>
          <w:kern w:val="0"/>
          <w:sz w:val="24"/>
          <w:szCs w:val="24"/>
        </w:rPr>
      </w:pPr>
      <w:r w:rsidRPr="0018652C">
        <w:rPr>
          <w:rFonts w:ascii="宋体" w:hAnsi="宋体" w:cs="宋体" w:hint="eastAsia"/>
          <w:kern w:val="0"/>
          <w:sz w:val="24"/>
          <w:szCs w:val="24"/>
        </w:rPr>
        <w:t>1、本次采购的有关信息将在</w:t>
      </w:r>
      <w:r w:rsidRPr="0018652C">
        <w:rPr>
          <w:rFonts w:ascii="宋体" w:hAnsi="宋体" w:cs="宋体" w:hint="eastAsia"/>
          <w:b/>
          <w:kern w:val="0"/>
          <w:sz w:val="24"/>
          <w:szCs w:val="24"/>
        </w:rPr>
        <w:t>“南通市第二人民医院网站和江苏省招标投标公共服务平台”</w:t>
      </w:r>
      <w:r w:rsidRPr="0018652C">
        <w:rPr>
          <w:rFonts w:ascii="宋体" w:hAnsi="宋体" w:cs="宋体" w:hint="eastAsia"/>
          <w:kern w:val="0"/>
          <w:sz w:val="24"/>
          <w:szCs w:val="24"/>
        </w:rPr>
        <w:t>网站发布，敬请留意。</w:t>
      </w:r>
    </w:p>
    <w:p w:rsidR="00CF66AB" w:rsidRPr="0018652C" w:rsidRDefault="00800654">
      <w:pPr>
        <w:widowControl/>
        <w:spacing w:line="600" w:lineRule="exact"/>
        <w:ind w:left="1" w:firstLineChars="200" w:firstLine="480"/>
        <w:jc w:val="left"/>
        <w:rPr>
          <w:rFonts w:ascii="宋体" w:hAnsi="宋体" w:cs="宋体"/>
          <w:sz w:val="24"/>
          <w:szCs w:val="24"/>
        </w:rPr>
      </w:pPr>
      <w:r w:rsidRPr="0018652C">
        <w:rPr>
          <w:rFonts w:ascii="宋体" w:hAnsi="宋体" w:cs="宋体" w:hint="eastAsia"/>
          <w:sz w:val="24"/>
          <w:szCs w:val="24"/>
        </w:rPr>
        <w:t>2、有关本次招标的事项若存在变动或修改，敬请及时关注“南通市第二人民医院网站和江苏省招标投标公共服务平台”发布的信息更正公告，恕不另行通知，如有遗漏招标采购人概不负责。</w:t>
      </w:r>
    </w:p>
    <w:p w:rsidR="00CF66AB" w:rsidRPr="0018652C" w:rsidRDefault="00800654">
      <w:pPr>
        <w:spacing w:line="500" w:lineRule="exact"/>
        <w:ind w:firstLineChars="200" w:firstLine="480"/>
        <w:rPr>
          <w:rFonts w:ascii="宋体" w:hAnsi="宋体" w:cs="宋体"/>
          <w:kern w:val="0"/>
          <w:sz w:val="24"/>
          <w:szCs w:val="24"/>
        </w:rPr>
        <w:sectPr w:rsidR="00CF66AB" w:rsidRPr="0018652C">
          <w:footerReference w:type="default" r:id="rId11"/>
          <w:pgSz w:w="11906" w:h="16838"/>
          <w:pgMar w:top="1361" w:right="1361" w:bottom="1361" w:left="1361" w:header="851" w:footer="992" w:gutter="0"/>
          <w:cols w:space="720"/>
          <w:docGrid w:type="lines" w:linePitch="328"/>
        </w:sectPr>
      </w:pPr>
      <w:r w:rsidRPr="0018652C">
        <w:rPr>
          <w:rFonts w:ascii="宋体" w:hAnsi="宋体" w:cs="宋体" w:hint="eastAsia"/>
          <w:kern w:val="0"/>
          <w:sz w:val="24"/>
          <w:szCs w:val="24"/>
        </w:rPr>
        <w:t>3、潜在供应商在获取本次招标采购文件后，认真阅读各项内容。有意愿参与本项目投标响应的供应商须进行必要准备工作，按招标文件的要求详细填写和编制响应文件，并按招标文件确定的时间、地点准时参加本项目的招标采购活动。</w:t>
      </w:r>
    </w:p>
    <w:p w:rsidR="00CF66AB" w:rsidRPr="0018652C" w:rsidRDefault="00800654">
      <w:pPr>
        <w:pStyle w:val="1"/>
        <w:keepNext w:val="0"/>
        <w:keepLines w:val="0"/>
        <w:adjustRightInd w:val="0"/>
        <w:snapToGrid w:val="0"/>
        <w:spacing w:before="0" w:after="0" w:line="440" w:lineRule="atLeast"/>
        <w:jc w:val="center"/>
        <w:textAlignment w:val="baseline"/>
        <w:rPr>
          <w:rFonts w:ascii="宋体" w:eastAsia="宋体" w:hAnsi="宋体"/>
          <w:w w:val="80"/>
          <w:szCs w:val="44"/>
        </w:rPr>
      </w:pPr>
      <w:r w:rsidRPr="0018652C">
        <w:rPr>
          <w:rFonts w:ascii="宋体" w:eastAsia="宋体" w:hAnsi="宋体" w:hint="eastAsia"/>
          <w:w w:val="80"/>
          <w:szCs w:val="44"/>
        </w:rPr>
        <w:lastRenderedPageBreak/>
        <w:t>第二章  投标供应商须知</w:t>
      </w:r>
    </w:p>
    <w:p w:rsidR="00CF66AB" w:rsidRPr="0018652C" w:rsidRDefault="00800654">
      <w:pPr>
        <w:snapToGrid w:val="0"/>
        <w:spacing w:line="440" w:lineRule="atLeast"/>
        <w:ind w:firstLineChars="200" w:firstLine="482"/>
        <w:outlineLvl w:val="1"/>
        <w:rPr>
          <w:rFonts w:ascii="宋体" w:hAnsi="宋体" w:cs="宋体"/>
          <w:b/>
          <w:bCs/>
          <w:sz w:val="24"/>
          <w:szCs w:val="24"/>
        </w:rPr>
      </w:pPr>
      <w:r w:rsidRPr="0018652C">
        <w:rPr>
          <w:rFonts w:ascii="宋体" w:hAnsi="宋体" w:cs="宋体" w:hint="eastAsia"/>
          <w:b/>
          <w:bCs/>
          <w:sz w:val="24"/>
          <w:szCs w:val="24"/>
        </w:rPr>
        <w:t>一、说明</w:t>
      </w:r>
    </w:p>
    <w:p w:rsidR="00CF66AB" w:rsidRPr="0018652C" w:rsidRDefault="00800654">
      <w:pPr>
        <w:snapToGrid w:val="0"/>
        <w:spacing w:line="440" w:lineRule="atLeast"/>
        <w:ind w:firstLineChars="200" w:firstLine="480"/>
        <w:rPr>
          <w:rFonts w:ascii="宋体" w:hAnsi="宋体" w:cs="宋体"/>
          <w:bCs/>
          <w:sz w:val="24"/>
          <w:szCs w:val="24"/>
        </w:rPr>
      </w:pPr>
      <w:r w:rsidRPr="0018652C">
        <w:rPr>
          <w:rFonts w:ascii="宋体" w:hAnsi="宋体" w:cs="宋体" w:hint="eastAsia"/>
          <w:bCs/>
          <w:sz w:val="24"/>
          <w:szCs w:val="24"/>
        </w:rPr>
        <w:t>1、本竞争性磋商文件仅适用于采购人组织的竞争性磋商采购活动。</w:t>
      </w:r>
    </w:p>
    <w:p w:rsidR="00CF66AB" w:rsidRPr="0018652C" w:rsidRDefault="00800654">
      <w:pPr>
        <w:snapToGrid w:val="0"/>
        <w:spacing w:line="440" w:lineRule="atLeast"/>
        <w:ind w:firstLineChars="200" w:firstLine="480"/>
        <w:rPr>
          <w:rFonts w:ascii="宋体" w:hAnsi="宋体" w:cs="宋体"/>
          <w:bCs/>
          <w:sz w:val="24"/>
          <w:szCs w:val="24"/>
        </w:rPr>
      </w:pPr>
      <w:r w:rsidRPr="0018652C">
        <w:rPr>
          <w:rFonts w:ascii="宋体" w:hAnsi="宋体" w:cs="宋体" w:hint="eastAsia"/>
          <w:bCs/>
          <w:sz w:val="24"/>
          <w:szCs w:val="24"/>
        </w:rPr>
        <w:t>2、竞争性磋商活动及因本次磋商产生的合同受中国法律制约和保护。</w:t>
      </w:r>
    </w:p>
    <w:p w:rsidR="00CF66AB" w:rsidRPr="0018652C" w:rsidRDefault="00800654">
      <w:pPr>
        <w:snapToGrid w:val="0"/>
        <w:spacing w:line="440" w:lineRule="atLeast"/>
        <w:ind w:firstLineChars="200" w:firstLine="480"/>
        <w:rPr>
          <w:rFonts w:ascii="宋体" w:hAnsi="宋体" w:cs="宋体"/>
          <w:bCs/>
          <w:sz w:val="24"/>
          <w:szCs w:val="24"/>
        </w:rPr>
      </w:pPr>
      <w:r w:rsidRPr="0018652C">
        <w:rPr>
          <w:rFonts w:ascii="宋体" w:hAnsi="宋体" w:cs="宋体" w:hint="eastAsia"/>
          <w:bCs/>
          <w:sz w:val="24"/>
          <w:szCs w:val="24"/>
        </w:rPr>
        <w:t>3、竞争性磋商文件的解释权属于采购人。</w:t>
      </w:r>
    </w:p>
    <w:p w:rsidR="00CF66AB" w:rsidRPr="0018652C" w:rsidRDefault="00800654">
      <w:pPr>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4、供应商下载磋商文件后，应仔细检查磋商文件的所有内容。如内容中有页码短缺、资格要求以及任何设置有不合理的条件对供应商实行差别待遇或者歧视待遇的，应在磋商文件发布后的5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sidRPr="0018652C">
        <w:rPr>
          <w:rFonts w:ascii="宋体" w:hAnsi="宋体" w:cs="宋体" w:hint="eastAsia"/>
          <w:b/>
          <w:sz w:val="24"/>
          <w:szCs w:val="24"/>
        </w:rPr>
        <w:t>非书面形式的不作为日后质疑提出的依据。</w:t>
      </w:r>
    </w:p>
    <w:p w:rsidR="00CF66AB" w:rsidRPr="0018652C" w:rsidRDefault="00800654">
      <w:pPr>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rsidR="00CF66AB" w:rsidRPr="0018652C" w:rsidRDefault="00800654">
      <w:pPr>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6、供应商在磋商开始前自行踏勘现场，供应商务必自行认真踏勘现场条件，进一步获取所需信息，一旦中标不得对现场条件提出额外要求，不得要求增加费用，采购人可视情组织答疑会。</w:t>
      </w:r>
    </w:p>
    <w:p w:rsidR="00CF66AB" w:rsidRPr="0018652C" w:rsidRDefault="00800654">
      <w:pPr>
        <w:snapToGrid w:val="0"/>
        <w:spacing w:line="440" w:lineRule="atLeast"/>
        <w:ind w:firstLineChars="200" w:firstLine="482"/>
        <w:outlineLvl w:val="1"/>
        <w:rPr>
          <w:rFonts w:ascii="宋体" w:hAnsi="宋体" w:cs="宋体"/>
          <w:b/>
          <w:sz w:val="24"/>
          <w:szCs w:val="24"/>
        </w:rPr>
      </w:pPr>
      <w:r w:rsidRPr="0018652C">
        <w:rPr>
          <w:rFonts w:ascii="宋体" w:hAnsi="宋体" w:cs="宋体" w:hint="eastAsia"/>
          <w:b/>
          <w:sz w:val="24"/>
          <w:szCs w:val="24"/>
        </w:rPr>
        <w:t>二、磋商文件的澄清、修改、答疑</w:t>
      </w:r>
    </w:p>
    <w:p w:rsidR="00CF66AB" w:rsidRPr="0018652C" w:rsidRDefault="00800654">
      <w:pPr>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1、代理机构有权对发出的磋商文件进行必要的澄清、修改或补充。</w:t>
      </w:r>
    </w:p>
    <w:p w:rsidR="00CF66AB" w:rsidRPr="0018652C" w:rsidRDefault="00800654">
      <w:pPr>
        <w:snapToGrid w:val="0"/>
        <w:spacing w:line="440" w:lineRule="atLeast"/>
        <w:ind w:firstLineChars="200" w:firstLine="480"/>
        <w:jc w:val="left"/>
        <w:rPr>
          <w:rFonts w:ascii="宋体" w:hAnsi="宋体" w:cs="宋体"/>
          <w:sz w:val="24"/>
          <w:szCs w:val="24"/>
        </w:rPr>
      </w:pPr>
      <w:r w:rsidRPr="0018652C">
        <w:rPr>
          <w:rFonts w:ascii="宋体" w:hAnsi="宋体" w:cs="宋体" w:hint="eastAsia"/>
          <w:sz w:val="24"/>
          <w:szCs w:val="24"/>
        </w:rPr>
        <w:t>2、磋商文件的澄清、修改、补充等内容均以书面明确的形式发布，并以南通市第二人民医院网站和江苏省招标投标公共服务平台发布的本项目相关信息为准。</w:t>
      </w:r>
    </w:p>
    <w:p w:rsidR="00CF66AB" w:rsidRPr="0018652C" w:rsidRDefault="00800654">
      <w:pPr>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3、代理机构对磋商文件的澄清、修改将构成磋商文件的一部分，对响应磋商的供应商具有约束力。</w:t>
      </w:r>
    </w:p>
    <w:p w:rsidR="00CF66AB" w:rsidRPr="0018652C" w:rsidRDefault="00800654">
      <w:pPr>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4、澄清或者修改的内容可能影响到响应文件编制的，代理机构将在提交响应文件接收截止之日5日前，发布澄清或者修改公告，不足5日的，当顺延提交响应文件接收截止时间。</w:t>
      </w:r>
    </w:p>
    <w:p w:rsidR="00CF66AB" w:rsidRPr="0018652C" w:rsidRDefault="00800654">
      <w:pPr>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5、除非代理机构以书面的形式对磋商文件作出澄清、修改及补充，供应商对涉及磋商文件的任何推论、理解和结论所造成的结果，均由供应商自负。</w:t>
      </w:r>
    </w:p>
    <w:p w:rsidR="00CF66AB" w:rsidRPr="0018652C" w:rsidRDefault="00800654">
      <w:pPr>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6、采购单位视情组织答疑会。如有产生答疑且对磋商文件内容有修改，代理机构将按照本须知有关规定，以补充通知（公告）的方式发出。</w:t>
      </w:r>
    </w:p>
    <w:p w:rsidR="00CF66AB" w:rsidRPr="0018652C" w:rsidRDefault="00800654">
      <w:pPr>
        <w:snapToGrid w:val="0"/>
        <w:spacing w:line="440" w:lineRule="atLeast"/>
        <w:ind w:firstLineChars="200" w:firstLine="482"/>
        <w:outlineLvl w:val="1"/>
        <w:rPr>
          <w:rFonts w:ascii="宋体" w:hAnsi="宋体" w:cs="宋体"/>
          <w:b/>
          <w:sz w:val="24"/>
          <w:szCs w:val="24"/>
        </w:rPr>
      </w:pPr>
      <w:r w:rsidRPr="0018652C">
        <w:rPr>
          <w:rFonts w:ascii="宋体" w:hAnsi="宋体" w:cs="宋体" w:hint="eastAsia"/>
          <w:b/>
          <w:sz w:val="24"/>
          <w:szCs w:val="24"/>
        </w:rPr>
        <w:t>三、响应文件的编制及装订</w:t>
      </w:r>
    </w:p>
    <w:p w:rsidR="00CF66AB" w:rsidRPr="0018652C" w:rsidRDefault="00800654">
      <w:pPr>
        <w:spacing w:line="440" w:lineRule="atLeast"/>
        <w:ind w:firstLineChars="202" w:firstLine="485"/>
        <w:rPr>
          <w:rFonts w:ascii="宋体" w:hAnsi="宋体" w:cs="宋体"/>
          <w:sz w:val="24"/>
          <w:szCs w:val="24"/>
        </w:rPr>
      </w:pPr>
      <w:r w:rsidRPr="0018652C">
        <w:rPr>
          <w:rFonts w:ascii="宋体" w:hAnsi="宋体" w:cs="宋体" w:hint="eastAsia"/>
          <w:sz w:val="24"/>
          <w:szCs w:val="24"/>
        </w:rPr>
        <w:lastRenderedPageBreak/>
        <w:t>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rsidR="00CF66AB" w:rsidRPr="0018652C" w:rsidRDefault="00800654">
      <w:pPr>
        <w:snapToGrid w:val="0"/>
        <w:spacing w:line="440" w:lineRule="atLeast"/>
        <w:ind w:firstLineChars="200" w:firstLine="482"/>
        <w:outlineLvl w:val="1"/>
        <w:rPr>
          <w:rFonts w:ascii="宋体" w:hAnsi="宋体" w:cs="宋体"/>
          <w:b/>
          <w:bCs/>
          <w:sz w:val="24"/>
          <w:szCs w:val="24"/>
        </w:rPr>
      </w:pPr>
      <w:r w:rsidRPr="0018652C">
        <w:rPr>
          <w:rFonts w:ascii="宋体" w:hAnsi="宋体" w:cs="宋体" w:hint="eastAsia"/>
          <w:b/>
          <w:bCs/>
          <w:sz w:val="24"/>
          <w:szCs w:val="24"/>
        </w:rPr>
        <w:t>四、响应文件的份数和签署</w:t>
      </w:r>
    </w:p>
    <w:p w:rsidR="00CF66AB" w:rsidRPr="0018652C" w:rsidRDefault="00800654">
      <w:pPr>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1、响应文件由：</w:t>
      </w:r>
      <w:r w:rsidRPr="0018652C">
        <w:rPr>
          <w:rFonts w:ascii="宋体" w:hAnsi="宋体" w:cs="宋体" w:hint="eastAsia"/>
          <w:sz w:val="24"/>
          <w:szCs w:val="24"/>
        </w:rPr>
        <w:fldChar w:fldCharType="begin"/>
      </w:r>
      <w:r w:rsidRPr="0018652C">
        <w:rPr>
          <w:rFonts w:ascii="宋体" w:hAnsi="宋体" w:cs="宋体" w:hint="eastAsia"/>
          <w:sz w:val="24"/>
          <w:szCs w:val="24"/>
        </w:rPr>
        <w:instrText xml:space="preserve"> = 1 \* GB3 </w:instrText>
      </w:r>
      <w:r w:rsidRPr="0018652C">
        <w:rPr>
          <w:rFonts w:ascii="宋体" w:hAnsi="宋体" w:cs="宋体" w:hint="eastAsia"/>
          <w:sz w:val="24"/>
          <w:szCs w:val="24"/>
        </w:rPr>
        <w:fldChar w:fldCharType="separate"/>
      </w:r>
      <w:r w:rsidRPr="0018652C">
        <w:rPr>
          <w:rFonts w:ascii="宋体" w:hAnsi="宋体" w:cs="宋体" w:hint="eastAsia"/>
          <w:sz w:val="24"/>
          <w:szCs w:val="24"/>
        </w:rPr>
        <w:t>①</w:t>
      </w:r>
      <w:r w:rsidRPr="0018652C">
        <w:rPr>
          <w:rFonts w:ascii="宋体" w:hAnsi="宋体" w:cs="宋体" w:hint="eastAsia"/>
          <w:sz w:val="24"/>
          <w:szCs w:val="24"/>
        </w:rPr>
        <w:fldChar w:fldCharType="end"/>
      </w:r>
      <w:r w:rsidRPr="0018652C">
        <w:rPr>
          <w:rFonts w:ascii="宋体" w:hAnsi="宋体" w:cs="宋体" w:hint="eastAsia"/>
          <w:sz w:val="24"/>
          <w:szCs w:val="24"/>
        </w:rPr>
        <w:t>资格审查文件、</w:t>
      </w:r>
      <w:r w:rsidRPr="0018652C">
        <w:rPr>
          <w:rFonts w:ascii="宋体" w:hAnsi="宋体" w:cs="宋体" w:hint="eastAsia"/>
          <w:sz w:val="24"/>
          <w:szCs w:val="24"/>
        </w:rPr>
        <w:fldChar w:fldCharType="begin"/>
      </w:r>
      <w:r w:rsidRPr="0018652C">
        <w:rPr>
          <w:rFonts w:ascii="宋体" w:hAnsi="宋体" w:cs="宋体" w:hint="eastAsia"/>
          <w:sz w:val="24"/>
          <w:szCs w:val="24"/>
        </w:rPr>
        <w:instrText xml:space="preserve"> = 2 \* GB3 </w:instrText>
      </w:r>
      <w:r w:rsidRPr="0018652C">
        <w:rPr>
          <w:rFonts w:ascii="宋体" w:hAnsi="宋体" w:cs="宋体" w:hint="eastAsia"/>
          <w:sz w:val="24"/>
          <w:szCs w:val="24"/>
        </w:rPr>
        <w:fldChar w:fldCharType="separate"/>
      </w:r>
      <w:r w:rsidRPr="0018652C">
        <w:rPr>
          <w:rFonts w:ascii="宋体" w:hAnsi="宋体" w:cs="宋体" w:hint="eastAsia"/>
          <w:sz w:val="24"/>
          <w:szCs w:val="24"/>
        </w:rPr>
        <w:t>②</w:t>
      </w:r>
      <w:r w:rsidRPr="0018652C">
        <w:rPr>
          <w:rFonts w:ascii="宋体" w:hAnsi="宋体" w:cs="宋体" w:hint="eastAsia"/>
          <w:sz w:val="24"/>
          <w:szCs w:val="24"/>
        </w:rPr>
        <w:fldChar w:fldCharType="end"/>
      </w:r>
      <w:r w:rsidRPr="0018652C">
        <w:rPr>
          <w:rFonts w:ascii="宋体" w:hAnsi="宋体" w:cs="宋体" w:hint="eastAsia"/>
          <w:sz w:val="24"/>
          <w:szCs w:val="24"/>
        </w:rPr>
        <w:t>技术响应文件、③商务报价响应文件共3部分组成（以下由文件序号代称）。U盘刻录技术标响应文件内容，与</w:t>
      </w:r>
      <w:r w:rsidRPr="0018652C">
        <w:rPr>
          <w:rFonts w:ascii="宋体" w:hAnsi="宋体" w:cs="宋体" w:hint="eastAsia"/>
          <w:sz w:val="24"/>
          <w:szCs w:val="24"/>
        </w:rPr>
        <w:fldChar w:fldCharType="begin"/>
      </w:r>
      <w:r w:rsidRPr="0018652C">
        <w:rPr>
          <w:rFonts w:ascii="宋体" w:hAnsi="宋体" w:cs="宋体" w:hint="eastAsia"/>
          <w:sz w:val="24"/>
          <w:szCs w:val="24"/>
        </w:rPr>
        <w:instrText xml:space="preserve"> = 2 \* GB3 </w:instrText>
      </w:r>
      <w:r w:rsidRPr="0018652C">
        <w:rPr>
          <w:rFonts w:ascii="宋体" w:hAnsi="宋体" w:cs="宋体" w:hint="eastAsia"/>
          <w:sz w:val="24"/>
          <w:szCs w:val="24"/>
        </w:rPr>
        <w:fldChar w:fldCharType="separate"/>
      </w:r>
      <w:r w:rsidRPr="0018652C">
        <w:rPr>
          <w:rFonts w:ascii="宋体" w:hAnsi="宋体" w:cs="宋体" w:hint="eastAsia"/>
          <w:sz w:val="24"/>
          <w:szCs w:val="24"/>
        </w:rPr>
        <w:t>②</w:t>
      </w:r>
      <w:r w:rsidRPr="0018652C">
        <w:rPr>
          <w:rFonts w:ascii="宋体" w:hAnsi="宋体" w:cs="宋体" w:hint="eastAsia"/>
          <w:sz w:val="24"/>
          <w:szCs w:val="24"/>
        </w:rPr>
        <w:fldChar w:fldCharType="end"/>
      </w:r>
      <w:r w:rsidRPr="0018652C">
        <w:rPr>
          <w:rFonts w:ascii="宋体" w:hAnsi="宋体" w:cs="宋体" w:hint="eastAsia"/>
          <w:sz w:val="24"/>
          <w:szCs w:val="24"/>
        </w:rPr>
        <w:t>技术响应文件一起密封提交。</w:t>
      </w:r>
    </w:p>
    <w:p w:rsidR="00CF66AB" w:rsidRPr="0018652C" w:rsidRDefault="00800654">
      <w:pPr>
        <w:snapToGrid w:val="0"/>
        <w:spacing w:line="440" w:lineRule="atLeast"/>
        <w:ind w:firstLineChars="200" w:firstLine="480"/>
        <w:rPr>
          <w:rFonts w:ascii="宋体" w:hAnsi="宋体" w:cs="宋体"/>
          <w:b/>
          <w:sz w:val="24"/>
          <w:szCs w:val="24"/>
          <w:u w:val="single"/>
        </w:rPr>
      </w:pPr>
      <w:r w:rsidRPr="0018652C">
        <w:rPr>
          <w:rFonts w:ascii="宋体" w:hAnsi="宋体" w:cs="宋体" w:hint="eastAsia"/>
          <w:sz w:val="24"/>
          <w:szCs w:val="24"/>
        </w:rPr>
        <w:t>2、响应文件均为一式伍份，其中“正本”一份和“副本”四份。</w:t>
      </w:r>
    </w:p>
    <w:p w:rsidR="00CF66AB" w:rsidRPr="0018652C" w:rsidRDefault="00800654">
      <w:pPr>
        <w:snapToGrid w:val="0"/>
        <w:spacing w:line="440" w:lineRule="atLeast"/>
        <w:ind w:firstLineChars="196" w:firstLine="470"/>
        <w:rPr>
          <w:rFonts w:ascii="宋体" w:hAnsi="宋体" w:cs="宋体"/>
          <w:sz w:val="24"/>
          <w:szCs w:val="24"/>
        </w:rPr>
      </w:pPr>
      <w:r w:rsidRPr="0018652C">
        <w:rPr>
          <w:rFonts w:ascii="宋体" w:hAnsi="宋体" w:cs="宋体" w:hint="eastAsia"/>
          <w:sz w:val="24"/>
          <w:szCs w:val="24"/>
        </w:rPr>
        <w:t>3、在每份响应文件上要明确标注项目名称、对应的响应文件名称、供应商的全称、日期、“正本”、“副本”字样。“正本”和“副本”若有差异，概以“正本”为准。</w:t>
      </w:r>
    </w:p>
    <w:p w:rsidR="00CF66AB" w:rsidRPr="0018652C" w:rsidRDefault="00800654">
      <w:pPr>
        <w:snapToGrid w:val="0"/>
        <w:spacing w:line="440" w:lineRule="atLeast"/>
        <w:ind w:firstLineChars="196" w:firstLine="470"/>
        <w:rPr>
          <w:rFonts w:ascii="宋体" w:hAnsi="宋体" w:cs="宋体"/>
          <w:sz w:val="24"/>
          <w:szCs w:val="24"/>
        </w:rPr>
      </w:pPr>
      <w:r w:rsidRPr="0018652C">
        <w:rPr>
          <w:rFonts w:ascii="宋体" w:hAnsi="宋体" w:cs="宋体" w:hint="eastAsia"/>
          <w:sz w:val="24"/>
          <w:szCs w:val="24"/>
        </w:rPr>
        <w:t>4、供应商可将响应文件正副本统一密封或分别密封，如正本和副本分别密封的，应在封袋上标明正、副本字样。</w:t>
      </w:r>
    </w:p>
    <w:p w:rsidR="00CF66AB" w:rsidRPr="0018652C" w:rsidRDefault="00800654">
      <w:pPr>
        <w:snapToGrid w:val="0"/>
        <w:spacing w:line="440" w:lineRule="atLeast"/>
        <w:ind w:firstLineChars="196" w:firstLine="470"/>
        <w:rPr>
          <w:rFonts w:ascii="宋体" w:hAnsi="宋体" w:cs="宋体"/>
          <w:sz w:val="24"/>
          <w:szCs w:val="24"/>
        </w:rPr>
      </w:pPr>
      <w:r w:rsidRPr="0018652C">
        <w:rPr>
          <w:rFonts w:ascii="宋体" w:hAnsi="宋体" w:cs="宋体" w:hint="eastAsia"/>
          <w:sz w:val="24"/>
          <w:szCs w:val="24"/>
        </w:rPr>
        <w:t>5、响应文件中的所有“正本”，其正文内容须按磋商文件要求由供应商法定代表人或被授权人签字（或盖章）并加盖单位公章。“副本”可复印，但须加盖单位公章。</w:t>
      </w:r>
    </w:p>
    <w:p w:rsidR="00CF66AB" w:rsidRPr="0018652C" w:rsidRDefault="00800654">
      <w:pPr>
        <w:snapToGrid w:val="0"/>
        <w:spacing w:line="440" w:lineRule="atLeast"/>
        <w:ind w:firstLineChars="196" w:firstLine="472"/>
        <w:rPr>
          <w:rFonts w:ascii="宋体" w:hAnsi="宋体" w:cs="宋体"/>
          <w:b/>
          <w:bCs/>
          <w:sz w:val="24"/>
          <w:szCs w:val="24"/>
        </w:rPr>
      </w:pPr>
      <w:r w:rsidRPr="0018652C">
        <w:rPr>
          <w:rFonts w:ascii="宋体" w:hAnsi="宋体" w:cs="宋体" w:hint="eastAsia"/>
          <w:b/>
          <w:bCs/>
          <w:sz w:val="24"/>
          <w:szCs w:val="24"/>
        </w:rPr>
        <w:t>五、响应文件的密封及标记</w:t>
      </w:r>
    </w:p>
    <w:p w:rsidR="00CF66AB" w:rsidRPr="0018652C" w:rsidRDefault="00800654">
      <w:pPr>
        <w:snapToGrid w:val="0"/>
        <w:spacing w:line="440" w:lineRule="atLeast"/>
        <w:ind w:firstLineChars="200" w:firstLine="480"/>
        <w:rPr>
          <w:rFonts w:ascii="宋体" w:hAnsi="宋体" w:cs="宋体"/>
          <w:sz w:val="24"/>
          <w:szCs w:val="24"/>
          <w:u w:val="single"/>
        </w:rPr>
      </w:pPr>
      <w:r w:rsidRPr="0018652C">
        <w:rPr>
          <w:rFonts w:ascii="宋体" w:hAnsi="宋体" w:cs="宋体" w:hint="eastAsia"/>
          <w:sz w:val="24"/>
          <w:szCs w:val="24"/>
        </w:rPr>
        <w:t>1、供应商须将本项目响应文件：</w:t>
      </w:r>
      <w:r w:rsidRPr="0018652C">
        <w:rPr>
          <w:rFonts w:ascii="宋体" w:hAnsi="宋体" w:cs="宋体" w:hint="eastAsia"/>
          <w:sz w:val="24"/>
          <w:szCs w:val="24"/>
        </w:rPr>
        <w:fldChar w:fldCharType="begin"/>
      </w:r>
      <w:r w:rsidRPr="0018652C">
        <w:rPr>
          <w:rFonts w:ascii="宋体" w:hAnsi="宋体" w:cs="宋体" w:hint="eastAsia"/>
          <w:sz w:val="24"/>
          <w:szCs w:val="24"/>
        </w:rPr>
        <w:instrText xml:space="preserve"> = 1 \* GB3 </w:instrText>
      </w:r>
      <w:r w:rsidRPr="0018652C">
        <w:rPr>
          <w:rFonts w:ascii="宋体" w:hAnsi="宋体" w:cs="宋体" w:hint="eastAsia"/>
          <w:sz w:val="24"/>
          <w:szCs w:val="24"/>
        </w:rPr>
        <w:fldChar w:fldCharType="separate"/>
      </w:r>
      <w:r w:rsidRPr="0018652C">
        <w:rPr>
          <w:rFonts w:ascii="宋体" w:hAnsi="宋体" w:cs="宋体" w:hint="eastAsia"/>
          <w:sz w:val="24"/>
          <w:szCs w:val="24"/>
        </w:rPr>
        <w:t>①</w:t>
      </w:r>
      <w:r w:rsidRPr="0018652C">
        <w:rPr>
          <w:rFonts w:ascii="宋体" w:hAnsi="宋体" w:cs="宋体" w:hint="eastAsia"/>
          <w:sz w:val="24"/>
          <w:szCs w:val="24"/>
        </w:rPr>
        <w:fldChar w:fldCharType="end"/>
      </w:r>
      <w:r w:rsidRPr="0018652C">
        <w:rPr>
          <w:rFonts w:ascii="宋体" w:hAnsi="宋体" w:cs="宋体" w:hint="eastAsia"/>
          <w:sz w:val="24"/>
          <w:szCs w:val="24"/>
        </w:rPr>
        <w:t>、</w:t>
      </w:r>
      <w:r w:rsidRPr="0018652C">
        <w:rPr>
          <w:rFonts w:ascii="宋体" w:hAnsi="宋体" w:cs="宋体" w:hint="eastAsia"/>
          <w:sz w:val="24"/>
          <w:szCs w:val="24"/>
        </w:rPr>
        <w:fldChar w:fldCharType="begin"/>
      </w:r>
      <w:r w:rsidRPr="0018652C">
        <w:rPr>
          <w:rFonts w:ascii="宋体" w:hAnsi="宋体" w:cs="宋体" w:hint="eastAsia"/>
          <w:sz w:val="24"/>
          <w:szCs w:val="24"/>
        </w:rPr>
        <w:instrText xml:space="preserve"> = 2 \* GB3 </w:instrText>
      </w:r>
      <w:r w:rsidRPr="0018652C">
        <w:rPr>
          <w:rFonts w:ascii="宋体" w:hAnsi="宋体" w:cs="宋体" w:hint="eastAsia"/>
          <w:sz w:val="24"/>
          <w:szCs w:val="24"/>
        </w:rPr>
        <w:fldChar w:fldCharType="separate"/>
      </w:r>
      <w:r w:rsidRPr="0018652C">
        <w:rPr>
          <w:rFonts w:ascii="宋体" w:hAnsi="宋体" w:cs="宋体" w:hint="eastAsia"/>
          <w:sz w:val="24"/>
          <w:szCs w:val="24"/>
        </w:rPr>
        <w:t>②</w:t>
      </w:r>
      <w:r w:rsidRPr="0018652C">
        <w:rPr>
          <w:rFonts w:ascii="宋体" w:hAnsi="宋体" w:cs="宋体" w:hint="eastAsia"/>
          <w:sz w:val="24"/>
          <w:szCs w:val="24"/>
        </w:rPr>
        <w:fldChar w:fldCharType="end"/>
      </w:r>
      <w:r w:rsidRPr="0018652C">
        <w:rPr>
          <w:rFonts w:ascii="宋体" w:hAnsi="宋体" w:cs="宋体" w:hint="eastAsia"/>
          <w:sz w:val="24"/>
          <w:szCs w:val="24"/>
        </w:rPr>
        <w:t>、</w:t>
      </w:r>
      <w:r w:rsidRPr="0018652C">
        <w:rPr>
          <w:rFonts w:ascii="宋体" w:hAnsi="宋体" w:cs="宋体"/>
          <w:sz w:val="24"/>
          <w:szCs w:val="24"/>
        </w:rPr>
        <w:fldChar w:fldCharType="begin"/>
      </w:r>
      <w:r w:rsidRPr="0018652C">
        <w:rPr>
          <w:rFonts w:ascii="宋体" w:hAnsi="宋体" w:cs="宋体" w:hint="eastAsia"/>
          <w:sz w:val="24"/>
          <w:szCs w:val="24"/>
        </w:rPr>
        <w:instrText>= 3 \* GB3</w:instrText>
      </w:r>
      <w:r w:rsidRPr="0018652C">
        <w:rPr>
          <w:rFonts w:ascii="宋体" w:hAnsi="宋体" w:cs="宋体"/>
          <w:sz w:val="24"/>
          <w:szCs w:val="24"/>
        </w:rPr>
        <w:fldChar w:fldCharType="separate"/>
      </w:r>
      <w:r w:rsidRPr="0018652C">
        <w:rPr>
          <w:rFonts w:ascii="宋体" w:hAnsi="宋体" w:cs="宋体" w:hint="eastAsia"/>
          <w:sz w:val="24"/>
          <w:szCs w:val="24"/>
        </w:rPr>
        <w:t>③</w:t>
      </w:r>
      <w:r w:rsidRPr="0018652C">
        <w:rPr>
          <w:rFonts w:ascii="宋体" w:hAnsi="宋体" w:cs="宋体"/>
          <w:sz w:val="24"/>
          <w:szCs w:val="24"/>
        </w:rPr>
        <w:fldChar w:fldCharType="end"/>
      </w:r>
      <w:r w:rsidRPr="0018652C">
        <w:rPr>
          <w:rFonts w:ascii="宋体" w:hAnsi="宋体" w:cs="宋体" w:hint="eastAsia"/>
          <w:b/>
          <w:sz w:val="24"/>
          <w:szCs w:val="24"/>
        </w:rPr>
        <w:t>单独密封</w:t>
      </w:r>
      <w:r w:rsidRPr="0018652C">
        <w:rPr>
          <w:rFonts w:ascii="宋体" w:hAnsi="宋体" w:cs="宋体" w:hint="eastAsia"/>
          <w:sz w:val="24"/>
          <w:szCs w:val="24"/>
        </w:rPr>
        <w:t>。</w:t>
      </w:r>
    </w:p>
    <w:p w:rsidR="00CF66AB" w:rsidRPr="0018652C" w:rsidRDefault="00800654">
      <w:pPr>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2、密封后，应在每一密封的响应文件上明确标注磋商项目名称、响应文件各自对应的名称、供应商的全称及日期。</w:t>
      </w:r>
    </w:p>
    <w:p w:rsidR="00CF66AB" w:rsidRPr="0018652C" w:rsidRDefault="00800654">
      <w:pPr>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3、在边缝处加盖供应商公章或骑缝签字。</w:t>
      </w:r>
    </w:p>
    <w:p w:rsidR="00CF66AB" w:rsidRPr="0018652C" w:rsidRDefault="00800654">
      <w:pPr>
        <w:snapToGrid w:val="0"/>
        <w:spacing w:line="440" w:lineRule="atLeast"/>
        <w:ind w:firstLineChars="200" w:firstLine="482"/>
        <w:rPr>
          <w:rFonts w:ascii="宋体" w:hAnsi="宋体" w:cs="宋体"/>
          <w:sz w:val="24"/>
          <w:szCs w:val="24"/>
        </w:rPr>
      </w:pPr>
      <w:r w:rsidRPr="0018652C">
        <w:rPr>
          <w:rFonts w:ascii="宋体" w:hAnsi="宋体" w:cs="宋体" w:hint="eastAsia"/>
          <w:b/>
          <w:sz w:val="24"/>
          <w:szCs w:val="24"/>
        </w:rPr>
        <w:t>【特别提醒】</w:t>
      </w:r>
      <w:r w:rsidRPr="0018652C">
        <w:rPr>
          <w:rFonts w:ascii="宋体" w:hAnsi="宋体" w:cs="宋体" w:hint="eastAsia"/>
          <w:sz w:val="24"/>
          <w:szCs w:val="24"/>
        </w:rPr>
        <w:t>响应文件中的</w:t>
      </w:r>
      <w:r w:rsidRPr="0018652C">
        <w:rPr>
          <w:rFonts w:ascii="宋体" w:hAnsi="宋体" w:cs="宋体" w:hint="eastAsia"/>
          <w:sz w:val="24"/>
          <w:szCs w:val="24"/>
        </w:rPr>
        <w:fldChar w:fldCharType="begin"/>
      </w:r>
      <w:r w:rsidRPr="0018652C">
        <w:rPr>
          <w:rFonts w:ascii="宋体" w:hAnsi="宋体" w:cs="宋体" w:hint="eastAsia"/>
          <w:sz w:val="24"/>
          <w:szCs w:val="24"/>
        </w:rPr>
        <w:instrText xml:space="preserve"> = 1 \* GB3 </w:instrText>
      </w:r>
      <w:r w:rsidRPr="0018652C">
        <w:rPr>
          <w:rFonts w:ascii="宋体" w:hAnsi="宋体" w:cs="宋体" w:hint="eastAsia"/>
          <w:sz w:val="24"/>
          <w:szCs w:val="24"/>
        </w:rPr>
        <w:fldChar w:fldCharType="separate"/>
      </w:r>
      <w:r w:rsidRPr="0018652C">
        <w:rPr>
          <w:rFonts w:ascii="宋体" w:hAnsi="宋体" w:cs="宋体" w:hint="eastAsia"/>
          <w:sz w:val="24"/>
          <w:szCs w:val="24"/>
        </w:rPr>
        <w:t>①</w:t>
      </w:r>
      <w:r w:rsidRPr="0018652C">
        <w:rPr>
          <w:rFonts w:ascii="宋体" w:hAnsi="宋体" w:cs="宋体" w:hint="eastAsia"/>
          <w:sz w:val="24"/>
          <w:szCs w:val="24"/>
        </w:rPr>
        <w:fldChar w:fldCharType="end"/>
      </w:r>
      <w:r w:rsidRPr="0018652C">
        <w:rPr>
          <w:rFonts w:ascii="宋体" w:hAnsi="宋体" w:cs="宋体" w:hint="eastAsia"/>
          <w:sz w:val="24"/>
          <w:szCs w:val="24"/>
        </w:rPr>
        <w:t>和</w:t>
      </w:r>
      <w:r w:rsidRPr="0018652C">
        <w:rPr>
          <w:rFonts w:ascii="宋体" w:hAnsi="宋体" w:cs="宋体" w:hint="eastAsia"/>
          <w:sz w:val="24"/>
          <w:szCs w:val="24"/>
        </w:rPr>
        <w:fldChar w:fldCharType="begin"/>
      </w:r>
      <w:r w:rsidRPr="0018652C">
        <w:rPr>
          <w:rFonts w:ascii="宋体" w:hAnsi="宋体" w:cs="宋体" w:hint="eastAsia"/>
          <w:sz w:val="24"/>
          <w:szCs w:val="24"/>
        </w:rPr>
        <w:instrText xml:space="preserve"> = 2 \* GB3 </w:instrText>
      </w:r>
      <w:r w:rsidRPr="0018652C">
        <w:rPr>
          <w:rFonts w:ascii="宋体" w:hAnsi="宋体" w:cs="宋体" w:hint="eastAsia"/>
          <w:sz w:val="24"/>
          <w:szCs w:val="24"/>
        </w:rPr>
        <w:fldChar w:fldCharType="separate"/>
      </w:r>
      <w:r w:rsidRPr="0018652C">
        <w:rPr>
          <w:rFonts w:ascii="宋体" w:hAnsi="宋体" w:cs="宋体" w:hint="eastAsia"/>
          <w:sz w:val="24"/>
          <w:szCs w:val="24"/>
        </w:rPr>
        <w:t>②</w:t>
      </w:r>
      <w:r w:rsidRPr="0018652C">
        <w:rPr>
          <w:rFonts w:ascii="宋体" w:hAnsi="宋体" w:cs="宋体" w:hint="eastAsia"/>
          <w:sz w:val="24"/>
          <w:szCs w:val="24"/>
        </w:rPr>
        <w:fldChar w:fldCharType="end"/>
      </w:r>
      <w:r w:rsidRPr="0018652C">
        <w:rPr>
          <w:rFonts w:ascii="宋体" w:hAnsi="宋体" w:cs="宋体" w:hint="eastAsia"/>
          <w:sz w:val="24"/>
          <w:szCs w:val="24"/>
        </w:rPr>
        <w:t>的“正本”或“副本”中，均不得含有商务报价响应文件中报价表（报价单）内的任何项目价格，否则作无效投标处理。</w:t>
      </w:r>
    </w:p>
    <w:p w:rsidR="00CF66AB" w:rsidRPr="0018652C" w:rsidRDefault="00800654">
      <w:pPr>
        <w:snapToGrid w:val="0"/>
        <w:spacing w:line="440" w:lineRule="atLeast"/>
        <w:ind w:firstLineChars="206" w:firstLine="496"/>
        <w:outlineLvl w:val="1"/>
        <w:rPr>
          <w:rFonts w:ascii="宋体" w:hAnsi="宋体" w:cs="宋体"/>
          <w:b/>
          <w:bCs/>
          <w:sz w:val="24"/>
          <w:szCs w:val="24"/>
        </w:rPr>
      </w:pPr>
      <w:r w:rsidRPr="0018652C">
        <w:rPr>
          <w:rFonts w:ascii="宋体" w:hAnsi="宋体" w:cs="宋体" w:hint="eastAsia"/>
          <w:b/>
          <w:bCs/>
          <w:sz w:val="24"/>
          <w:szCs w:val="24"/>
        </w:rPr>
        <w:t>六、磋商报价</w:t>
      </w:r>
    </w:p>
    <w:p w:rsidR="00CF66AB" w:rsidRPr="0018652C" w:rsidRDefault="00800654">
      <w:pPr>
        <w:snapToGrid w:val="0"/>
        <w:spacing w:line="440" w:lineRule="atLeast"/>
        <w:ind w:firstLineChars="206" w:firstLine="494"/>
        <w:rPr>
          <w:rFonts w:ascii="宋体" w:hAnsi="宋体" w:cs="宋体"/>
          <w:sz w:val="24"/>
          <w:szCs w:val="24"/>
        </w:rPr>
      </w:pPr>
      <w:r w:rsidRPr="0018652C">
        <w:rPr>
          <w:rFonts w:ascii="宋体" w:hAnsi="宋体" w:cs="宋体" w:hint="eastAsia"/>
          <w:sz w:val="24"/>
          <w:szCs w:val="24"/>
        </w:rPr>
        <w:t>1、本项目不接受任何有选择的报价。</w:t>
      </w:r>
    </w:p>
    <w:p w:rsidR="00CF66AB" w:rsidRPr="0018652C" w:rsidRDefault="00800654">
      <w:pPr>
        <w:snapToGrid w:val="0"/>
        <w:spacing w:line="440" w:lineRule="atLeast"/>
        <w:ind w:firstLineChars="206" w:firstLine="494"/>
        <w:rPr>
          <w:rFonts w:ascii="宋体" w:hAnsi="宋体" w:cs="宋体"/>
          <w:sz w:val="24"/>
          <w:szCs w:val="24"/>
        </w:rPr>
      </w:pPr>
      <w:r w:rsidRPr="0018652C">
        <w:rPr>
          <w:rFonts w:ascii="宋体" w:hAnsi="宋体" w:cs="宋体" w:hint="eastAsia"/>
          <w:sz w:val="24"/>
          <w:szCs w:val="24"/>
        </w:rPr>
        <w:t>2、磋商报价均以人民币为报价的币种。</w:t>
      </w:r>
    </w:p>
    <w:p w:rsidR="00CF66AB" w:rsidRPr="0018652C" w:rsidRDefault="00800654">
      <w:pPr>
        <w:snapToGrid w:val="0"/>
        <w:spacing w:line="440" w:lineRule="atLeast"/>
        <w:ind w:firstLineChars="206" w:firstLine="494"/>
        <w:rPr>
          <w:rFonts w:ascii="宋体" w:hAnsi="宋体" w:cs="宋体"/>
          <w:sz w:val="24"/>
          <w:szCs w:val="24"/>
        </w:rPr>
      </w:pPr>
      <w:r w:rsidRPr="0018652C">
        <w:rPr>
          <w:rFonts w:ascii="宋体" w:hAnsi="宋体" w:cs="宋体" w:hint="eastAsia"/>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rsidR="00CF66AB" w:rsidRPr="0018652C" w:rsidRDefault="00800654">
      <w:pPr>
        <w:snapToGrid w:val="0"/>
        <w:spacing w:line="440" w:lineRule="atLeast"/>
        <w:ind w:firstLineChars="206" w:firstLine="494"/>
        <w:rPr>
          <w:rFonts w:ascii="宋体" w:hAnsi="宋体" w:cs="宋体"/>
          <w:sz w:val="24"/>
          <w:szCs w:val="24"/>
        </w:rPr>
      </w:pPr>
      <w:r w:rsidRPr="0018652C">
        <w:rPr>
          <w:rFonts w:ascii="宋体" w:hAnsi="宋体" w:cs="宋体" w:hint="eastAsia"/>
          <w:sz w:val="24"/>
          <w:szCs w:val="24"/>
        </w:rPr>
        <w:t>4、供应商应按本竞争性磋商文件内项目需求的全部采购内容计算单价和总价。</w:t>
      </w:r>
    </w:p>
    <w:p w:rsidR="00CF66AB" w:rsidRPr="0018652C" w:rsidRDefault="00800654">
      <w:pPr>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5、投标总报价（以人民币计价）应包含完成本项目</w:t>
      </w:r>
      <w:r w:rsidRPr="0018652C">
        <w:rPr>
          <w:rFonts w:asciiTheme="minorEastAsia" w:eastAsiaTheme="minorEastAsia" w:hAnsiTheme="minorEastAsia" w:cstheme="minorEastAsia" w:hint="eastAsia"/>
          <w:sz w:val="24"/>
          <w:szCs w:val="24"/>
        </w:rPr>
        <w:t>所需人工、材料等一切费用;</w:t>
      </w:r>
      <w:r w:rsidRPr="0018652C">
        <w:rPr>
          <w:rFonts w:ascii="宋体" w:hAnsi="宋体" w:cs="宋体" w:hint="eastAsia"/>
          <w:sz w:val="24"/>
          <w:szCs w:val="24"/>
        </w:rPr>
        <w:t>为完成本项目规定的各项工作所承担的全部费用、利润和税金及政策性文件规定及合同包含的所有风险、责任等各项应有费用，不论其在招标文件中是否提及。即响应招标文件</w:t>
      </w:r>
      <w:r w:rsidRPr="0018652C">
        <w:rPr>
          <w:rFonts w:ascii="宋体" w:hAnsi="宋体" w:cs="宋体" w:hint="eastAsia"/>
          <w:sz w:val="24"/>
          <w:szCs w:val="24"/>
        </w:rPr>
        <w:lastRenderedPageBreak/>
        <w:t>采购要求的所有费用。</w:t>
      </w:r>
    </w:p>
    <w:p w:rsidR="00CF66AB" w:rsidRPr="0018652C" w:rsidRDefault="00800654">
      <w:pPr>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6、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rsidR="00CF66AB" w:rsidRPr="0018652C" w:rsidRDefault="00800654">
      <w:pPr>
        <w:spacing w:line="440" w:lineRule="atLeast"/>
        <w:ind w:firstLineChars="206" w:firstLine="494"/>
        <w:rPr>
          <w:rFonts w:ascii="宋体" w:hAnsi="宋体" w:cs="宋体"/>
          <w:sz w:val="24"/>
          <w:szCs w:val="24"/>
        </w:rPr>
      </w:pPr>
      <w:r w:rsidRPr="0018652C">
        <w:rPr>
          <w:rFonts w:ascii="宋体" w:hAnsi="宋体" w:cs="宋体" w:hint="eastAsia"/>
          <w:sz w:val="24"/>
          <w:szCs w:val="24"/>
        </w:rPr>
        <w:t>7、竞争性磋商的最终报价为成交价。同时，供应商的最终成交价在合同实施期间不因市场变化因素而变动。</w:t>
      </w:r>
    </w:p>
    <w:p w:rsidR="00CF66AB" w:rsidRPr="0018652C" w:rsidRDefault="00800654">
      <w:pPr>
        <w:snapToGrid w:val="0"/>
        <w:spacing w:line="440" w:lineRule="atLeast"/>
        <w:ind w:firstLineChars="206" w:firstLine="494"/>
        <w:rPr>
          <w:rFonts w:ascii="宋体" w:hAnsi="宋体" w:cs="宋体"/>
          <w:sz w:val="24"/>
          <w:szCs w:val="24"/>
        </w:rPr>
      </w:pPr>
      <w:r w:rsidRPr="0018652C">
        <w:rPr>
          <w:rFonts w:ascii="宋体" w:hAnsi="宋体" w:cs="宋体" w:hint="eastAsia"/>
          <w:sz w:val="24"/>
          <w:szCs w:val="24"/>
        </w:rPr>
        <w:t>8、最低的磋商报价是成交的重要条件，但不是成交的唯一条件。</w:t>
      </w:r>
    </w:p>
    <w:p w:rsidR="00CF66AB" w:rsidRPr="0018652C" w:rsidRDefault="00800654">
      <w:pPr>
        <w:snapToGrid w:val="0"/>
        <w:spacing w:line="440" w:lineRule="atLeast"/>
        <w:ind w:firstLineChars="206" w:firstLine="496"/>
        <w:outlineLvl w:val="1"/>
        <w:rPr>
          <w:rFonts w:ascii="宋体" w:hAnsi="宋体" w:cs="宋体"/>
          <w:b/>
          <w:bCs/>
          <w:sz w:val="24"/>
          <w:szCs w:val="24"/>
        </w:rPr>
      </w:pPr>
      <w:r w:rsidRPr="0018652C">
        <w:rPr>
          <w:rFonts w:ascii="宋体" w:hAnsi="宋体" w:cs="宋体" w:hint="eastAsia"/>
          <w:b/>
          <w:bCs/>
          <w:sz w:val="24"/>
          <w:szCs w:val="24"/>
        </w:rPr>
        <w:t>七、联合体参与磋商</w:t>
      </w:r>
    </w:p>
    <w:p w:rsidR="00CF66AB" w:rsidRPr="0018652C" w:rsidRDefault="00800654">
      <w:pPr>
        <w:widowControl/>
        <w:spacing w:line="440" w:lineRule="atLeast"/>
        <w:ind w:firstLineChars="200" w:firstLine="480"/>
        <w:jc w:val="left"/>
        <w:rPr>
          <w:rFonts w:ascii="宋体" w:hAnsi="宋体" w:cs="宋体"/>
          <w:sz w:val="24"/>
          <w:szCs w:val="24"/>
        </w:rPr>
      </w:pPr>
      <w:r w:rsidRPr="0018652C">
        <w:rPr>
          <w:rFonts w:ascii="宋体" w:hAnsi="宋体" w:cs="宋体" w:hint="eastAsia"/>
          <w:sz w:val="24"/>
          <w:szCs w:val="24"/>
        </w:rPr>
        <w:t>不接受联合体参与本项目的竞争性磋商。</w:t>
      </w:r>
    </w:p>
    <w:p w:rsidR="00CF66AB" w:rsidRPr="0018652C" w:rsidRDefault="00800654">
      <w:pPr>
        <w:snapToGrid w:val="0"/>
        <w:spacing w:line="440" w:lineRule="atLeast"/>
        <w:ind w:firstLineChars="200" w:firstLine="482"/>
        <w:outlineLvl w:val="1"/>
        <w:rPr>
          <w:rFonts w:eastAsia="仿宋_GB2312"/>
          <w:b/>
          <w:bCs/>
          <w:sz w:val="24"/>
          <w:szCs w:val="24"/>
          <w:lang w:val="zh-CN"/>
        </w:rPr>
      </w:pPr>
      <w:r w:rsidRPr="0018652C">
        <w:rPr>
          <w:rFonts w:ascii="宋体" w:hAnsi="宋体" w:cs="宋体" w:hint="eastAsia"/>
          <w:b/>
          <w:bCs/>
          <w:sz w:val="24"/>
          <w:szCs w:val="24"/>
          <w:lang w:val="zh-CN"/>
        </w:rPr>
        <w:t>八、</w:t>
      </w:r>
      <w:r w:rsidRPr="0018652C">
        <w:rPr>
          <w:rFonts w:ascii="宋体" w:hAnsi="宋体" w:cs="宋体" w:hint="eastAsia"/>
          <w:b/>
          <w:bCs/>
          <w:sz w:val="24"/>
          <w:szCs w:val="24"/>
        </w:rPr>
        <w:t>磋商</w:t>
      </w:r>
      <w:r w:rsidRPr="0018652C">
        <w:rPr>
          <w:rFonts w:ascii="宋体" w:hAnsi="宋体" w:cs="宋体" w:hint="eastAsia"/>
          <w:b/>
          <w:bCs/>
          <w:sz w:val="24"/>
          <w:szCs w:val="24"/>
          <w:lang w:val="zh-CN"/>
        </w:rPr>
        <w:t>保证金退还</w:t>
      </w:r>
    </w:p>
    <w:p w:rsidR="00CF66AB" w:rsidRPr="0018652C" w:rsidRDefault="00800654">
      <w:pPr>
        <w:snapToGrid w:val="0"/>
        <w:spacing w:line="440" w:lineRule="atLeast"/>
        <w:ind w:firstLineChars="206" w:firstLine="494"/>
        <w:rPr>
          <w:rFonts w:ascii="宋体" w:hAnsi="宋体" w:cs="宋体"/>
          <w:sz w:val="24"/>
          <w:szCs w:val="24"/>
        </w:rPr>
      </w:pPr>
      <w:r w:rsidRPr="0018652C">
        <w:rPr>
          <w:rFonts w:ascii="宋体" w:hAnsi="宋体" w:cs="宋体" w:hint="eastAsia"/>
          <w:sz w:val="24"/>
          <w:szCs w:val="24"/>
        </w:rPr>
        <w:t>1、未成交的供应商的磋商保证金，当场退还，成交供应商的磋商保证金将在采购单位与成交供应商签订的合同生效后5个工作日内 ，予以退还（无息）。</w:t>
      </w:r>
    </w:p>
    <w:p w:rsidR="00CF66AB" w:rsidRPr="0018652C" w:rsidRDefault="00800654">
      <w:pPr>
        <w:snapToGrid w:val="0"/>
        <w:spacing w:line="440" w:lineRule="atLeast"/>
        <w:ind w:firstLineChars="192" w:firstLine="461"/>
        <w:rPr>
          <w:rFonts w:ascii="宋体" w:hAnsi="宋体" w:cs="宋体"/>
          <w:sz w:val="24"/>
          <w:szCs w:val="24"/>
        </w:rPr>
      </w:pPr>
      <w:r w:rsidRPr="0018652C">
        <w:rPr>
          <w:rFonts w:ascii="宋体" w:hAnsi="宋体" w:cs="宋体" w:hint="eastAsia"/>
          <w:sz w:val="24"/>
          <w:szCs w:val="24"/>
        </w:rPr>
        <w:t>2、发生下列情况之一，磋商保证金将不予退还。</w:t>
      </w:r>
    </w:p>
    <w:p w:rsidR="00CF66AB" w:rsidRPr="0018652C" w:rsidRDefault="00800654">
      <w:pPr>
        <w:snapToGrid w:val="0"/>
        <w:spacing w:line="440" w:lineRule="atLeast"/>
        <w:ind w:firstLineChars="192" w:firstLine="461"/>
        <w:rPr>
          <w:rFonts w:ascii="宋体" w:hAnsi="宋体" w:cs="宋体"/>
          <w:sz w:val="24"/>
          <w:szCs w:val="24"/>
        </w:rPr>
      </w:pPr>
      <w:r w:rsidRPr="0018652C">
        <w:rPr>
          <w:rFonts w:ascii="宋体" w:hAnsi="宋体" w:cs="宋体" w:hint="eastAsia"/>
          <w:sz w:val="24"/>
          <w:szCs w:val="24"/>
        </w:rPr>
        <w:t>（1）</w:t>
      </w:r>
      <w:r w:rsidRPr="0018652C">
        <w:rPr>
          <w:rFonts w:ascii="宋体" w:hAnsi="宋体" w:cs="宋体" w:hint="eastAsia"/>
          <w:kern w:val="0"/>
          <w:sz w:val="24"/>
          <w:szCs w:val="24"/>
        </w:rPr>
        <w:t>供应商在提交响应文件截止时间后撤回响应文件的；</w:t>
      </w:r>
    </w:p>
    <w:p w:rsidR="00CF66AB" w:rsidRPr="0018652C" w:rsidRDefault="00800654">
      <w:pPr>
        <w:snapToGrid w:val="0"/>
        <w:spacing w:line="440" w:lineRule="atLeast"/>
        <w:ind w:firstLineChars="192" w:firstLine="461"/>
        <w:rPr>
          <w:rFonts w:ascii="宋体" w:hAnsi="宋体" w:cs="宋体"/>
          <w:kern w:val="0"/>
          <w:sz w:val="24"/>
          <w:szCs w:val="24"/>
        </w:rPr>
      </w:pPr>
      <w:r w:rsidRPr="0018652C">
        <w:rPr>
          <w:rFonts w:ascii="宋体" w:hAnsi="宋体" w:cs="宋体" w:hint="eastAsia"/>
          <w:sz w:val="24"/>
          <w:szCs w:val="24"/>
        </w:rPr>
        <w:t>（2）</w:t>
      </w:r>
      <w:r w:rsidRPr="0018652C">
        <w:rPr>
          <w:rFonts w:ascii="宋体" w:hAnsi="宋体" w:cs="宋体" w:hint="eastAsia"/>
          <w:kern w:val="0"/>
          <w:sz w:val="24"/>
          <w:szCs w:val="24"/>
        </w:rPr>
        <w:t>供应商在响应文件中提供虚假材料的；</w:t>
      </w:r>
    </w:p>
    <w:p w:rsidR="00CF66AB" w:rsidRPr="0018652C" w:rsidRDefault="00800654">
      <w:pPr>
        <w:snapToGrid w:val="0"/>
        <w:spacing w:line="440" w:lineRule="atLeast"/>
        <w:ind w:firstLineChars="192" w:firstLine="461"/>
        <w:rPr>
          <w:rFonts w:ascii="宋体" w:hAnsi="宋体" w:cs="宋体"/>
          <w:sz w:val="24"/>
          <w:szCs w:val="24"/>
        </w:rPr>
      </w:pPr>
      <w:r w:rsidRPr="0018652C">
        <w:rPr>
          <w:rFonts w:ascii="宋体" w:hAnsi="宋体" w:cs="宋体" w:hint="eastAsia"/>
          <w:sz w:val="24"/>
          <w:szCs w:val="24"/>
        </w:rPr>
        <w:t>（3）除因不可抗力或磋商文件认可的情形以外，</w:t>
      </w:r>
      <w:r w:rsidRPr="0018652C">
        <w:rPr>
          <w:rFonts w:ascii="宋体" w:hAnsi="宋体" w:cs="宋体" w:hint="eastAsia"/>
          <w:bCs/>
          <w:sz w:val="24"/>
          <w:szCs w:val="24"/>
        </w:rPr>
        <w:t>中标人</w:t>
      </w:r>
      <w:r w:rsidRPr="0018652C">
        <w:rPr>
          <w:rFonts w:ascii="宋体" w:hAnsi="宋体" w:cs="宋体" w:hint="eastAsia"/>
          <w:sz w:val="24"/>
          <w:szCs w:val="24"/>
        </w:rPr>
        <w:t xml:space="preserve">不按规定缴纳履约保证金或不与采购单位签订合同的； </w:t>
      </w:r>
    </w:p>
    <w:p w:rsidR="00CF66AB" w:rsidRPr="0018652C" w:rsidRDefault="00800654">
      <w:pPr>
        <w:snapToGrid w:val="0"/>
        <w:spacing w:line="440" w:lineRule="atLeast"/>
        <w:ind w:firstLineChars="192" w:firstLine="461"/>
        <w:rPr>
          <w:rFonts w:ascii="宋体" w:hAnsi="宋体" w:cs="宋体"/>
          <w:kern w:val="0"/>
          <w:sz w:val="24"/>
          <w:szCs w:val="24"/>
        </w:rPr>
      </w:pPr>
      <w:r w:rsidRPr="0018652C">
        <w:rPr>
          <w:rFonts w:ascii="宋体" w:hAnsi="宋体" w:cs="宋体" w:hint="eastAsia"/>
          <w:sz w:val="24"/>
          <w:szCs w:val="24"/>
        </w:rPr>
        <w:t>（4）</w:t>
      </w:r>
      <w:r w:rsidRPr="0018652C">
        <w:rPr>
          <w:rFonts w:ascii="宋体" w:hAnsi="宋体" w:cs="宋体" w:hint="eastAsia"/>
          <w:kern w:val="0"/>
          <w:sz w:val="24"/>
          <w:szCs w:val="24"/>
        </w:rPr>
        <w:t>供应商与采购单位、其他供应商或者代理机构恶意串通的；</w:t>
      </w:r>
    </w:p>
    <w:p w:rsidR="00CF66AB" w:rsidRPr="0018652C" w:rsidRDefault="00800654">
      <w:pPr>
        <w:snapToGrid w:val="0"/>
        <w:spacing w:line="440" w:lineRule="atLeast"/>
        <w:ind w:firstLineChars="192" w:firstLine="461"/>
        <w:rPr>
          <w:rFonts w:ascii="宋体" w:hAnsi="宋体" w:cs="宋体"/>
          <w:kern w:val="0"/>
          <w:sz w:val="24"/>
          <w:szCs w:val="24"/>
        </w:rPr>
      </w:pPr>
      <w:r w:rsidRPr="0018652C">
        <w:rPr>
          <w:rFonts w:ascii="宋体" w:hAnsi="宋体" w:cs="宋体" w:hint="eastAsia"/>
          <w:sz w:val="24"/>
          <w:szCs w:val="24"/>
        </w:rPr>
        <w:t>（5）供应商在磋商过程中有违反有关法律法规的行为；</w:t>
      </w:r>
    </w:p>
    <w:p w:rsidR="00CF66AB" w:rsidRPr="0018652C" w:rsidRDefault="00800654">
      <w:pPr>
        <w:snapToGrid w:val="0"/>
        <w:spacing w:line="440" w:lineRule="atLeast"/>
        <w:ind w:firstLineChars="192" w:firstLine="461"/>
        <w:rPr>
          <w:rFonts w:ascii="宋体" w:hAnsi="宋体" w:cs="宋体"/>
          <w:sz w:val="24"/>
          <w:szCs w:val="24"/>
        </w:rPr>
      </w:pPr>
      <w:r w:rsidRPr="0018652C">
        <w:rPr>
          <w:rFonts w:ascii="宋体" w:hAnsi="宋体" w:cs="宋体" w:hint="eastAsia"/>
          <w:sz w:val="24"/>
          <w:szCs w:val="24"/>
        </w:rPr>
        <w:t>（6）磋商文件规定的其他情形的。</w:t>
      </w:r>
    </w:p>
    <w:p w:rsidR="00CF66AB" w:rsidRPr="0018652C" w:rsidRDefault="00800654">
      <w:pPr>
        <w:snapToGrid w:val="0"/>
        <w:spacing w:line="440" w:lineRule="atLeast"/>
        <w:ind w:firstLineChars="192" w:firstLine="461"/>
        <w:rPr>
          <w:rFonts w:ascii="宋体" w:hAnsi="宋体" w:cs="宋体"/>
          <w:b/>
          <w:bCs/>
          <w:sz w:val="24"/>
          <w:szCs w:val="24"/>
        </w:rPr>
      </w:pPr>
      <w:r w:rsidRPr="0018652C">
        <w:rPr>
          <w:rFonts w:ascii="宋体" w:hAnsi="宋体" w:cs="宋体" w:hint="eastAsia"/>
          <w:sz w:val="24"/>
          <w:szCs w:val="24"/>
        </w:rPr>
        <w:t>3、对于在磋商顺利开始后至开标结束前，根据磋商情况退出磋商的供应商，须以书面形式说明退出磋商的原因，经磋商小组同意可以退还其缴纳的磋商保证金。</w:t>
      </w:r>
    </w:p>
    <w:p w:rsidR="00CF66AB" w:rsidRPr="0018652C" w:rsidRDefault="00800654">
      <w:pPr>
        <w:snapToGrid w:val="0"/>
        <w:spacing w:line="440" w:lineRule="atLeast"/>
        <w:ind w:firstLineChars="200" w:firstLine="482"/>
        <w:outlineLvl w:val="1"/>
        <w:rPr>
          <w:rFonts w:ascii="宋体" w:hAnsi="宋体" w:cs="宋体"/>
          <w:b/>
          <w:bCs/>
          <w:sz w:val="24"/>
          <w:szCs w:val="24"/>
        </w:rPr>
      </w:pPr>
      <w:r w:rsidRPr="0018652C">
        <w:rPr>
          <w:rFonts w:ascii="宋体" w:hAnsi="宋体" w:cs="宋体" w:hint="eastAsia"/>
          <w:b/>
          <w:bCs/>
          <w:sz w:val="24"/>
          <w:szCs w:val="24"/>
        </w:rPr>
        <w:t>九、响应文件及</w:t>
      </w:r>
      <w:r w:rsidRPr="0018652C">
        <w:rPr>
          <w:rFonts w:ascii="宋体" w:hAnsi="宋体" w:cs="宋体" w:hint="eastAsia"/>
          <w:b/>
          <w:kern w:val="0"/>
          <w:sz w:val="24"/>
          <w:szCs w:val="24"/>
        </w:rPr>
        <w:t>磋商</w:t>
      </w:r>
      <w:r w:rsidRPr="0018652C">
        <w:rPr>
          <w:rFonts w:ascii="宋体" w:hAnsi="宋体" w:cs="宋体" w:hint="eastAsia"/>
          <w:b/>
          <w:bCs/>
          <w:sz w:val="24"/>
          <w:szCs w:val="24"/>
        </w:rPr>
        <w:t>费用</w:t>
      </w:r>
    </w:p>
    <w:p w:rsidR="00CF66AB" w:rsidRPr="0018652C" w:rsidRDefault="00800654">
      <w:pPr>
        <w:snapToGrid w:val="0"/>
        <w:spacing w:line="440" w:lineRule="atLeast"/>
        <w:ind w:firstLineChars="192" w:firstLine="461"/>
        <w:rPr>
          <w:rFonts w:ascii="宋体" w:hAnsi="宋体" w:cs="宋体"/>
          <w:sz w:val="24"/>
          <w:szCs w:val="24"/>
        </w:rPr>
      </w:pPr>
      <w:r w:rsidRPr="0018652C">
        <w:rPr>
          <w:rFonts w:ascii="宋体" w:hAnsi="宋体" w:cs="宋体" w:hint="eastAsia"/>
          <w:sz w:val="24"/>
          <w:szCs w:val="24"/>
        </w:rPr>
        <w:t>1、磋商文件每套售价400元，在提交磋商响应文件的同时交给招标代理机构。</w:t>
      </w:r>
    </w:p>
    <w:p w:rsidR="00CF66AB" w:rsidRPr="0018652C" w:rsidRDefault="00800654">
      <w:pPr>
        <w:snapToGrid w:val="0"/>
        <w:spacing w:line="440" w:lineRule="atLeast"/>
        <w:ind w:firstLineChars="192" w:firstLine="461"/>
        <w:rPr>
          <w:rFonts w:ascii="宋体" w:hAnsi="宋体" w:cs="宋体"/>
          <w:sz w:val="24"/>
          <w:szCs w:val="24"/>
        </w:rPr>
      </w:pPr>
      <w:r w:rsidRPr="0018652C">
        <w:rPr>
          <w:rFonts w:ascii="宋体" w:hAnsi="宋体" w:cs="宋体" w:hint="eastAsia"/>
          <w:sz w:val="24"/>
          <w:szCs w:val="24"/>
        </w:rPr>
        <w:t>2、磋商程序顺利进行后，除供应商的原件可退回外，其余所有的响应文件都将作为档案保存，不论成交与否，代理机构均不退回。</w:t>
      </w:r>
    </w:p>
    <w:p w:rsidR="00CF66AB" w:rsidRPr="0018652C" w:rsidRDefault="00800654">
      <w:pPr>
        <w:snapToGrid w:val="0"/>
        <w:spacing w:line="440" w:lineRule="atLeast"/>
        <w:ind w:firstLineChars="206" w:firstLine="494"/>
        <w:rPr>
          <w:rFonts w:ascii="宋体" w:hAnsi="宋体" w:cs="宋体"/>
          <w:sz w:val="24"/>
          <w:szCs w:val="24"/>
        </w:rPr>
      </w:pPr>
      <w:r w:rsidRPr="0018652C">
        <w:rPr>
          <w:rFonts w:ascii="宋体" w:hAnsi="宋体" w:cs="宋体" w:hint="eastAsia"/>
          <w:sz w:val="24"/>
          <w:szCs w:val="24"/>
        </w:rPr>
        <w:t>3、本项目的招评标费用由中标人承担（由投标人综合考虑，报价时不单列）。招标代理费以项目预算为计费基数，按</w:t>
      </w:r>
      <w:r w:rsidRPr="0018652C">
        <w:rPr>
          <w:rFonts w:ascii="宋体" w:hAnsi="宋体" w:cs="宋体"/>
          <w:sz w:val="24"/>
          <w:szCs w:val="24"/>
        </w:rPr>
        <w:t>计价格[2002]1980号</w:t>
      </w:r>
      <w:r w:rsidRPr="0018652C">
        <w:rPr>
          <w:rFonts w:ascii="宋体" w:hAnsi="宋体" w:cs="宋体" w:hint="eastAsia"/>
          <w:sz w:val="24"/>
          <w:szCs w:val="24"/>
        </w:rPr>
        <w:t>文标准收取；评委费用按南通市财政局通财购（2018）18号文件执行。由成交供应商取得成交通知书时，根据此要求一次性支付给采购招标代理机构。</w:t>
      </w:r>
    </w:p>
    <w:p w:rsidR="00CF66AB" w:rsidRPr="0018652C" w:rsidRDefault="00800654">
      <w:pPr>
        <w:snapToGrid w:val="0"/>
        <w:spacing w:line="440" w:lineRule="atLeast"/>
        <w:ind w:firstLineChars="192" w:firstLine="461"/>
        <w:rPr>
          <w:rFonts w:ascii="宋体" w:hAnsi="宋体" w:cs="宋体"/>
          <w:b/>
          <w:bCs/>
          <w:sz w:val="10"/>
          <w:szCs w:val="10"/>
        </w:rPr>
      </w:pPr>
      <w:r w:rsidRPr="0018652C">
        <w:rPr>
          <w:rFonts w:ascii="宋体" w:hAnsi="宋体" w:cs="宋体" w:hint="eastAsia"/>
          <w:sz w:val="24"/>
          <w:szCs w:val="24"/>
        </w:rPr>
        <w:t>无论磋商过程和结果如何，参加项目磋商的供应商自行承担与本次项目磋商有关的全部费用。</w:t>
      </w:r>
    </w:p>
    <w:p w:rsidR="00CF66AB" w:rsidRPr="0018652C" w:rsidRDefault="00800654">
      <w:pPr>
        <w:snapToGrid w:val="0"/>
        <w:spacing w:line="440" w:lineRule="atLeast"/>
        <w:ind w:firstLineChars="206" w:firstLine="496"/>
        <w:outlineLvl w:val="1"/>
        <w:rPr>
          <w:rFonts w:ascii="宋体" w:hAnsi="宋体" w:cs="宋体"/>
          <w:b/>
          <w:bCs/>
          <w:sz w:val="24"/>
          <w:szCs w:val="24"/>
        </w:rPr>
      </w:pPr>
      <w:r w:rsidRPr="0018652C">
        <w:rPr>
          <w:rFonts w:ascii="宋体" w:hAnsi="宋体" w:cs="宋体" w:hint="eastAsia"/>
          <w:b/>
          <w:bCs/>
          <w:sz w:val="24"/>
          <w:szCs w:val="24"/>
        </w:rPr>
        <w:lastRenderedPageBreak/>
        <w:t>十、履约保证金</w:t>
      </w:r>
    </w:p>
    <w:p w:rsidR="00CF66AB" w:rsidRPr="0018652C" w:rsidRDefault="00800654">
      <w:pPr>
        <w:snapToGrid w:val="0"/>
        <w:spacing w:line="440" w:lineRule="atLeast"/>
        <w:ind w:firstLineChars="192" w:firstLine="461"/>
        <w:rPr>
          <w:rFonts w:ascii="宋体" w:hAnsi="宋体" w:cs="宋体"/>
          <w:sz w:val="24"/>
          <w:szCs w:val="24"/>
        </w:rPr>
      </w:pPr>
      <w:r w:rsidRPr="0018652C">
        <w:rPr>
          <w:rFonts w:ascii="宋体" w:hAnsi="宋体" w:cs="宋体" w:hint="eastAsia"/>
          <w:sz w:val="24"/>
          <w:szCs w:val="24"/>
        </w:rPr>
        <w:t>本项目设履约保证金。</w:t>
      </w:r>
    </w:p>
    <w:p w:rsidR="00CF66AB" w:rsidRPr="0018652C" w:rsidRDefault="00800654">
      <w:pPr>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1、履约保证金按合同价的6%收取。</w:t>
      </w:r>
    </w:p>
    <w:p w:rsidR="00CF66AB" w:rsidRPr="0018652C" w:rsidRDefault="00800654">
      <w:pPr>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2、成交供应商的履约保证金须在成交通知书发出3日内汇入采购单位账户，成交供应商在成交通知书发出后7日内与采购单位签订合同。超期或未有协商，则视为自动放弃成交资格。</w:t>
      </w:r>
    </w:p>
    <w:p w:rsidR="00CF66AB" w:rsidRPr="0018652C" w:rsidRDefault="00800654">
      <w:pPr>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3、成交供应商在按要求保质保量的完成该项目合同并通过验收后，采购单位凭成交供应商提交的申请，一次性无息退还该合同项目的履约保证金。</w:t>
      </w:r>
    </w:p>
    <w:p w:rsidR="00CF66AB" w:rsidRPr="0018652C" w:rsidRDefault="00800654">
      <w:pPr>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4、由于成交供应商原因，在签订合同后出现不按合同履行的情况，采购单位有权将履约保证金作为违约金，全额不予退还，同时采购单位亦有权终止合同，成交供应商还须承担相应的法律赔偿责任。</w:t>
      </w:r>
    </w:p>
    <w:p w:rsidR="00CF66AB" w:rsidRPr="0018652C" w:rsidRDefault="00800654">
      <w:pPr>
        <w:snapToGrid w:val="0"/>
        <w:spacing w:line="440" w:lineRule="atLeast"/>
        <w:ind w:firstLineChars="206" w:firstLine="496"/>
        <w:outlineLvl w:val="1"/>
        <w:rPr>
          <w:rFonts w:ascii="宋体" w:hAnsi="宋体" w:cs="宋体"/>
          <w:b/>
          <w:sz w:val="24"/>
          <w:szCs w:val="24"/>
        </w:rPr>
      </w:pPr>
      <w:r w:rsidRPr="0018652C">
        <w:rPr>
          <w:rFonts w:ascii="宋体" w:hAnsi="宋体" w:cs="宋体" w:hint="eastAsia"/>
          <w:b/>
          <w:sz w:val="24"/>
          <w:szCs w:val="24"/>
        </w:rPr>
        <w:t>十一、未尽事宜</w:t>
      </w:r>
    </w:p>
    <w:p w:rsidR="00CF66AB" w:rsidRPr="0018652C" w:rsidRDefault="00800654">
      <w:pPr>
        <w:snapToGrid w:val="0"/>
        <w:spacing w:line="440" w:lineRule="atLeast"/>
        <w:ind w:firstLineChars="206" w:firstLine="494"/>
        <w:rPr>
          <w:rFonts w:ascii="宋体" w:hAnsi="宋体" w:cs="宋体"/>
          <w:sz w:val="24"/>
          <w:szCs w:val="24"/>
        </w:rPr>
      </w:pPr>
      <w:r w:rsidRPr="0018652C">
        <w:rPr>
          <w:rFonts w:ascii="宋体" w:hAnsi="宋体" w:cs="宋体" w:hint="eastAsia"/>
          <w:sz w:val="24"/>
          <w:szCs w:val="24"/>
        </w:rPr>
        <w:t>按《中华人民共和国政府采购法》、《政府采购竞争性磋商采购方式管理暂行办法》及其他有关法律法规的规定执行。</w:t>
      </w:r>
    </w:p>
    <w:p w:rsidR="00CF66AB" w:rsidRPr="0018652C" w:rsidRDefault="00CF66AB">
      <w:pPr>
        <w:pStyle w:val="2"/>
      </w:pPr>
    </w:p>
    <w:p w:rsidR="00CF66AB" w:rsidRPr="0018652C" w:rsidRDefault="00CF66AB">
      <w:pPr>
        <w:spacing w:line="480" w:lineRule="exact"/>
        <w:ind w:firstLineChars="200" w:firstLine="480"/>
        <w:rPr>
          <w:rFonts w:ascii="宋体" w:hAnsi="宋体"/>
          <w:sz w:val="24"/>
          <w:szCs w:val="24"/>
        </w:rPr>
      </w:pPr>
    </w:p>
    <w:p w:rsidR="00CF66AB" w:rsidRPr="0018652C" w:rsidRDefault="00800654">
      <w:pPr>
        <w:pStyle w:val="1"/>
        <w:keepNext w:val="0"/>
        <w:keepLines w:val="0"/>
        <w:adjustRightInd w:val="0"/>
        <w:snapToGrid w:val="0"/>
        <w:spacing w:before="0" w:after="0" w:line="800" w:lineRule="exact"/>
        <w:jc w:val="center"/>
        <w:textAlignment w:val="baseline"/>
        <w:rPr>
          <w:rFonts w:ascii="宋体" w:eastAsia="宋体" w:hAnsi="宋体" w:cs="宋体"/>
          <w:w w:val="80"/>
          <w:szCs w:val="44"/>
        </w:rPr>
      </w:pPr>
      <w:r w:rsidRPr="0018652C">
        <w:rPr>
          <w:rFonts w:ascii="宋体" w:eastAsia="宋体" w:hAnsi="宋体"/>
          <w:w w:val="80"/>
          <w:szCs w:val="44"/>
        </w:rPr>
        <w:br w:type="page"/>
      </w:r>
      <w:bookmarkStart w:id="0" w:name="_Toc432763305"/>
    </w:p>
    <w:p w:rsidR="00CF66AB" w:rsidRPr="0018652C" w:rsidRDefault="00800654">
      <w:pPr>
        <w:pStyle w:val="1"/>
        <w:keepNext w:val="0"/>
        <w:keepLines w:val="0"/>
        <w:adjustRightInd w:val="0"/>
        <w:snapToGrid w:val="0"/>
        <w:spacing w:before="0" w:after="0" w:line="800" w:lineRule="exact"/>
        <w:jc w:val="center"/>
        <w:textAlignment w:val="baseline"/>
        <w:rPr>
          <w:rFonts w:ascii="宋体" w:eastAsia="宋体" w:hAnsi="宋体" w:cs="宋体"/>
          <w:w w:val="80"/>
          <w:szCs w:val="44"/>
        </w:rPr>
      </w:pPr>
      <w:r w:rsidRPr="0018652C">
        <w:rPr>
          <w:rFonts w:ascii="宋体" w:eastAsia="宋体" w:hAnsi="宋体" w:cs="宋体" w:hint="eastAsia"/>
          <w:w w:val="80"/>
          <w:szCs w:val="44"/>
        </w:rPr>
        <w:lastRenderedPageBreak/>
        <w:t>第三章  项目需求</w:t>
      </w:r>
      <w:bookmarkEnd w:id="0"/>
    </w:p>
    <w:p w:rsidR="00CF66AB" w:rsidRPr="0018652C" w:rsidRDefault="00800654">
      <w:pPr>
        <w:snapToGrid w:val="0"/>
        <w:spacing w:line="480" w:lineRule="exact"/>
        <w:ind w:firstLineChars="200" w:firstLine="482"/>
        <w:rPr>
          <w:rFonts w:ascii="宋体" w:hAnsi="宋体" w:cs="宋体"/>
          <w:b/>
          <w:sz w:val="24"/>
          <w:szCs w:val="24"/>
        </w:rPr>
      </w:pPr>
      <w:r w:rsidRPr="0018652C">
        <w:rPr>
          <w:rFonts w:ascii="宋体" w:hAnsi="宋体" w:cs="宋体" w:hint="eastAsia"/>
          <w:b/>
          <w:sz w:val="24"/>
          <w:szCs w:val="24"/>
        </w:rPr>
        <w:t>一、</w:t>
      </w:r>
      <w:r w:rsidRPr="0018652C">
        <w:rPr>
          <w:rFonts w:ascii="宋体" w:hAnsi="宋体" w:cs="宋体"/>
          <w:b/>
          <w:sz w:val="24"/>
          <w:szCs w:val="24"/>
        </w:rPr>
        <w:t>项目</w:t>
      </w:r>
      <w:r w:rsidRPr="0018652C">
        <w:rPr>
          <w:rFonts w:ascii="宋体" w:hAnsi="宋体" w:cs="宋体" w:hint="eastAsia"/>
          <w:b/>
          <w:sz w:val="24"/>
          <w:szCs w:val="24"/>
        </w:rPr>
        <w:t>名称</w:t>
      </w:r>
    </w:p>
    <w:p w:rsidR="00CF66AB" w:rsidRPr="0018652C" w:rsidRDefault="00800654">
      <w:pPr>
        <w:spacing w:line="500" w:lineRule="exact"/>
        <w:ind w:firstLineChars="200" w:firstLine="480"/>
        <w:rPr>
          <w:rFonts w:ascii="宋体" w:hAnsi="宋体" w:cs="宋体"/>
          <w:kern w:val="0"/>
          <w:sz w:val="24"/>
          <w:szCs w:val="24"/>
        </w:rPr>
      </w:pPr>
      <w:r w:rsidRPr="0018652C">
        <w:rPr>
          <w:rFonts w:ascii="宋体" w:hAnsi="宋体" w:cs="宋体" w:hint="eastAsia"/>
          <w:kern w:val="0"/>
          <w:sz w:val="24"/>
          <w:szCs w:val="24"/>
        </w:rPr>
        <w:t>南通市第二人民医院远程会诊中心布置项目</w:t>
      </w:r>
    </w:p>
    <w:p w:rsidR="00CF66AB" w:rsidRPr="0018652C" w:rsidRDefault="00800654">
      <w:pPr>
        <w:snapToGrid w:val="0"/>
        <w:spacing w:line="480" w:lineRule="exact"/>
        <w:ind w:firstLineChars="200" w:firstLine="482"/>
        <w:rPr>
          <w:rFonts w:ascii="宋体" w:hAnsi="宋体" w:cs="宋体"/>
          <w:b/>
          <w:sz w:val="24"/>
          <w:szCs w:val="24"/>
        </w:rPr>
      </w:pPr>
      <w:r w:rsidRPr="0018652C">
        <w:rPr>
          <w:rFonts w:ascii="宋体" w:hAnsi="宋体" w:cs="宋体" w:hint="eastAsia"/>
          <w:b/>
          <w:sz w:val="24"/>
          <w:szCs w:val="24"/>
        </w:rPr>
        <w:t>二、</w:t>
      </w:r>
      <w:r w:rsidRPr="0018652C">
        <w:rPr>
          <w:rFonts w:ascii="宋体" w:hAnsi="宋体" w:cs="宋体"/>
          <w:b/>
          <w:sz w:val="24"/>
          <w:szCs w:val="24"/>
        </w:rPr>
        <w:t>项目</w:t>
      </w:r>
      <w:r w:rsidRPr="0018652C">
        <w:rPr>
          <w:rFonts w:ascii="宋体" w:hAnsi="宋体" w:cs="宋体" w:hint="eastAsia"/>
          <w:b/>
          <w:sz w:val="24"/>
          <w:szCs w:val="24"/>
        </w:rPr>
        <w:t>基地</w:t>
      </w:r>
      <w:r w:rsidRPr="0018652C">
        <w:rPr>
          <w:rFonts w:ascii="宋体" w:hAnsi="宋体" w:cs="宋体"/>
          <w:b/>
          <w:sz w:val="24"/>
          <w:szCs w:val="24"/>
        </w:rPr>
        <w:t>范围</w:t>
      </w:r>
    </w:p>
    <w:p w:rsidR="00CF66AB" w:rsidRPr="0018652C" w:rsidRDefault="00800654">
      <w:pPr>
        <w:snapToGrid w:val="0"/>
        <w:spacing w:line="480" w:lineRule="exact"/>
        <w:ind w:firstLineChars="200" w:firstLine="480"/>
        <w:rPr>
          <w:rFonts w:ascii="宋体" w:hAnsi="宋体" w:cs="宋体"/>
          <w:sz w:val="24"/>
          <w:szCs w:val="24"/>
        </w:rPr>
      </w:pPr>
      <w:r w:rsidRPr="0018652C">
        <w:rPr>
          <w:rFonts w:ascii="宋体" w:hAnsi="宋体" w:cs="宋体"/>
          <w:sz w:val="24"/>
          <w:szCs w:val="24"/>
        </w:rPr>
        <w:t>详见附件</w:t>
      </w:r>
    </w:p>
    <w:p w:rsidR="00CF66AB" w:rsidRPr="0018652C" w:rsidRDefault="00800654">
      <w:pPr>
        <w:snapToGrid w:val="0"/>
        <w:spacing w:line="480" w:lineRule="exact"/>
        <w:ind w:firstLineChars="200" w:firstLine="482"/>
        <w:rPr>
          <w:rFonts w:ascii="宋体" w:hAnsi="宋体" w:cs="宋体"/>
          <w:b/>
          <w:sz w:val="24"/>
          <w:szCs w:val="24"/>
        </w:rPr>
      </w:pPr>
      <w:r w:rsidRPr="0018652C">
        <w:rPr>
          <w:rFonts w:ascii="宋体" w:hAnsi="宋体" w:cs="宋体" w:hint="eastAsia"/>
          <w:b/>
          <w:sz w:val="24"/>
          <w:szCs w:val="24"/>
        </w:rPr>
        <w:t>三、项目</w:t>
      </w:r>
      <w:r w:rsidRPr="0018652C">
        <w:rPr>
          <w:rFonts w:ascii="宋体" w:hAnsi="宋体" w:cs="宋体"/>
          <w:b/>
          <w:sz w:val="24"/>
          <w:szCs w:val="24"/>
        </w:rPr>
        <w:t>要求</w:t>
      </w:r>
    </w:p>
    <w:p w:rsidR="00CF66AB" w:rsidRPr="0018652C" w:rsidRDefault="00800654">
      <w:pPr>
        <w:spacing w:line="500" w:lineRule="exact"/>
        <w:ind w:firstLineChars="200" w:firstLine="480"/>
        <w:rPr>
          <w:rFonts w:ascii="宋体" w:hAnsi="宋体" w:cs="宋体"/>
          <w:kern w:val="0"/>
          <w:sz w:val="24"/>
          <w:szCs w:val="24"/>
        </w:rPr>
      </w:pPr>
      <w:r w:rsidRPr="0018652C">
        <w:rPr>
          <w:rFonts w:ascii="宋体" w:hAnsi="宋体" w:cs="宋体" w:hint="eastAsia"/>
          <w:kern w:val="0"/>
          <w:sz w:val="24"/>
          <w:szCs w:val="24"/>
        </w:rPr>
        <w:t>南通市第二人民医院现有一号楼5楼东边区域共计580平方米，拟将该区域现有的9间病房布置成远程会诊中心、互联网医院、警医邮远程体检中心、办公室、实验室、休息室、接待室等，并且在该区域内进行设备安装调试时，中标人免费配合施工。现就该项目设计、施工进行对外公开招标。</w:t>
      </w:r>
    </w:p>
    <w:p w:rsidR="00CF66AB" w:rsidRPr="0018652C" w:rsidRDefault="00800654">
      <w:pPr>
        <w:spacing w:line="500" w:lineRule="exact"/>
        <w:ind w:firstLineChars="200" w:firstLine="480"/>
        <w:rPr>
          <w:rFonts w:ascii="宋体" w:hAnsi="宋体" w:cs="宋体"/>
          <w:kern w:val="0"/>
          <w:sz w:val="24"/>
          <w:szCs w:val="24"/>
        </w:rPr>
      </w:pPr>
      <w:r w:rsidRPr="0018652C">
        <w:rPr>
          <w:rFonts w:ascii="宋体" w:hAnsi="宋体" w:cs="宋体" w:hint="eastAsia"/>
          <w:kern w:val="0"/>
          <w:sz w:val="24"/>
          <w:szCs w:val="24"/>
        </w:rPr>
        <w:t>1、投标人须在投标文件中应提供如下文件（包括但不限于）：</w:t>
      </w:r>
    </w:p>
    <w:p w:rsidR="00CF66AB" w:rsidRPr="0018652C" w:rsidRDefault="00800654">
      <w:pPr>
        <w:spacing w:line="500" w:lineRule="exact"/>
        <w:ind w:firstLineChars="200" w:firstLine="480"/>
        <w:rPr>
          <w:rFonts w:ascii="宋体" w:hAnsi="宋体" w:cs="宋体"/>
          <w:kern w:val="0"/>
          <w:sz w:val="24"/>
          <w:szCs w:val="24"/>
        </w:rPr>
      </w:pPr>
      <w:r w:rsidRPr="0018652C">
        <w:rPr>
          <w:rFonts w:ascii="宋体" w:hAnsi="宋体" w:cs="宋体" w:hint="eastAsia"/>
          <w:kern w:val="0"/>
          <w:sz w:val="24"/>
          <w:szCs w:val="24"/>
        </w:rPr>
        <w:t>（1）布置方案设计说明书与设计图纸，设计图纸包括：总平面图、效果图，以及视表达需要的各种表现图及分析图。</w:t>
      </w:r>
    </w:p>
    <w:p w:rsidR="00CF66AB" w:rsidRPr="0018652C" w:rsidRDefault="00800654">
      <w:pPr>
        <w:spacing w:line="500" w:lineRule="exact"/>
        <w:ind w:firstLineChars="200" w:firstLine="480"/>
        <w:rPr>
          <w:rFonts w:ascii="宋体" w:hAnsi="宋体" w:cs="宋体"/>
          <w:kern w:val="0"/>
          <w:sz w:val="24"/>
          <w:szCs w:val="24"/>
        </w:rPr>
      </w:pPr>
      <w:r w:rsidRPr="0018652C">
        <w:rPr>
          <w:rFonts w:ascii="宋体" w:hAnsi="宋体" w:cs="宋体" w:hint="eastAsia"/>
          <w:kern w:val="0"/>
          <w:sz w:val="24"/>
          <w:szCs w:val="24"/>
        </w:rPr>
        <w:t>（2）施工图图纸包括：布置方案设计说明和设计图纸。</w:t>
      </w:r>
    </w:p>
    <w:p w:rsidR="00CF66AB" w:rsidRPr="0018652C" w:rsidRDefault="00800654">
      <w:pPr>
        <w:spacing w:line="500" w:lineRule="exact"/>
        <w:ind w:firstLineChars="200" w:firstLine="480"/>
        <w:rPr>
          <w:rFonts w:ascii="宋体" w:hAnsi="宋体" w:cs="宋体"/>
          <w:kern w:val="0"/>
          <w:sz w:val="24"/>
          <w:szCs w:val="24"/>
        </w:rPr>
      </w:pPr>
      <w:r w:rsidRPr="0018652C">
        <w:rPr>
          <w:rFonts w:ascii="宋体" w:hAnsi="宋体" w:cs="宋体" w:hint="eastAsia"/>
          <w:kern w:val="0"/>
          <w:sz w:val="24"/>
          <w:szCs w:val="24"/>
        </w:rPr>
        <w:t>（3）报价：按项目布置方案、施工图等，编制工程预算并报价。</w:t>
      </w:r>
    </w:p>
    <w:p w:rsidR="00CF66AB" w:rsidRPr="0018652C" w:rsidRDefault="00800654">
      <w:pPr>
        <w:spacing w:line="500" w:lineRule="exact"/>
        <w:ind w:firstLineChars="200" w:firstLine="480"/>
        <w:rPr>
          <w:rFonts w:ascii="宋体" w:hAnsi="宋体" w:cs="宋体"/>
          <w:kern w:val="0"/>
          <w:sz w:val="24"/>
          <w:szCs w:val="24"/>
        </w:rPr>
      </w:pPr>
      <w:r w:rsidRPr="0018652C">
        <w:rPr>
          <w:rFonts w:ascii="宋体" w:hAnsi="宋体" w:cs="宋体" w:hint="eastAsia"/>
          <w:kern w:val="0"/>
          <w:sz w:val="24"/>
          <w:szCs w:val="24"/>
        </w:rPr>
        <w:t>（4）统一装订A3图册</w:t>
      </w:r>
    </w:p>
    <w:p w:rsidR="00CF66AB" w:rsidRPr="0018652C" w:rsidRDefault="00800654">
      <w:pPr>
        <w:spacing w:line="500" w:lineRule="exact"/>
        <w:ind w:firstLineChars="200" w:firstLine="480"/>
        <w:rPr>
          <w:rFonts w:ascii="宋体" w:hAnsi="宋体" w:cs="宋体"/>
          <w:kern w:val="0"/>
          <w:sz w:val="24"/>
          <w:szCs w:val="24"/>
        </w:rPr>
      </w:pPr>
      <w:r w:rsidRPr="0018652C">
        <w:rPr>
          <w:rFonts w:ascii="宋体" w:hAnsi="宋体" w:cs="宋体" w:hint="eastAsia"/>
          <w:kern w:val="0"/>
          <w:sz w:val="24"/>
          <w:szCs w:val="24"/>
        </w:rPr>
        <w:t>2、投标人投标报价前必须认真对现场环境进行踏勘，对施工现场情况和影响施工的因素以及困难条件进行周密的勘察和研究，作出自己的判断结论和估价。中标后，投标人均不得以不了解现场情况为由，提出任何形式增加工程造价及延长工期的要求，施工时因现场问题引起的成本费用增加，均由投标人自行承担，结算时不予调整。投标人必须对所获资料、信息的正确性负全部责任，且所需费用由投标人自理。</w:t>
      </w:r>
    </w:p>
    <w:p w:rsidR="00CF66AB" w:rsidRPr="0018652C" w:rsidRDefault="00800654">
      <w:pPr>
        <w:spacing w:line="500" w:lineRule="exact"/>
        <w:ind w:firstLineChars="200" w:firstLine="480"/>
        <w:rPr>
          <w:rFonts w:ascii="宋体" w:hAnsi="宋体" w:cs="宋体"/>
          <w:kern w:val="0"/>
          <w:sz w:val="24"/>
          <w:szCs w:val="24"/>
        </w:rPr>
      </w:pPr>
      <w:r w:rsidRPr="0018652C">
        <w:rPr>
          <w:rFonts w:ascii="宋体" w:hAnsi="宋体" w:cs="宋体" w:hint="eastAsia"/>
          <w:kern w:val="0"/>
          <w:sz w:val="24"/>
          <w:szCs w:val="24"/>
        </w:rPr>
        <w:t>勘察现场联系人：邓辉东   联系电话：18901485233。</w:t>
      </w:r>
    </w:p>
    <w:p w:rsidR="00CF66AB" w:rsidRPr="0018652C" w:rsidRDefault="00800654">
      <w:pPr>
        <w:pStyle w:val="2"/>
        <w:numPr>
          <w:ilvl w:val="0"/>
          <w:numId w:val="2"/>
        </w:numPr>
        <w:ind w:leftChars="0" w:firstLineChars="0"/>
        <w:rPr>
          <w:rFonts w:ascii="宋体" w:hAnsi="宋体" w:cs="宋体"/>
          <w:kern w:val="0"/>
          <w:sz w:val="24"/>
        </w:rPr>
      </w:pPr>
      <w:r w:rsidRPr="0018652C">
        <w:rPr>
          <w:rFonts w:ascii="宋体" w:hAnsi="宋体" w:cs="宋体" w:hint="eastAsia"/>
          <w:kern w:val="0"/>
          <w:sz w:val="24"/>
        </w:rPr>
        <w:t>项目工程要求清单</w:t>
      </w:r>
    </w:p>
    <w:tbl>
      <w:tblPr>
        <w:tblW w:w="7916" w:type="dxa"/>
        <w:jc w:val="center"/>
        <w:tblLayout w:type="fixed"/>
        <w:tblCellMar>
          <w:left w:w="0" w:type="dxa"/>
          <w:right w:w="0" w:type="dxa"/>
        </w:tblCellMar>
        <w:tblLook w:val="04A0" w:firstRow="1" w:lastRow="0" w:firstColumn="1" w:lastColumn="0" w:noHBand="0" w:noVBand="1"/>
      </w:tblPr>
      <w:tblGrid>
        <w:gridCol w:w="508"/>
        <w:gridCol w:w="879"/>
        <w:gridCol w:w="746"/>
        <w:gridCol w:w="4426"/>
        <w:gridCol w:w="501"/>
        <w:gridCol w:w="468"/>
        <w:gridCol w:w="388"/>
      </w:tblGrid>
      <w:tr w:rsidR="0018652C" w:rsidRPr="0018652C">
        <w:trPr>
          <w:trHeight w:val="90"/>
          <w:jc w:val="center"/>
        </w:trPr>
        <w:tc>
          <w:tcPr>
            <w:tcW w:w="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800654">
            <w:pPr>
              <w:widowControl/>
              <w:jc w:val="center"/>
              <w:textAlignment w:val="center"/>
              <w:rPr>
                <w:rFonts w:ascii="宋体" w:hAnsi="宋体" w:cs="宋体"/>
                <w:b/>
                <w:bCs/>
                <w:sz w:val="24"/>
                <w:szCs w:val="24"/>
              </w:rPr>
            </w:pPr>
            <w:r w:rsidRPr="0018652C">
              <w:rPr>
                <w:rFonts w:ascii="宋体" w:hAnsi="宋体" w:cs="宋体" w:hint="eastAsia"/>
                <w:b/>
                <w:bCs/>
                <w:kern w:val="0"/>
                <w:sz w:val="24"/>
                <w:szCs w:val="24"/>
                <w:lang w:bidi="ar"/>
              </w:rPr>
              <w:t>序号</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center"/>
              <w:textAlignment w:val="center"/>
              <w:rPr>
                <w:rFonts w:ascii="宋体" w:hAnsi="宋体" w:cs="宋体"/>
                <w:b/>
                <w:bCs/>
                <w:kern w:val="0"/>
                <w:sz w:val="24"/>
                <w:szCs w:val="24"/>
                <w:lang w:bidi="ar"/>
              </w:rPr>
            </w:pPr>
            <w:r w:rsidRPr="0018652C">
              <w:rPr>
                <w:rFonts w:ascii="宋体" w:hAnsi="宋体" w:cs="宋体" w:hint="eastAsia"/>
                <w:b/>
                <w:bCs/>
                <w:kern w:val="0"/>
                <w:sz w:val="24"/>
                <w:szCs w:val="24"/>
                <w:lang w:bidi="ar"/>
              </w:rPr>
              <w:t>商品</w:t>
            </w:r>
          </w:p>
          <w:p w:rsidR="00CF66AB" w:rsidRPr="0018652C" w:rsidRDefault="00800654">
            <w:pPr>
              <w:widowControl/>
              <w:jc w:val="center"/>
              <w:textAlignment w:val="center"/>
              <w:rPr>
                <w:rFonts w:ascii="宋体" w:hAnsi="宋体" w:cs="宋体"/>
                <w:b/>
                <w:bCs/>
                <w:sz w:val="24"/>
                <w:szCs w:val="24"/>
              </w:rPr>
            </w:pPr>
            <w:r w:rsidRPr="0018652C">
              <w:rPr>
                <w:rFonts w:ascii="宋体" w:hAnsi="宋体" w:cs="宋体" w:hint="eastAsia"/>
                <w:b/>
                <w:bCs/>
                <w:kern w:val="0"/>
                <w:sz w:val="24"/>
                <w:szCs w:val="24"/>
                <w:lang w:bidi="ar"/>
              </w:rPr>
              <w:t>名称</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center"/>
              <w:textAlignment w:val="center"/>
              <w:rPr>
                <w:rFonts w:ascii="宋体" w:hAnsi="宋体" w:cs="宋体"/>
                <w:b/>
                <w:bCs/>
                <w:sz w:val="24"/>
                <w:szCs w:val="24"/>
              </w:rPr>
            </w:pPr>
            <w:r w:rsidRPr="0018652C">
              <w:rPr>
                <w:rFonts w:ascii="宋体" w:hAnsi="宋体" w:cs="宋体" w:hint="eastAsia"/>
                <w:b/>
                <w:bCs/>
                <w:kern w:val="0"/>
                <w:sz w:val="24"/>
                <w:szCs w:val="24"/>
                <w:lang w:bidi="ar"/>
              </w:rPr>
              <w:t>品牌</w:t>
            </w:r>
          </w:p>
        </w:tc>
        <w:tc>
          <w:tcPr>
            <w:tcW w:w="4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800654">
            <w:pPr>
              <w:widowControl/>
              <w:jc w:val="center"/>
              <w:textAlignment w:val="center"/>
              <w:rPr>
                <w:rFonts w:ascii="宋体" w:hAnsi="宋体" w:cs="宋体"/>
                <w:b/>
                <w:bCs/>
                <w:sz w:val="24"/>
                <w:szCs w:val="24"/>
              </w:rPr>
            </w:pPr>
            <w:r w:rsidRPr="0018652C">
              <w:rPr>
                <w:rFonts w:ascii="宋体" w:hAnsi="宋体" w:cs="宋体" w:hint="eastAsia"/>
                <w:b/>
                <w:bCs/>
                <w:kern w:val="0"/>
                <w:sz w:val="24"/>
                <w:szCs w:val="24"/>
                <w:lang w:bidi="ar"/>
              </w:rPr>
              <w:t>*规格/型号</w:t>
            </w:r>
          </w:p>
        </w:tc>
        <w:tc>
          <w:tcPr>
            <w:tcW w:w="5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800654">
            <w:pPr>
              <w:widowControl/>
              <w:jc w:val="center"/>
              <w:textAlignment w:val="center"/>
              <w:rPr>
                <w:rFonts w:ascii="宋体" w:hAnsi="宋体" w:cs="宋体"/>
                <w:b/>
                <w:bCs/>
                <w:sz w:val="24"/>
                <w:szCs w:val="24"/>
              </w:rPr>
            </w:pPr>
            <w:r w:rsidRPr="0018652C">
              <w:rPr>
                <w:rFonts w:ascii="宋体" w:hAnsi="宋体" w:cs="宋体" w:hint="eastAsia"/>
                <w:b/>
                <w:bCs/>
                <w:kern w:val="0"/>
                <w:sz w:val="24"/>
                <w:szCs w:val="24"/>
                <w:lang w:bidi="ar"/>
              </w:rPr>
              <w:t>单位</w:t>
            </w:r>
          </w:p>
        </w:tc>
        <w:tc>
          <w:tcPr>
            <w:tcW w:w="46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F66AB" w:rsidRPr="0018652C" w:rsidRDefault="00800654">
            <w:pPr>
              <w:widowControl/>
              <w:jc w:val="center"/>
              <w:textAlignment w:val="center"/>
              <w:rPr>
                <w:rFonts w:ascii="宋体" w:hAnsi="宋体" w:cs="宋体"/>
                <w:b/>
                <w:bCs/>
                <w:sz w:val="24"/>
                <w:szCs w:val="24"/>
              </w:rPr>
            </w:pPr>
            <w:r w:rsidRPr="0018652C">
              <w:rPr>
                <w:rFonts w:ascii="宋体" w:hAnsi="宋体" w:cs="宋体" w:hint="eastAsia"/>
                <w:b/>
                <w:bCs/>
                <w:kern w:val="0"/>
                <w:sz w:val="24"/>
                <w:szCs w:val="24"/>
                <w:lang w:bidi="ar"/>
              </w:rPr>
              <w:t>数量</w:t>
            </w:r>
          </w:p>
        </w:tc>
        <w:tc>
          <w:tcPr>
            <w:tcW w:w="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800654">
            <w:pPr>
              <w:widowControl/>
              <w:jc w:val="center"/>
              <w:textAlignment w:val="center"/>
              <w:rPr>
                <w:rFonts w:ascii="宋体" w:hAnsi="宋体" w:cs="宋体"/>
                <w:b/>
                <w:bCs/>
                <w:sz w:val="24"/>
                <w:szCs w:val="24"/>
              </w:rPr>
            </w:pPr>
            <w:r w:rsidRPr="0018652C">
              <w:rPr>
                <w:rFonts w:ascii="宋体" w:hAnsi="宋体" w:cs="宋体" w:hint="eastAsia"/>
                <w:b/>
                <w:bCs/>
                <w:kern w:val="0"/>
                <w:sz w:val="24"/>
                <w:szCs w:val="24"/>
                <w:lang w:bidi="ar"/>
              </w:rPr>
              <w:t>备注</w:t>
            </w:r>
          </w:p>
        </w:tc>
      </w:tr>
      <w:tr w:rsidR="0018652C" w:rsidRPr="0018652C">
        <w:trPr>
          <w:trHeight w:val="410"/>
          <w:jc w:val="center"/>
        </w:trPr>
        <w:tc>
          <w:tcPr>
            <w:tcW w:w="50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1</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拆旧</w:t>
            </w:r>
          </w:p>
        </w:tc>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left"/>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护士站,墙体改造</w:t>
            </w:r>
          </w:p>
        </w:tc>
        <w:tc>
          <w:tcPr>
            <w:tcW w:w="5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项</w:t>
            </w:r>
          </w:p>
        </w:tc>
        <w:tc>
          <w:tcPr>
            <w:tcW w:w="46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1</w:t>
            </w:r>
          </w:p>
        </w:tc>
        <w:tc>
          <w:tcPr>
            <w:tcW w:w="388"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r>
      <w:tr w:rsidR="0018652C" w:rsidRPr="0018652C">
        <w:trPr>
          <w:trHeight w:val="358"/>
          <w:jc w:val="center"/>
        </w:trPr>
        <w:tc>
          <w:tcPr>
            <w:tcW w:w="5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c>
          <w:tcPr>
            <w:tcW w:w="74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left"/>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病房拆旧</w:t>
            </w:r>
          </w:p>
        </w:tc>
        <w:tc>
          <w:tcPr>
            <w:tcW w:w="5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项</w:t>
            </w:r>
          </w:p>
        </w:tc>
        <w:tc>
          <w:tcPr>
            <w:tcW w:w="46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1</w:t>
            </w:r>
          </w:p>
        </w:tc>
        <w:tc>
          <w:tcPr>
            <w:tcW w:w="388"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r>
      <w:tr w:rsidR="0018652C" w:rsidRPr="0018652C">
        <w:trPr>
          <w:trHeight w:val="505"/>
          <w:jc w:val="center"/>
        </w:trPr>
        <w:tc>
          <w:tcPr>
            <w:tcW w:w="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改造</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left"/>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办公室、实验室的顶面零星修补</w:t>
            </w:r>
          </w:p>
        </w:tc>
        <w:tc>
          <w:tcPr>
            <w:tcW w:w="5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项</w:t>
            </w:r>
          </w:p>
        </w:tc>
        <w:tc>
          <w:tcPr>
            <w:tcW w:w="46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1</w:t>
            </w:r>
          </w:p>
        </w:tc>
        <w:tc>
          <w:tcPr>
            <w:tcW w:w="388"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r>
      <w:tr w:rsidR="0018652C" w:rsidRPr="0018652C">
        <w:trPr>
          <w:trHeight w:val="1611"/>
          <w:jc w:val="center"/>
        </w:trPr>
        <w:tc>
          <w:tcPr>
            <w:tcW w:w="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lastRenderedPageBreak/>
              <w:t>3</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医院简介</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定制</w:t>
            </w:r>
          </w:p>
        </w:tc>
        <w:tc>
          <w:tcPr>
            <w:tcW w:w="4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left"/>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 xml:space="preserve">1.采用钢结构、轻钢龙骨搭建框架，阻燃板雕刻造型木结构基层，基层贴铝塑板，面贴白色木纹波音软片。                                                                               2.大标题1cm+1cm烤漆背打光字，副标题字立体字，小丝网印，造型背发光。                                                      </w:t>
            </w:r>
            <w:r w:rsidRPr="0018652C">
              <w:rPr>
                <w:rFonts w:ascii="微软雅黑" w:eastAsia="微软雅黑" w:hAnsi="微软雅黑" w:cs="微软雅黑" w:hint="eastAsia"/>
                <w:kern w:val="0"/>
                <w:sz w:val="16"/>
                <w:szCs w:val="16"/>
                <w:lang w:bidi="ar"/>
              </w:rPr>
              <w:br/>
              <w:t xml:space="preserve">3.背景墙上下侧留灯槽。                                                         </w:t>
            </w:r>
            <w:r w:rsidRPr="0018652C">
              <w:rPr>
                <w:rFonts w:ascii="微软雅黑" w:eastAsia="微软雅黑" w:hAnsi="微软雅黑" w:cs="微软雅黑" w:hint="eastAsia"/>
                <w:kern w:val="0"/>
                <w:sz w:val="16"/>
                <w:szCs w:val="16"/>
                <w:lang w:bidi="ar"/>
              </w:rPr>
              <w:br/>
              <w:t>4.整体尺寸：5000*2400（H)</w:t>
            </w:r>
          </w:p>
        </w:tc>
        <w:tc>
          <w:tcPr>
            <w:tcW w:w="5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平方</w:t>
            </w:r>
          </w:p>
        </w:tc>
        <w:tc>
          <w:tcPr>
            <w:tcW w:w="46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12</w:t>
            </w:r>
          </w:p>
        </w:tc>
        <w:tc>
          <w:tcPr>
            <w:tcW w:w="388"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F66AB" w:rsidRPr="0018652C" w:rsidRDefault="00CF66AB">
            <w:pPr>
              <w:widowControl/>
              <w:jc w:val="center"/>
              <w:textAlignment w:val="center"/>
              <w:rPr>
                <w:rFonts w:ascii="微软雅黑" w:eastAsia="微软雅黑" w:hAnsi="微软雅黑" w:cs="微软雅黑"/>
                <w:sz w:val="16"/>
                <w:szCs w:val="16"/>
              </w:rPr>
            </w:pPr>
          </w:p>
        </w:tc>
      </w:tr>
      <w:tr w:rsidR="0018652C" w:rsidRPr="0018652C">
        <w:trPr>
          <w:trHeight w:val="1021"/>
          <w:jc w:val="center"/>
        </w:trPr>
        <w:tc>
          <w:tcPr>
            <w:tcW w:w="50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4</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前台</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背景墙</w:t>
            </w:r>
          </w:p>
        </w:tc>
        <w:tc>
          <w:tcPr>
            <w:tcW w:w="4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left"/>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 xml:space="preserve">1.采用轻钢龙骨整体框架，面覆防火阻燃板。正面高光铝塑板凹凸造型，缝嵌金属线条。                                       </w:t>
            </w:r>
            <w:r w:rsidRPr="0018652C">
              <w:rPr>
                <w:rFonts w:ascii="微软雅黑" w:eastAsia="微软雅黑" w:hAnsi="微软雅黑" w:cs="微软雅黑" w:hint="eastAsia"/>
                <w:kern w:val="0"/>
                <w:sz w:val="16"/>
                <w:szCs w:val="16"/>
                <w:lang w:bidi="ar"/>
              </w:rPr>
              <w:br/>
              <w:t xml:space="preserve">2.大标题1cm+1cm烤漆背发光字。                                             </w:t>
            </w:r>
            <w:r w:rsidRPr="0018652C">
              <w:rPr>
                <w:rFonts w:ascii="微软雅黑" w:eastAsia="微软雅黑" w:hAnsi="微软雅黑" w:cs="微软雅黑" w:hint="eastAsia"/>
                <w:kern w:val="0"/>
                <w:sz w:val="16"/>
                <w:szCs w:val="16"/>
                <w:lang w:bidi="ar"/>
              </w:rPr>
              <w:br/>
              <w:t>3.整体尺寸：3390*2400（H)</w:t>
            </w:r>
          </w:p>
        </w:tc>
        <w:tc>
          <w:tcPr>
            <w:tcW w:w="5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平方</w:t>
            </w:r>
          </w:p>
        </w:tc>
        <w:tc>
          <w:tcPr>
            <w:tcW w:w="46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8.2</w:t>
            </w:r>
          </w:p>
        </w:tc>
        <w:tc>
          <w:tcPr>
            <w:tcW w:w="388"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F66AB" w:rsidRPr="0018652C" w:rsidRDefault="00CF66AB">
            <w:pPr>
              <w:widowControl/>
              <w:jc w:val="center"/>
              <w:textAlignment w:val="center"/>
              <w:rPr>
                <w:rFonts w:ascii="微软雅黑" w:eastAsia="微软雅黑" w:hAnsi="微软雅黑" w:cs="微软雅黑"/>
                <w:sz w:val="16"/>
                <w:szCs w:val="16"/>
              </w:rPr>
            </w:pPr>
          </w:p>
        </w:tc>
      </w:tr>
      <w:tr w:rsidR="0018652C" w:rsidRPr="0018652C">
        <w:trPr>
          <w:trHeight w:val="539"/>
          <w:jc w:val="center"/>
        </w:trPr>
        <w:tc>
          <w:tcPr>
            <w:tcW w:w="5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吧台</w:t>
            </w:r>
          </w:p>
        </w:tc>
        <w:tc>
          <w:tcPr>
            <w:tcW w:w="4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left"/>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1.防火木工板、龙骨框架，造型木饰面加石材造型饰面。                                                                           2.1cm烤漆字</w:t>
            </w:r>
          </w:p>
        </w:tc>
        <w:tc>
          <w:tcPr>
            <w:tcW w:w="5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项</w:t>
            </w:r>
          </w:p>
        </w:tc>
        <w:tc>
          <w:tcPr>
            <w:tcW w:w="46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1</w:t>
            </w:r>
          </w:p>
        </w:tc>
        <w:tc>
          <w:tcPr>
            <w:tcW w:w="388"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F66AB" w:rsidRPr="0018652C" w:rsidRDefault="00CF66AB">
            <w:pPr>
              <w:widowControl/>
              <w:jc w:val="center"/>
              <w:textAlignment w:val="center"/>
              <w:rPr>
                <w:rFonts w:ascii="微软雅黑" w:eastAsia="微软雅黑" w:hAnsi="微软雅黑" w:cs="微软雅黑"/>
                <w:sz w:val="16"/>
                <w:szCs w:val="16"/>
              </w:rPr>
            </w:pPr>
          </w:p>
        </w:tc>
      </w:tr>
      <w:tr w:rsidR="0018652C" w:rsidRPr="0018652C">
        <w:trPr>
          <w:trHeight w:val="671"/>
          <w:jc w:val="center"/>
        </w:trPr>
        <w:tc>
          <w:tcPr>
            <w:tcW w:w="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5</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安全出口</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定制</w:t>
            </w:r>
          </w:p>
        </w:tc>
        <w:tc>
          <w:tcPr>
            <w:tcW w:w="4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left"/>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 xml:space="preserve">1.户外写真覆哑膜。                                                           </w:t>
            </w:r>
            <w:r w:rsidRPr="0018652C">
              <w:rPr>
                <w:rFonts w:ascii="微软雅黑" w:eastAsia="微软雅黑" w:hAnsi="微软雅黑" w:cs="微软雅黑" w:hint="eastAsia"/>
                <w:kern w:val="0"/>
                <w:sz w:val="16"/>
                <w:szCs w:val="16"/>
                <w:lang w:bidi="ar"/>
              </w:rPr>
              <w:br/>
              <w:t xml:space="preserve">2.整体尺寸：1340*2100（H)                                          </w:t>
            </w:r>
            <w:r w:rsidRPr="0018652C">
              <w:rPr>
                <w:rFonts w:ascii="微软雅黑" w:eastAsia="微软雅黑" w:hAnsi="微软雅黑" w:cs="微软雅黑" w:hint="eastAsia"/>
                <w:kern w:val="0"/>
                <w:sz w:val="16"/>
                <w:szCs w:val="16"/>
                <w:lang w:bidi="ar"/>
              </w:rPr>
              <w:br/>
              <w:t>3.两扇安全门。</w:t>
            </w: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平方</w:t>
            </w:r>
          </w:p>
        </w:tc>
        <w:tc>
          <w:tcPr>
            <w:tcW w:w="4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 xml:space="preserve">6.00 </w:t>
            </w:r>
          </w:p>
        </w:tc>
        <w:tc>
          <w:tcPr>
            <w:tcW w:w="388"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F66AB" w:rsidRPr="0018652C" w:rsidRDefault="00CF66AB">
            <w:pPr>
              <w:widowControl/>
              <w:jc w:val="center"/>
              <w:textAlignment w:val="center"/>
              <w:rPr>
                <w:rFonts w:ascii="微软雅黑" w:eastAsia="微软雅黑" w:hAnsi="微软雅黑" w:cs="微软雅黑"/>
                <w:sz w:val="16"/>
                <w:szCs w:val="16"/>
              </w:rPr>
            </w:pPr>
          </w:p>
        </w:tc>
      </w:tr>
      <w:tr w:rsidR="0018652C" w:rsidRPr="0018652C">
        <w:trPr>
          <w:trHeight w:val="2968"/>
          <w:jc w:val="center"/>
        </w:trPr>
        <w:tc>
          <w:tcPr>
            <w:tcW w:w="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6</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互联网医院通道墙面</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定制</w:t>
            </w:r>
          </w:p>
        </w:tc>
        <w:tc>
          <w:tcPr>
            <w:tcW w:w="4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left"/>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 xml:space="preserve">1.立体雪弗板造型，现场安装。                                                                 </w:t>
            </w:r>
            <w:r w:rsidRPr="0018652C">
              <w:rPr>
                <w:rFonts w:ascii="微软雅黑" w:eastAsia="微软雅黑" w:hAnsi="微软雅黑" w:cs="微软雅黑" w:hint="eastAsia"/>
                <w:kern w:val="0"/>
                <w:sz w:val="16"/>
                <w:szCs w:val="16"/>
                <w:lang w:bidi="ar"/>
              </w:rPr>
              <w:br/>
              <w:t xml:space="preserve">2.亚克力正面烤漆造型标题（按后期设计方案）。                                                               </w:t>
            </w:r>
            <w:r w:rsidRPr="0018652C">
              <w:rPr>
                <w:rFonts w:ascii="微软雅黑" w:eastAsia="微软雅黑" w:hAnsi="微软雅黑" w:cs="微软雅黑" w:hint="eastAsia"/>
                <w:kern w:val="0"/>
                <w:sz w:val="16"/>
                <w:szCs w:val="16"/>
                <w:lang w:bidi="ar"/>
              </w:rPr>
              <w:br/>
            </w:r>
            <w:r w:rsidRPr="0018652C">
              <w:rPr>
                <w:rStyle w:val="font71"/>
                <w:rFonts w:hint="default"/>
                <w:color w:val="auto"/>
                <w:lang w:bidi="ar"/>
              </w:rPr>
              <w:t xml:space="preserve">3.顶部氛围射灯                                                 </w:t>
            </w:r>
            <w:r w:rsidRPr="0018652C">
              <w:rPr>
                <w:rStyle w:val="font71"/>
                <w:rFonts w:hint="default"/>
                <w:color w:val="auto"/>
                <w:lang w:bidi="ar"/>
              </w:rPr>
              <w:br/>
              <w:t xml:space="preserve">4.整体尺寸（1）：13000*1500（H)                                            </w:t>
            </w:r>
            <w:r w:rsidRPr="0018652C">
              <w:rPr>
                <w:rStyle w:val="font71"/>
                <w:rFonts w:hint="default"/>
                <w:color w:val="auto"/>
                <w:lang w:bidi="ar"/>
              </w:rPr>
              <w:br/>
              <w:t xml:space="preserve">整体尺寸（2）：4790*1500（H)                                                        </w:t>
            </w:r>
            <w:r w:rsidRPr="0018652C">
              <w:rPr>
                <w:rStyle w:val="font71"/>
                <w:rFonts w:hint="default"/>
                <w:color w:val="auto"/>
                <w:lang w:bidi="ar"/>
              </w:rPr>
              <w:br/>
              <w:t xml:space="preserve">整体尺寸（3）：1650*1500（H)                                   </w:t>
            </w:r>
            <w:r w:rsidRPr="0018652C">
              <w:rPr>
                <w:rStyle w:val="font71"/>
                <w:rFonts w:hint="default"/>
                <w:color w:val="auto"/>
                <w:lang w:bidi="ar"/>
              </w:rPr>
              <w:br/>
              <w:t xml:space="preserve">整体尺寸（4）：2200*1500（H)                                                     </w:t>
            </w:r>
            <w:r w:rsidRPr="0018652C">
              <w:rPr>
                <w:rStyle w:val="font71"/>
                <w:rFonts w:hint="default"/>
                <w:color w:val="auto"/>
                <w:lang w:bidi="ar"/>
              </w:rPr>
              <w:br/>
              <w:t xml:space="preserve">整体尺寸（5）：4500*1500（H)                                         </w:t>
            </w:r>
            <w:r w:rsidRPr="0018652C">
              <w:rPr>
                <w:rStyle w:val="font71"/>
                <w:rFonts w:hint="default"/>
                <w:color w:val="auto"/>
                <w:lang w:bidi="ar"/>
              </w:rPr>
              <w:br/>
              <w:t>整体尺寸（6）：4400*2400（H)</w:t>
            </w: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平方</w:t>
            </w:r>
          </w:p>
        </w:tc>
        <w:tc>
          <w:tcPr>
            <w:tcW w:w="4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46</w:t>
            </w:r>
          </w:p>
        </w:tc>
        <w:tc>
          <w:tcPr>
            <w:tcW w:w="388"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F66AB" w:rsidRPr="0018652C" w:rsidRDefault="00CF66AB">
            <w:pPr>
              <w:widowControl/>
              <w:jc w:val="center"/>
              <w:textAlignment w:val="center"/>
              <w:rPr>
                <w:rFonts w:ascii="微软雅黑" w:eastAsia="微软雅黑" w:hAnsi="微软雅黑" w:cs="微软雅黑"/>
                <w:sz w:val="16"/>
                <w:szCs w:val="16"/>
              </w:rPr>
            </w:pPr>
          </w:p>
        </w:tc>
      </w:tr>
      <w:tr w:rsidR="0018652C" w:rsidRPr="0018652C">
        <w:trPr>
          <w:trHeight w:val="1388"/>
          <w:jc w:val="center"/>
        </w:trPr>
        <w:tc>
          <w:tcPr>
            <w:tcW w:w="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7</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办公室墙面改造</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定制</w:t>
            </w:r>
          </w:p>
        </w:tc>
        <w:tc>
          <w:tcPr>
            <w:tcW w:w="4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left"/>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1.防火木工板、龙骨框架，定制木饰面                             2.墙面3mm亚克力立体字                                                       3.四间房前后面，长度预估为（4500+4500+4500+6900+6900+6900+6900）</w:t>
            </w: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延米</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41</w:t>
            </w:r>
          </w:p>
        </w:tc>
        <w:tc>
          <w:tcPr>
            <w:tcW w:w="388"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r>
      <w:tr w:rsidR="0018652C" w:rsidRPr="0018652C">
        <w:trPr>
          <w:trHeight w:val="283"/>
          <w:jc w:val="center"/>
        </w:trPr>
        <w:tc>
          <w:tcPr>
            <w:tcW w:w="50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8</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远程会诊中心</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定制</w:t>
            </w:r>
          </w:p>
        </w:tc>
        <w:tc>
          <w:tcPr>
            <w:tcW w:w="4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left"/>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远程会诊中心、警医邮、互联网医院三个背景画面</w:t>
            </w: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项</w:t>
            </w:r>
          </w:p>
        </w:tc>
        <w:tc>
          <w:tcPr>
            <w:tcW w:w="4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1</w:t>
            </w:r>
          </w:p>
        </w:tc>
        <w:tc>
          <w:tcPr>
            <w:tcW w:w="388"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r>
      <w:tr w:rsidR="0018652C" w:rsidRPr="0018652C">
        <w:trPr>
          <w:trHeight w:val="571"/>
          <w:jc w:val="center"/>
        </w:trPr>
        <w:tc>
          <w:tcPr>
            <w:tcW w:w="5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定制</w:t>
            </w:r>
          </w:p>
        </w:tc>
        <w:tc>
          <w:tcPr>
            <w:tcW w:w="4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left"/>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1.12mm超白钢化玻璃墙体，尺寸10000*2400（h）                                                                             2.内含钢化玻璃门，优质五金和地弹簧一套</w:t>
            </w: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平方</w:t>
            </w:r>
          </w:p>
        </w:tc>
        <w:tc>
          <w:tcPr>
            <w:tcW w:w="4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24</w:t>
            </w:r>
          </w:p>
        </w:tc>
        <w:tc>
          <w:tcPr>
            <w:tcW w:w="388"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r>
      <w:tr w:rsidR="0018652C" w:rsidRPr="0018652C">
        <w:trPr>
          <w:trHeight w:val="782"/>
          <w:jc w:val="center"/>
        </w:trPr>
        <w:tc>
          <w:tcPr>
            <w:tcW w:w="50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9</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休闲吧</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水吧台</w:t>
            </w:r>
          </w:p>
        </w:tc>
        <w:tc>
          <w:tcPr>
            <w:tcW w:w="4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left"/>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 xml:space="preserve">1.定制防腐板橱柜，优质五金配合石英石台面。配套静音水槽、龙头。顶面按照实际情况定制吊柜                                                                 2.顶部射灯营造氛围                                                                               </w:t>
            </w: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延米</w:t>
            </w:r>
          </w:p>
        </w:tc>
        <w:tc>
          <w:tcPr>
            <w:tcW w:w="4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4</w:t>
            </w:r>
          </w:p>
        </w:tc>
        <w:tc>
          <w:tcPr>
            <w:tcW w:w="388"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F66AB" w:rsidRPr="0018652C" w:rsidRDefault="00CF66AB">
            <w:pPr>
              <w:widowControl/>
              <w:jc w:val="center"/>
              <w:textAlignment w:val="center"/>
              <w:rPr>
                <w:rFonts w:ascii="微软雅黑" w:eastAsia="微软雅黑" w:hAnsi="微软雅黑" w:cs="微软雅黑"/>
                <w:sz w:val="16"/>
                <w:szCs w:val="16"/>
              </w:rPr>
            </w:pPr>
          </w:p>
        </w:tc>
      </w:tr>
      <w:tr w:rsidR="0018652C" w:rsidRPr="0018652C">
        <w:trPr>
          <w:trHeight w:val="419"/>
          <w:jc w:val="center"/>
        </w:trPr>
        <w:tc>
          <w:tcPr>
            <w:tcW w:w="5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定制</w:t>
            </w:r>
          </w:p>
        </w:tc>
        <w:tc>
          <w:tcPr>
            <w:tcW w:w="4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left"/>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1.定制个性化休闲桌三套（3个桌子9张椅子）</w:t>
            </w: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套</w:t>
            </w:r>
          </w:p>
        </w:tc>
        <w:tc>
          <w:tcPr>
            <w:tcW w:w="4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3</w:t>
            </w:r>
          </w:p>
        </w:tc>
        <w:tc>
          <w:tcPr>
            <w:tcW w:w="388"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F66AB" w:rsidRPr="0018652C" w:rsidRDefault="00CF66AB">
            <w:pPr>
              <w:widowControl/>
              <w:jc w:val="center"/>
              <w:textAlignment w:val="center"/>
              <w:rPr>
                <w:rFonts w:ascii="微软雅黑" w:eastAsia="微软雅黑" w:hAnsi="微软雅黑" w:cs="微软雅黑"/>
                <w:sz w:val="16"/>
                <w:szCs w:val="16"/>
              </w:rPr>
            </w:pPr>
          </w:p>
        </w:tc>
      </w:tr>
      <w:tr w:rsidR="0018652C" w:rsidRPr="0018652C">
        <w:trPr>
          <w:trHeight w:val="1023"/>
          <w:jc w:val="center"/>
        </w:trPr>
        <w:tc>
          <w:tcPr>
            <w:tcW w:w="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10</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实验室改造</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定制</w:t>
            </w:r>
          </w:p>
        </w:tc>
        <w:tc>
          <w:tcPr>
            <w:tcW w:w="4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left"/>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1.防火木工板、龙骨框架，定制木饰面                             2.墙面3mm亚克力立体字                                                       3.两间房前后面，长度预估为（3000+4800+4800+3000）</w:t>
            </w: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延米</w:t>
            </w:r>
          </w:p>
        </w:tc>
        <w:tc>
          <w:tcPr>
            <w:tcW w:w="4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15.6</w:t>
            </w:r>
          </w:p>
        </w:tc>
        <w:tc>
          <w:tcPr>
            <w:tcW w:w="388"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r>
      <w:tr w:rsidR="0018652C" w:rsidRPr="0018652C">
        <w:trPr>
          <w:trHeight w:val="2688"/>
          <w:jc w:val="center"/>
        </w:trPr>
        <w:tc>
          <w:tcPr>
            <w:tcW w:w="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lastRenderedPageBreak/>
              <w:t>11</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实验室通道墙面</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定制</w:t>
            </w:r>
          </w:p>
        </w:tc>
        <w:tc>
          <w:tcPr>
            <w:tcW w:w="4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left"/>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 xml:space="preserve">1.立体雪弗板造型，现场安装。                                                                 </w:t>
            </w:r>
            <w:r w:rsidRPr="0018652C">
              <w:rPr>
                <w:rFonts w:ascii="微软雅黑" w:eastAsia="微软雅黑" w:hAnsi="微软雅黑" w:cs="微软雅黑" w:hint="eastAsia"/>
                <w:kern w:val="0"/>
                <w:sz w:val="16"/>
                <w:szCs w:val="16"/>
                <w:lang w:bidi="ar"/>
              </w:rPr>
              <w:br/>
              <w:t xml:space="preserve">2.亚克力正面烤漆造型标题（按后期设计方案）。                                                            </w:t>
            </w:r>
            <w:r w:rsidRPr="0018652C">
              <w:rPr>
                <w:rFonts w:ascii="微软雅黑" w:eastAsia="微软雅黑" w:hAnsi="微软雅黑" w:cs="微软雅黑" w:hint="eastAsia"/>
                <w:kern w:val="0"/>
                <w:sz w:val="16"/>
                <w:szCs w:val="16"/>
                <w:lang w:bidi="ar"/>
              </w:rPr>
              <w:br/>
              <w:t xml:space="preserve">3.顶部氛围射灯                                                                  </w:t>
            </w:r>
            <w:r w:rsidRPr="0018652C">
              <w:rPr>
                <w:rFonts w:ascii="微软雅黑" w:eastAsia="微软雅黑" w:hAnsi="微软雅黑" w:cs="微软雅黑" w:hint="eastAsia"/>
                <w:kern w:val="0"/>
                <w:sz w:val="16"/>
                <w:szCs w:val="16"/>
                <w:lang w:bidi="ar"/>
              </w:rPr>
              <w:br/>
              <w:t xml:space="preserve">4.整体尺寸（1）：17300*1500（H)                              </w:t>
            </w:r>
            <w:r w:rsidRPr="0018652C">
              <w:rPr>
                <w:rFonts w:ascii="微软雅黑" w:eastAsia="微软雅黑" w:hAnsi="微软雅黑" w:cs="微软雅黑" w:hint="eastAsia"/>
                <w:kern w:val="0"/>
                <w:sz w:val="16"/>
                <w:szCs w:val="16"/>
                <w:lang w:bidi="ar"/>
              </w:rPr>
              <w:br/>
              <w:t xml:space="preserve">整体尺寸（2）：3300*1500（H)                                                        </w:t>
            </w:r>
            <w:r w:rsidRPr="0018652C">
              <w:rPr>
                <w:rFonts w:ascii="微软雅黑" w:eastAsia="微软雅黑" w:hAnsi="微软雅黑" w:cs="微软雅黑" w:hint="eastAsia"/>
                <w:kern w:val="0"/>
                <w:sz w:val="16"/>
                <w:szCs w:val="16"/>
                <w:lang w:bidi="ar"/>
              </w:rPr>
              <w:br/>
              <w:t xml:space="preserve">整体尺寸（3）：6400*1500（H)                                   </w:t>
            </w:r>
            <w:r w:rsidRPr="0018652C">
              <w:rPr>
                <w:rFonts w:ascii="微软雅黑" w:eastAsia="微软雅黑" w:hAnsi="微软雅黑" w:cs="微软雅黑" w:hint="eastAsia"/>
                <w:kern w:val="0"/>
                <w:sz w:val="16"/>
                <w:szCs w:val="16"/>
                <w:lang w:bidi="ar"/>
              </w:rPr>
              <w:br/>
              <w:t xml:space="preserve">整体尺寸（4）：4000*1500（H)                                                     </w:t>
            </w:r>
            <w:r w:rsidRPr="0018652C">
              <w:rPr>
                <w:rFonts w:ascii="微软雅黑" w:eastAsia="微软雅黑" w:hAnsi="微软雅黑" w:cs="微软雅黑" w:hint="eastAsia"/>
                <w:kern w:val="0"/>
                <w:sz w:val="16"/>
                <w:szCs w:val="16"/>
                <w:lang w:bidi="ar"/>
              </w:rPr>
              <w:br/>
              <w:t xml:space="preserve">整体尺寸（5）：1100*1500（H)                                         </w:t>
            </w: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平方</w:t>
            </w:r>
          </w:p>
        </w:tc>
        <w:tc>
          <w:tcPr>
            <w:tcW w:w="4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49</w:t>
            </w:r>
          </w:p>
        </w:tc>
        <w:tc>
          <w:tcPr>
            <w:tcW w:w="388"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F66AB" w:rsidRPr="0018652C" w:rsidRDefault="00CF66AB">
            <w:pPr>
              <w:widowControl/>
              <w:jc w:val="center"/>
              <w:textAlignment w:val="center"/>
              <w:rPr>
                <w:rFonts w:ascii="微软雅黑" w:eastAsia="微软雅黑" w:hAnsi="微软雅黑" w:cs="微软雅黑"/>
                <w:sz w:val="16"/>
                <w:szCs w:val="16"/>
              </w:rPr>
            </w:pPr>
          </w:p>
        </w:tc>
      </w:tr>
      <w:tr w:rsidR="0018652C" w:rsidRPr="0018652C">
        <w:trPr>
          <w:trHeight w:val="1023"/>
          <w:jc w:val="center"/>
        </w:trPr>
        <w:tc>
          <w:tcPr>
            <w:tcW w:w="50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12</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过道感应门</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定制</w:t>
            </w:r>
          </w:p>
        </w:tc>
        <w:tc>
          <w:tcPr>
            <w:tcW w:w="4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left"/>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电动感应门机组，承重150公斤，轨道2条，无刷马达一台，微电脑控制器一条，接线端组一条，皮带一条，皮带左右方向牵引器2个。</w:t>
            </w: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项</w:t>
            </w:r>
          </w:p>
        </w:tc>
        <w:tc>
          <w:tcPr>
            <w:tcW w:w="4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2</w:t>
            </w:r>
          </w:p>
        </w:tc>
        <w:tc>
          <w:tcPr>
            <w:tcW w:w="388"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r>
      <w:tr w:rsidR="0018652C" w:rsidRPr="0018652C">
        <w:trPr>
          <w:trHeight w:val="134"/>
          <w:jc w:val="center"/>
        </w:trPr>
        <w:tc>
          <w:tcPr>
            <w:tcW w:w="5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AB" w:rsidRPr="0018652C" w:rsidRDefault="00800654">
            <w:pPr>
              <w:widowControl/>
              <w:jc w:val="left"/>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12mm超白钢化玻璃，尺寸：2300*2400（H）*2套</w:t>
            </w: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平方</w:t>
            </w:r>
          </w:p>
        </w:tc>
        <w:tc>
          <w:tcPr>
            <w:tcW w:w="4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11.04</w:t>
            </w:r>
          </w:p>
        </w:tc>
        <w:tc>
          <w:tcPr>
            <w:tcW w:w="388"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r>
      <w:tr w:rsidR="0018652C" w:rsidRPr="0018652C">
        <w:trPr>
          <w:trHeight w:val="232"/>
          <w:jc w:val="center"/>
        </w:trPr>
        <w:tc>
          <w:tcPr>
            <w:tcW w:w="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13</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强弱电改造</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c>
          <w:tcPr>
            <w:tcW w:w="4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left"/>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整体墙面布线</w:t>
            </w: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项</w:t>
            </w:r>
          </w:p>
        </w:tc>
        <w:tc>
          <w:tcPr>
            <w:tcW w:w="4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1</w:t>
            </w:r>
          </w:p>
        </w:tc>
        <w:tc>
          <w:tcPr>
            <w:tcW w:w="38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r>
      <w:tr w:rsidR="0018652C" w:rsidRPr="0018652C">
        <w:trPr>
          <w:trHeight w:val="100"/>
          <w:jc w:val="center"/>
        </w:trPr>
        <w:tc>
          <w:tcPr>
            <w:tcW w:w="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14</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设计费</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c>
          <w:tcPr>
            <w:tcW w:w="4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left"/>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整体深化设计费</w:t>
            </w: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项</w:t>
            </w:r>
          </w:p>
        </w:tc>
        <w:tc>
          <w:tcPr>
            <w:tcW w:w="4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1</w:t>
            </w:r>
          </w:p>
        </w:tc>
        <w:tc>
          <w:tcPr>
            <w:tcW w:w="38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r>
      <w:tr w:rsidR="0018652C" w:rsidRPr="0018652C">
        <w:trPr>
          <w:trHeight w:val="292"/>
          <w:jc w:val="center"/>
        </w:trPr>
        <w:tc>
          <w:tcPr>
            <w:tcW w:w="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15</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安装费</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c>
          <w:tcPr>
            <w:tcW w:w="4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left"/>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整体安装费（甲供展示样品）</w:t>
            </w: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项</w:t>
            </w:r>
          </w:p>
        </w:tc>
        <w:tc>
          <w:tcPr>
            <w:tcW w:w="4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1</w:t>
            </w:r>
          </w:p>
        </w:tc>
        <w:tc>
          <w:tcPr>
            <w:tcW w:w="38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r>
      <w:tr w:rsidR="0018652C" w:rsidRPr="0018652C">
        <w:trPr>
          <w:trHeight w:val="268"/>
          <w:jc w:val="center"/>
        </w:trPr>
        <w:tc>
          <w:tcPr>
            <w:tcW w:w="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16</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辅材</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c>
          <w:tcPr>
            <w:tcW w:w="4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left"/>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玻璃胶，双面胶，等</w:t>
            </w: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项</w:t>
            </w:r>
          </w:p>
        </w:tc>
        <w:tc>
          <w:tcPr>
            <w:tcW w:w="4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1</w:t>
            </w:r>
          </w:p>
        </w:tc>
        <w:tc>
          <w:tcPr>
            <w:tcW w:w="38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r>
      <w:tr w:rsidR="0018652C" w:rsidRPr="0018652C">
        <w:trPr>
          <w:trHeight w:val="222"/>
          <w:jc w:val="center"/>
        </w:trPr>
        <w:tc>
          <w:tcPr>
            <w:tcW w:w="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17</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运费</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c>
          <w:tcPr>
            <w:tcW w:w="4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CF66AB">
            <w:pPr>
              <w:jc w:val="left"/>
              <w:rPr>
                <w:rFonts w:ascii="微软雅黑" w:eastAsia="微软雅黑" w:hAnsi="微软雅黑" w:cs="微软雅黑"/>
                <w:sz w:val="16"/>
                <w:szCs w:val="16"/>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项</w:t>
            </w:r>
          </w:p>
        </w:tc>
        <w:tc>
          <w:tcPr>
            <w:tcW w:w="4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1</w:t>
            </w:r>
          </w:p>
        </w:tc>
        <w:tc>
          <w:tcPr>
            <w:tcW w:w="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r>
      <w:tr w:rsidR="0018652C" w:rsidRPr="0018652C">
        <w:trPr>
          <w:trHeight w:val="386"/>
          <w:jc w:val="center"/>
        </w:trPr>
        <w:tc>
          <w:tcPr>
            <w:tcW w:w="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18</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垃圾清运费</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c>
          <w:tcPr>
            <w:tcW w:w="4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left"/>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垃圾清运，及成品保护费</w:t>
            </w: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项</w:t>
            </w:r>
          </w:p>
        </w:tc>
        <w:tc>
          <w:tcPr>
            <w:tcW w:w="4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800654">
            <w:pPr>
              <w:widowControl/>
              <w:jc w:val="center"/>
              <w:textAlignment w:val="center"/>
              <w:rPr>
                <w:rFonts w:ascii="微软雅黑" w:eastAsia="微软雅黑" w:hAnsi="微软雅黑" w:cs="微软雅黑"/>
                <w:sz w:val="16"/>
                <w:szCs w:val="16"/>
              </w:rPr>
            </w:pPr>
            <w:r w:rsidRPr="0018652C">
              <w:rPr>
                <w:rFonts w:ascii="微软雅黑" w:eastAsia="微软雅黑" w:hAnsi="微软雅黑" w:cs="微软雅黑" w:hint="eastAsia"/>
                <w:kern w:val="0"/>
                <w:sz w:val="16"/>
                <w:szCs w:val="16"/>
                <w:lang w:bidi="ar"/>
              </w:rPr>
              <w:t>1</w:t>
            </w:r>
          </w:p>
        </w:tc>
        <w:tc>
          <w:tcPr>
            <w:tcW w:w="3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F66AB" w:rsidRPr="0018652C" w:rsidRDefault="00CF66AB">
            <w:pPr>
              <w:jc w:val="center"/>
              <w:rPr>
                <w:rFonts w:ascii="微软雅黑" w:eastAsia="微软雅黑" w:hAnsi="微软雅黑" w:cs="微软雅黑"/>
                <w:sz w:val="16"/>
                <w:szCs w:val="16"/>
              </w:rPr>
            </w:pPr>
          </w:p>
        </w:tc>
      </w:tr>
    </w:tbl>
    <w:p w:rsidR="00CF66AB" w:rsidRPr="0018652C" w:rsidRDefault="00800654">
      <w:pPr>
        <w:spacing w:line="500" w:lineRule="exact"/>
        <w:ind w:firstLineChars="200" w:firstLine="482"/>
        <w:rPr>
          <w:rFonts w:ascii="宋体" w:hAnsi="宋体" w:cs="宋体"/>
          <w:b/>
          <w:bCs/>
          <w:kern w:val="0"/>
          <w:sz w:val="24"/>
          <w:szCs w:val="24"/>
        </w:rPr>
      </w:pPr>
      <w:r w:rsidRPr="0018652C">
        <w:rPr>
          <w:rFonts w:ascii="宋体" w:hAnsi="宋体" w:cs="宋体" w:hint="eastAsia"/>
          <w:b/>
          <w:bCs/>
          <w:kern w:val="0"/>
          <w:sz w:val="24"/>
          <w:szCs w:val="24"/>
        </w:rPr>
        <w:t>六、设计方案要求</w:t>
      </w:r>
    </w:p>
    <w:p w:rsidR="00CF66AB" w:rsidRPr="0018652C" w:rsidRDefault="00800654">
      <w:pPr>
        <w:spacing w:line="500" w:lineRule="exact"/>
        <w:ind w:firstLineChars="200" w:firstLine="480"/>
        <w:rPr>
          <w:rFonts w:ascii="宋体" w:hAnsi="宋体" w:cs="宋体"/>
          <w:kern w:val="0"/>
          <w:sz w:val="24"/>
          <w:szCs w:val="24"/>
        </w:rPr>
      </w:pPr>
      <w:r w:rsidRPr="0018652C">
        <w:rPr>
          <w:rFonts w:ascii="宋体" w:hAnsi="宋体" w:cs="宋体" w:hint="eastAsia"/>
          <w:kern w:val="0"/>
          <w:sz w:val="24"/>
          <w:szCs w:val="24"/>
        </w:rPr>
        <w:t>（一）投标人应提出布置设计的总体方案，文字说明及设计理念。</w:t>
      </w:r>
    </w:p>
    <w:p w:rsidR="00CF66AB" w:rsidRPr="0018652C" w:rsidRDefault="00800654">
      <w:pPr>
        <w:spacing w:line="500" w:lineRule="exact"/>
        <w:ind w:firstLineChars="200" w:firstLine="480"/>
        <w:rPr>
          <w:rFonts w:ascii="宋体" w:hAnsi="宋体" w:cs="宋体"/>
          <w:kern w:val="0"/>
          <w:sz w:val="24"/>
          <w:szCs w:val="24"/>
        </w:rPr>
      </w:pPr>
      <w:r w:rsidRPr="0018652C">
        <w:rPr>
          <w:rFonts w:ascii="宋体" w:hAnsi="宋体" w:cs="宋体" w:hint="eastAsia"/>
          <w:kern w:val="0"/>
          <w:sz w:val="24"/>
          <w:szCs w:val="24"/>
        </w:rPr>
        <w:t>（二）在投标文件中应提供如下文件（附电子文件）：全套设计图纸和设计预算书</w:t>
      </w:r>
    </w:p>
    <w:p w:rsidR="00CF66AB" w:rsidRPr="0018652C" w:rsidRDefault="00800654">
      <w:pPr>
        <w:spacing w:line="500" w:lineRule="exact"/>
        <w:ind w:firstLineChars="200" w:firstLine="480"/>
        <w:rPr>
          <w:rFonts w:ascii="宋体" w:hAnsi="宋体" w:cs="宋体"/>
          <w:kern w:val="0"/>
          <w:sz w:val="24"/>
          <w:szCs w:val="24"/>
        </w:rPr>
      </w:pPr>
      <w:r w:rsidRPr="0018652C">
        <w:rPr>
          <w:rFonts w:ascii="宋体" w:hAnsi="宋体" w:cs="宋体" w:hint="eastAsia"/>
          <w:kern w:val="0"/>
          <w:sz w:val="24"/>
          <w:szCs w:val="24"/>
        </w:rPr>
        <w:t>（三）设计图纸要求：</w:t>
      </w:r>
    </w:p>
    <w:p w:rsidR="00CF66AB" w:rsidRPr="0018652C" w:rsidRDefault="00800654">
      <w:pPr>
        <w:spacing w:line="500" w:lineRule="exact"/>
        <w:ind w:firstLineChars="200" w:firstLine="480"/>
        <w:rPr>
          <w:rFonts w:ascii="宋体" w:hAnsi="宋体" w:cs="宋体"/>
          <w:kern w:val="0"/>
          <w:sz w:val="24"/>
          <w:szCs w:val="24"/>
        </w:rPr>
      </w:pPr>
      <w:r w:rsidRPr="0018652C">
        <w:rPr>
          <w:rFonts w:ascii="宋体" w:hAnsi="宋体" w:cs="宋体" w:hint="eastAsia"/>
          <w:kern w:val="0"/>
          <w:sz w:val="24"/>
          <w:szCs w:val="24"/>
        </w:rPr>
        <w:t>A、设计图纸内容：</w:t>
      </w:r>
    </w:p>
    <w:p w:rsidR="00CF66AB" w:rsidRPr="0018652C" w:rsidRDefault="00800654">
      <w:pPr>
        <w:spacing w:line="500" w:lineRule="exact"/>
        <w:ind w:firstLineChars="200" w:firstLine="480"/>
        <w:rPr>
          <w:rFonts w:ascii="宋体" w:hAnsi="宋体" w:cs="宋体"/>
          <w:kern w:val="0"/>
          <w:sz w:val="24"/>
          <w:szCs w:val="24"/>
        </w:rPr>
      </w:pPr>
      <w:r w:rsidRPr="0018652C">
        <w:rPr>
          <w:rFonts w:ascii="宋体" w:hAnsi="宋体" w:cs="宋体" w:hint="eastAsia"/>
          <w:kern w:val="0"/>
          <w:sz w:val="24"/>
          <w:szCs w:val="24"/>
        </w:rPr>
        <w:t>1、方案设计说明</w:t>
      </w:r>
    </w:p>
    <w:p w:rsidR="00CF66AB" w:rsidRPr="0018652C" w:rsidRDefault="00800654">
      <w:pPr>
        <w:spacing w:line="500" w:lineRule="exact"/>
        <w:ind w:firstLineChars="200" w:firstLine="480"/>
        <w:rPr>
          <w:rFonts w:ascii="宋体" w:hAnsi="宋体" w:cs="宋体"/>
          <w:kern w:val="0"/>
          <w:sz w:val="24"/>
          <w:szCs w:val="24"/>
        </w:rPr>
      </w:pPr>
      <w:r w:rsidRPr="0018652C">
        <w:rPr>
          <w:rFonts w:ascii="宋体" w:hAnsi="宋体" w:cs="宋体" w:hint="eastAsia"/>
          <w:kern w:val="0"/>
          <w:sz w:val="24"/>
          <w:szCs w:val="24"/>
        </w:rPr>
        <w:t>2、方案总平面图、效果图</w:t>
      </w:r>
    </w:p>
    <w:p w:rsidR="00CF66AB" w:rsidRPr="0018652C" w:rsidRDefault="00800654">
      <w:pPr>
        <w:spacing w:line="500" w:lineRule="exact"/>
        <w:ind w:firstLineChars="200" w:firstLine="480"/>
        <w:rPr>
          <w:rFonts w:ascii="宋体" w:hAnsi="宋体" w:cs="宋体"/>
          <w:kern w:val="0"/>
          <w:sz w:val="24"/>
          <w:szCs w:val="24"/>
        </w:rPr>
      </w:pPr>
      <w:r w:rsidRPr="0018652C">
        <w:rPr>
          <w:rFonts w:ascii="宋体" w:hAnsi="宋体" w:cs="宋体" w:hint="eastAsia"/>
          <w:kern w:val="0"/>
          <w:sz w:val="24"/>
          <w:szCs w:val="24"/>
        </w:rPr>
        <w:t>3、视表达需要的分析图</w:t>
      </w:r>
    </w:p>
    <w:p w:rsidR="00CF66AB" w:rsidRPr="0018652C" w:rsidRDefault="00800654">
      <w:pPr>
        <w:spacing w:line="500" w:lineRule="exact"/>
        <w:ind w:firstLineChars="200" w:firstLine="480"/>
        <w:rPr>
          <w:rFonts w:ascii="宋体" w:hAnsi="宋体" w:cs="宋体"/>
          <w:kern w:val="0"/>
          <w:sz w:val="24"/>
          <w:szCs w:val="24"/>
        </w:rPr>
      </w:pPr>
      <w:r w:rsidRPr="0018652C">
        <w:rPr>
          <w:rFonts w:ascii="宋体" w:hAnsi="宋体" w:cs="宋体" w:hint="eastAsia"/>
          <w:kern w:val="0"/>
          <w:sz w:val="24"/>
          <w:szCs w:val="24"/>
        </w:rPr>
        <w:t>4、重点表现部位的局部透视图及技术说明（包括主体深化图纸）</w:t>
      </w:r>
    </w:p>
    <w:p w:rsidR="00CF66AB" w:rsidRPr="0018652C" w:rsidRDefault="00800654">
      <w:pPr>
        <w:spacing w:line="500" w:lineRule="exact"/>
        <w:ind w:firstLineChars="200" w:firstLine="480"/>
        <w:rPr>
          <w:rFonts w:ascii="宋体" w:hAnsi="宋体" w:cs="宋体"/>
          <w:kern w:val="0"/>
          <w:sz w:val="24"/>
          <w:szCs w:val="24"/>
        </w:rPr>
      </w:pPr>
      <w:r w:rsidRPr="0018652C">
        <w:rPr>
          <w:rFonts w:ascii="宋体" w:hAnsi="宋体" w:cs="宋体" w:hint="eastAsia"/>
          <w:kern w:val="0"/>
          <w:sz w:val="24"/>
          <w:szCs w:val="24"/>
        </w:rPr>
        <w:t>5、施工图：结构、水、电气照明各专业设计说明及设计图纸，布置方案设计说明及设计图纸</w:t>
      </w:r>
    </w:p>
    <w:p w:rsidR="00CF66AB" w:rsidRPr="0018652C" w:rsidRDefault="00800654">
      <w:pPr>
        <w:spacing w:line="500" w:lineRule="exact"/>
        <w:ind w:firstLineChars="200" w:firstLine="480"/>
        <w:rPr>
          <w:rFonts w:ascii="宋体" w:hAnsi="宋体" w:cs="宋体"/>
          <w:kern w:val="0"/>
          <w:sz w:val="24"/>
          <w:szCs w:val="24"/>
        </w:rPr>
      </w:pPr>
      <w:r w:rsidRPr="0018652C">
        <w:rPr>
          <w:rFonts w:ascii="宋体" w:hAnsi="宋体" w:cs="宋体" w:hint="eastAsia"/>
          <w:kern w:val="0"/>
          <w:sz w:val="24"/>
          <w:szCs w:val="24"/>
        </w:rPr>
        <w:t>B、设计图纸的要求</w:t>
      </w:r>
    </w:p>
    <w:p w:rsidR="00CF66AB" w:rsidRPr="0018652C" w:rsidRDefault="00800654">
      <w:pPr>
        <w:spacing w:line="500" w:lineRule="exact"/>
        <w:ind w:firstLineChars="200" w:firstLine="480"/>
        <w:rPr>
          <w:rFonts w:ascii="宋体" w:hAnsi="宋体" w:cs="宋体"/>
          <w:kern w:val="0"/>
          <w:sz w:val="24"/>
          <w:szCs w:val="24"/>
        </w:rPr>
      </w:pPr>
      <w:r w:rsidRPr="0018652C">
        <w:rPr>
          <w:rFonts w:ascii="宋体" w:hAnsi="宋体" w:cs="宋体" w:hint="eastAsia"/>
          <w:kern w:val="0"/>
          <w:sz w:val="24"/>
          <w:szCs w:val="24"/>
        </w:rPr>
        <w:t>1、施工图汇编缩印本A3一式伍份。</w:t>
      </w:r>
    </w:p>
    <w:p w:rsidR="00CF66AB" w:rsidRPr="0018652C" w:rsidRDefault="00800654">
      <w:pPr>
        <w:spacing w:line="500" w:lineRule="exact"/>
        <w:ind w:firstLineChars="200" w:firstLine="480"/>
        <w:rPr>
          <w:rFonts w:ascii="宋体" w:hAnsi="宋体" w:cs="宋体"/>
          <w:kern w:val="0"/>
          <w:sz w:val="24"/>
          <w:szCs w:val="24"/>
        </w:rPr>
      </w:pPr>
      <w:r w:rsidRPr="0018652C">
        <w:rPr>
          <w:rFonts w:ascii="宋体" w:hAnsi="宋体" w:cs="宋体" w:hint="eastAsia"/>
          <w:kern w:val="0"/>
          <w:sz w:val="24"/>
          <w:szCs w:val="24"/>
        </w:rPr>
        <w:t>2、其他设计图纸汇编缩印本A3一式伍份。</w:t>
      </w:r>
    </w:p>
    <w:p w:rsidR="00CF66AB" w:rsidRPr="0018652C" w:rsidRDefault="00800654">
      <w:pPr>
        <w:spacing w:line="500" w:lineRule="exact"/>
        <w:ind w:firstLineChars="200" w:firstLine="480"/>
        <w:rPr>
          <w:rFonts w:ascii="宋体" w:hAnsi="宋体" w:cs="宋体"/>
          <w:kern w:val="0"/>
          <w:sz w:val="24"/>
          <w:szCs w:val="24"/>
        </w:rPr>
      </w:pPr>
      <w:r w:rsidRPr="0018652C">
        <w:rPr>
          <w:rFonts w:ascii="宋体" w:hAnsi="宋体" w:cs="宋体" w:hint="eastAsia"/>
          <w:kern w:val="0"/>
          <w:sz w:val="24"/>
          <w:szCs w:val="24"/>
        </w:rPr>
        <w:t>3、设计图纸均使用A3纸规格，其他投标文件均使用A4纸规格。</w:t>
      </w:r>
    </w:p>
    <w:p w:rsidR="00CF66AB" w:rsidRPr="0018652C" w:rsidRDefault="00800654">
      <w:pPr>
        <w:spacing w:line="500" w:lineRule="exact"/>
        <w:ind w:firstLineChars="200" w:firstLine="480"/>
        <w:rPr>
          <w:rFonts w:ascii="宋体" w:hAnsi="宋体" w:cs="宋体"/>
          <w:kern w:val="0"/>
          <w:sz w:val="24"/>
          <w:szCs w:val="24"/>
        </w:rPr>
      </w:pPr>
      <w:r w:rsidRPr="0018652C">
        <w:rPr>
          <w:rFonts w:ascii="宋体" w:hAnsi="宋体" w:cs="宋体" w:hint="eastAsia"/>
          <w:kern w:val="0"/>
          <w:sz w:val="24"/>
          <w:szCs w:val="24"/>
        </w:rPr>
        <w:lastRenderedPageBreak/>
        <w:t>4、要求设计效果图不少于8张</w:t>
      </w:r>
    </w:p>
    <w:p w:rsidR="00CF66AB" w:rsidRPr="0018652C" w:rsidRDefault="00800654">
      <w:pPr>
        <w:spacing w:line="500" w:lineRule="exact"/>
        <w:ind w:firstLineChars="200" w:firstLine="480"/>
      </w:pPr>
      <w:r w:rsidRPr="0018652C">
        <w:rPr>
          <w:rFonts w:ascii="宋体" w:hAnsi="宋体" w:cs="宋体" w:hint="eastAsia"/>
          <w:kern w:val="0"/>
          <w:sz w:val="24"/>
          <w:szCs w:val="24"/>
        </w:rPr>
        <w:t>备注：投标单位需按招标文件要求自行设计方案,投标供应商在投标文件中须明确设计部分详细的费用组成、施工部分完整的工程量清单报价及设备清单报价。</w:t>
      </w:r>
    </w:p>
    <w:p w:rsidR="00CF66AB" w:rsidRPr="0018652C" w:rsidRDefault="00800654">
      <w:pPr>
        <w:spacing w:line="500" w:lineRule="exact"/>
        <w:ind w:firstLineChars="200" w:firstLine="480"/>
        <w:rPr>
          <w:rFonts w:ascii="宋体" w:hAnsi="宋体" w:cs="宋体"/>
          <w:kern w:val="0"/>
          <w:sz w:val="24"/>
          <w:szCs w:val="24"/>
        </w:rPr>
      </w:pPr>
      <w:r w:rsidRPr="0018652C">
        <w:rPr>
          <w:rFonts w:ascii="宋体" w:hAnsi="宋体" w:cs="宋体" w:hint="eastAsia"/>
          <w:noProof/>
          <w:kern w:val="0"/>
          <w:sz w:val="24"/>
          <w:szCs w:val="24"/>
        </w:rPr>
        <w:drawing>
          <wp:anchor distT="0" distB="0" distL="114300" distR="114300" simplePos="0" relativeHeight="251661312" behindDoc="0" locked="0" layoutInCell="1" allowOverlap="1">
            <wp:simplePos x="0" y="0"/>
            <wp:positionH relativeFrom="column">
              <wp:posOffset>106045</wp:posOffset>
            </wp:positionH>
            <wp:positionV relativeFrom="paragraph">
              <wp:posOffset>599440</wp:posOffset>
            </wp:positionV>
            <wp:extent cx="6001385" cy="3930650"/>
            <wp:effectExtent l="0" t="0" r="5715" b="6350"/>
            <wp:wrapTopAndBottom/>
            <wp:docPr id="5" name="图片 5" descr="1575979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75979283(1)"/>
                    <pic:cNvPicPr>
                      <a:picLocks noChangeAspect="1"/>
                    </pic:cNvPicPr>
                  </pic:nvPicPr>
                  <pic:blipFill>
                    <a:blip r:embed="rId12"/>
                    <a:stretch>
                      <a:fillRect/>
                    </a:stretch>
                  </pic:blipFill>
                  <pic:spPr>
                    <a:xfrm>
                      <a:off x="0" y="0"/>
                      <a:ext cx="6001385" cy="3930650"/>
                    </a:xfrm>
                    <a:prstGeom prst="rect">
                      <a:avLst/>
                    </a:prstGeom>
                  </pic:spPr>
                </pic:pic>
              </a:graphicData>
            </a:graphic>
          </wp:anchor>
        </w:drawing>
      </w:r>
      <w:r w:rsidRPr="0018652C">
        <w:rPr>
          <w:rFonts w:ascii="宋体" w:hAnsi="宋体" w:cs="宋体" w:hint="eastAsia"/>
          <w:kern w:val="0"/>
          <w:sz w:val="24"/>
          <w:szCs w:val="24"/>
        </w:rPr>
        <w:t>附件：项目基地范围（基地现场自行勘察）</w:t>
      </w:r>
    </w:p>
    <w:p w:rsidR="00CF66AB" w:rsidRPr="0018652C" w:rsidRDefault="00CF66AB">
      <w:pPr>
        <w:snapToGrid w:val="0"/>
        <w:spacing w:before="332" w:after="332"/>
        <w:outlineLvl w:val="1"/>
        <w:rPr>
          <w:rFonts w:ascii="宋体" w:hAnsi="宋体" w:cs="宋体"/>
          <w:b/>
          <w:iCs/>
          <w:w w:val="80"/>
          <w:sz w:val="44"/>
          <w:szCs w:val="44"/>
        </w:rPr>
        <w:sectPr w:rsidR="00CF66AB" w:rsidRPr="0018652C">
          <w:pgSz w:w="11906" w:h="16838"/>
          <w:pgMar w:top="1361" w:right="1361" w:bottom="1361" w:left="1361" w:header="851" w:footer="992" w:gutter="0"/>
          <w:cols w:space="720"/>
          <w:docGrid w:type="lines" w:linePitch="328"/>
        </w:sectPr>
      </w:pPr>
    </w:p>
    <w:p w:rsidR="00CF66AB" w:rsidRPr="0018652C" w:rsidRDefault="00800654">
      <w:pPr>
        <w:snapToGrid w:val="0"/>
        <w:spacing w:before="332" w:after="332"/>
        <w:jc w:val="center"/>
        <w:outlineLvl w:val="1"/>
        <w:rPr>
          <w:rFonts w:ascii="宋体" w:hAnsi="宋体" w:cs="宋体"/>
          <w:kern w:val="0"/>
          <w:sz w:val="24"/>
          <w:szCs w:val="24"/>
        </w:rPr>
      </w:pPr>
      <w:r w:rsidRPr="0018652C">
        <w:rPr>
          <w:rFonts w:ascii="宋体" w:hAnsi="宋体" w:cs="宋体" w:hint="eastAsia"/>
          <w:b/>
          <w:iCs/>
          <w:w w:val="80"/>
          <w:sz w:val="44"/>
          <w:szCs w:val="44"/>
        </w:rPr>
        <w:lastRenderedPageBreak/>
        <w:t xml:space="preserve">第四章  </w:t>
      </w:r>
      <w:bookmarkStart w:id="1" w:name="_Toc182848996"/>
      <w:bookmarkStart w:id="2" w:name="_Toc85627670"/>
      <w:bookmarkStart w:id="3" w:name="_Toc37322565"/>
      <w:bookmarkStart w:id="4" w:name="_Toc38121794"/>
      <w:bookmarkStart w:id="5" w:name="_Toc43217893"/>
      <w:r w:rsidRPr="0018652C">
        <w:rPr>
          <w:rFonts w:ascii="宋体" w:hAnsi="宋体" w:cs="宋体" w:hint="eastAsia"/>
          <w:b/>
          <w:iCs/>
          <w:w w:val="80"/>
          <w:sz w:val="44"/>
          <w:szCs w:val="44"/>
        </w:rPr>
        <w:t>评审方法和程序</w:t>
      </w:r>
    </w:p>
    <w:p w:rsidR="00CF66AB" w:rsidRPr="0018652C" w:rsidRDefault="00800654">
      <w:pPr>
        <w:snapToGrid w:val="0"/>
        <w:spacing w:line="520" w:lineRule="exact"/>
        <w:ind w:firstLineChars="200" w:firstLine="482"/>
        <w:outlineLvl w:val="1"/>
        <w:rPr>
          <w:rFonts w:ascii="宋体" w:hAnsi="宋体" w:cs="宋体"/>
          <w:b/>
          <w:sz w:val="24"/>
          <w:szCs w:val="24"/>
        </w:rPr>
      </w:pPr>
      <w:bookmarkStart w:id="6" w:name="_Toc363573857"/>
      <w:bookmarkEnd w:id="1"/>
      <w:bookmarkEnd w:id="2"/>
      <w:bookmarkEnd w:id="3"/>
      <w:bookmarkEnd w:id="4"/>
      <w:bookmarkEnd w:id="5"/>
      <w:bookmarkEnd w:id="6"/>
      <w:r w:rsidRPr="0018652C">
        <w:rPr>
          <w:rFonts w:ascii="宋体" w:hAnsi="宋体" w:cs="宋体" w:hint="eastAsia"/>
          <w:b/>
          <w:sz w:val="24"/>
          <w:szCs w:val="24"/>
        </w:rPr>
        <w:t>一、代理机构组织磋商</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1、本次竞争性磋商依据《中华人民共和国政府采购法》、《政府采购竞争性磋商采购方式管理暂行办法》及有关法规成立磋商小组。磋商小组由评审专家共3人以上单数组成。采购人代表参加开标会议。</w:t>
      </w:r>
      <w:r w:rsidRPr="0018652C">
        <w:rPr>
          <w:rFonts w:ascii="宋体" w:hAnsi="宋体" w:cs="宋体"/>
          <w:sz w:val="24"/>
          <w:szCs w:val="24"/>
        </w:rPr>
        <w:t>其中评审专家人数不得少于磋商小组成员总数的2/3。</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2、磋商小组的职责：</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（1）磋商小组成员应当按照客观、公正、审慎的原则，根据磋商文件规定的评审程序、评审方法和评审标准进行独立评审。</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（2）磋商小组成员应当遵守评审工作纪律，不得泄露评审情况和评审中获悉的商业秘密，对个人的评审意见承担法律责任；</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（3）磋商小组成员在评审过程中发现供应商有行贿、提供虚假材料或者串通等违法行为的，应当及时向采购人监察部门报告。</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（4）磋商小组成员在评审过程中受到非法干涉的，应当及时向采购人监察等部门举报。</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（5）配合采购单位答复供应商提出的质疑；配合采购人监察部门的投诉处理和监督检查工作。</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3、评审有关记录由磋商小组成员签名，存档备查。</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4、供应商的法定代表人或被授权人须持身份证准时参加磋商开标会。</w:t>
      </w:r>
    </w:p>
    <w:p w:rsidR="00CF66AB" w:rsidRPr="0018652C" w:rsidRDefault="00800654">
      <w:pPr>
        <w:snapToGrid w:val="0"/>
        <w:spacing w:line="520" w:lineRule="exact"/>
        <w:ind w:firstLineChars="200" w:firstLine="482"/>
        <w:outlineLvl w:val="1"/>
        <w:rPr>
          <w:rFonts w:ascii="宋体" w:hAnsi="宋体" w:cs="宋体"/>
          <w:b/>
          <w:sz w:val="24"/>
          <w:szCs w:val="24"/>
        </w:rPr>
      </w:pPr>
      <w:r w:rsidRPr="0018652C">
        <w:rPr>
          <w:rFonts w:ascii="宋体" w:hAnsi="宋体" w:cs="宋体" w:hint="eastAsia"/>
          <w:b/>
          <w:sz w:val="24"/>
          <w:szCs w:val="24"/>
        </w:rPr>
        <w:t>二、磋商的原则及方法</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1、磋商小组依据《中华人民共和国政府采购法》、《政府采购竞争性磋商采购方式管理暂行办法》以及有关政府采购的相关法规，遵循“公开、公平、公正、择优、信用”的原则进行磋商评审。</w:t>
      </w:r>
    </w:p>
    <w:p w:rsidR="00CF66AB" w:rsidRPr="0018652C" w:rsidRDefault="00800654">
      <w:pPr>
        <w:snapToGrid w:val="0"/>
        <w:spacing w:line="520" w:lineRule="exact"/>
        <w:ind w:firstLineChars="202" w:firstLine="485"/>
        <w:rPr>
          <w:rFonts w:ascii="宋体" w:hAnsi="宋体" w:cs="宋体"/>
          <w:sz w:val="24"/>
          <w:szCs w:val="24"/>
        </w:rPr>
      </w:pPr>
      <w:r w:rsidRPr="0018652C">
        <w:rPr>
          <w:rFonts w:ascii="宋体" w:hAnsi="宋体" w:cs="宋体" w:hint="eastAsia"/>
          <w:sz w:val="24"/>
          <w:szCs w:val="24"/>
        </w:rPr>
        <w:t>2、磋商小组将按照竞争性磋商文件的规定，独立对每个进入打分程序的有效投标供应商的响应文件的技术部分以打分的形式进行评审和评价。技术分取算术平均值（计算结果均四舍五入保留两位小数）。</w:t>
      </w:r>
    </w:p>
    <w:p w:rsidR="00CF66AB" w:rsidRPr="0018652C" w:rsidRDefault="00800654">
      <w:pPr>
        <w:snapToGrid w:val="0"/>
        <w:spacing w:line="520" w:lineRule="exact"/>
        <w:ind w:firstLineChars="202" w:firstLine="485"/>
        <w:rPr>
          <w:rFonts w:ascii="宋体" w:hAnsi="宋体" w:cs="宋体"/>
          <w:sz w:val="24"/>
          <w:szCs w:val="24"/>
        </w:rPr>
      </w:pPr>
      <w:r w:rsidRPr="0018652C">
        <w:rPr>
          <w:rFonts w:ascii="宋体" w:hAnsi="宋体" w:cs="宋体" w:hint="eastAsia"/>
          <w:sz w:val="24"/>
          <w:szCs w:val="24"/>
        </w:rPr>
        <w:t>3、磋商小组根据磋商文件规定的程序、评定成交的标准等事项与实质性响应磋商文</w:t>
      </w:r>
      <w:r w:rsidRPr="0018652C">
        <w:rPr>
          <w:rFonts w:ascii="宋体" w:hAnsi="宋体" w:cs="宋体" w:hint="eastAsia"/>
          <w:sz w:val="24"/>
          <w:szCs w:val="24"/>
        </w:rPr>
        <w:lastRenderedPageBreak/>
        <w:t>件要求的供应商进行磋商。未实质性响应磋商文件要求的响应文件按无效处理，磋商小组应当告知提交响应文件的供应商。</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4、磋商小组所有成员应当集中与单一供应商分别进行磋商，并给予所有参加磋商的供应商平等的磋商机会。</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5、在磋商过程中，磋商小组可以根据磋商文件和磋商情况实质性变动采购需求中的技术、服务要求以及合同草案条款，但不得变动磋商文件中的其他内容。实质性变动的内容，须经采购单位代表确认。</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6、对磋商文件作出的实质性变动是磋商文件的有效组成部分，磋商小组应当及时以书面形式同时通知所有参加磋商的供应商。</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7、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8、经磋商确定最终采购需求和提交最后报价的供应商：磋商文件能够详细列明采购标的的技术、服务要求的，磋商结束后，磋商小组应当要求所有实质性响应的供应商在规定时间内提交最后报价。</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9、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10、除非在磋商中磋商小组对采购单位需求内容作了调整增加，或对采购内容作了实质性变更，否则</w:t>
      </w:r>
      <w:r w:rsidRPr="0018652C">
        <w:rPr>
          <w:rFonts w:ascii="宋体" w:hAnsi="宋体" w:cs="宋体" w:hint="eastAsia"/>
          <w:b/>
          <w:sz w:val="24"/>
          <w:szCs w:val="24"/>
        </w:rPr>
        <w:t>采购单位不接受供应商高于自己前一轮的磋商报价</w:t>
      </w:r>
      <w:r w:rsidRPr="0018652C">
        <w:rPr>
          <w:rFonts w:ascii="宋体" w:hAnsi="宋体" w:cs="宋体" w:hint="eastAsia"/>
          <w:sz w:val="24"/>
          <w:szCs w:val="24"/>
        </w:rPr>
        <w:t>。</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11、对于在磋商顺利开始后至最终报价前，根据磋商情况退出磋商的供应商，须以书面形式说明退出磋商的原因，经磋商小组同意可以退出磋商。</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12、在磋商中，磋商的任何一方不得透露与磋商有关的其他响应磋商的供应商的技术资料、价格及其他信息。</w:t>
      </w:r>
    </w:p>
    <w:p w:rsidR="00CF66AB" w:rsidRPr="0018652C" w:rsidRDefault="00800654">
      <w:pPr>
        <w:snapToGrid w:val="0"/>
        <w:spacing w:line="520" w:lineRule="exact"/>
        <w:ind w:firstLineChars="200" w:firstLine="480"/>
        <w:rPr>
          <w:rFonts w:ascii="宋体" w:hAnsi="宋体"/>
          <w:sz w:val="24"/>
          <w:szCs w:val="24"/>
        </w:rPr>
      </w:pPr>
      <w:r w:rsidRPr="0018652C">
        <w:rPr>
          <w:rFonts w:ascii="宋体" w:hAnsi="宋体" w:cs="宋体" w:hint="eastAsia"/>
          <w:sz w:val="24"/>
          <w:szCs w:val="24"/>
        </w:rPr>
        <w:t>13、</w:t>
      </w:r>
      <w:r w:rsidRPr="0018652C">
        <w:rPr>
          <w:rFonts w:ascii="宋体" w:hAnsi="宋体" w:hint="eastAsia"/>
          <w:sz w:val="24"/>
          <w:szCs w:val="24"/>
        </w:rPr>
        <w:t>单位负责人为同一人或者存在直接控股、管理关系的不同供应商，都不得在同一采购项目相同标段中同时参加磋商，一经发现，将视同围标处理。</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14、在磋商评审过程中，磋商小组发现供应商的报价明显低于其他供应商的报价，</w:t>
      </w:r>
      <w:r w:rsidRPr="0018652C">
        <w:rPr>
          <w:rFonts w:ascii="宋体" w:hAnsi="宋体" w:cs="宋体" w:hint="eastAsia"/>
          <w:sz w:val="24"/>
          <w:szCs w:val="24"/>
        </w:rPr>
        <w:lastRenderedPageBreak/>
        <w:t>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15、</w:t>
      </w:r>
      <w:r w:rsidRPr="0018652C">
        <w:rPr>
          <w:rFonts w:ascii="宋体" w:hAnsi="宋体" w:cs="宋体" w:hint="eastAsia"/>
          <w:b/>
          <w:bCs/>
          <w:sz w:val="24"/>
          <w:szCs w:val="24"/>
        </w:rPr>
        <w:t>若采购过程中符合要求的供应商只有两家，则由磋商小组集体讨论决定是否继续进行竞争性磋商采购活动；若采购过程中符合要求的供应商只有一家，则终止本次竞争性磋商采购活动，重新开展采购活动。</w:t>
      </w:r>
    </w:p>
    <w:p w:rsidR="00CF66AB" w:rsidRPr="0018652C" w:rsidRDefault="00800654">
      <w:pPr>
        <w:snapToGrid w:val="0"/>
        <w:spacing w:line="520" w:lineRule="exact"/>
        <w:ind w:firstLineChars="200" w:firstLine="482"/>
        <w:outlineLvl w:val="1"/>
        <w:rPr>
          <w:rFonts w:ascii="宋体" w:hAnsi="宋体" w:cs="宋体"/>
          <w:b/>
          <w:sz w:val="24"/>
          <w:szCs w:val="24"/>
        </w:rPr>
      </w:pPr>
      <w:r w:rsidRPr="0018652C">
        <w:rPr>
          <w:rFonts w:ascii="宋体" w:hAnsi="宋体" w:cs="宋体" w:hint="eastAsia"/>
          <w:b/>
          <w:sz w:val="24"/>
          <w:szCs w:val="24"/>
        </w:rPr>
        <w:t>三、磋商评定结果的方法</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1、</w:t>
      </w:r>
      <w:r w:rsidRPr="0018652C">
        <w:rPr>
          <w:rFonts w:ascii="宋体" w:hAnsi="宋体" w:cs="宋体" w:hint="eastAsia"/>
          <w:b/>
          <w:sz w:val="24"/>
          <w:szCs w:val="24"/>
          <w:u w:val="single"/>
        </w:rPr>
        <w:t>经磋商确定最终采购需求和提交最后报价的供应商后，</w:t>
      </w:r>
      <w:r w:rsidRPr="0018652C">
        <w:rPr>
          <w:rFonts w:ascii="宋体" w:hAnsi="宋体" w:cs="宋体" w:hint="eastAsia"/>
          <w:sz w:val="24"/>
          <w:szCs w:val="24"/>
        </w:rPr>
        <w:t>由磋商小组采用综合评分法</w:t>
      </w:r>
      <w:r w:rsidRPr="0018652C">
        <w:rPr>
          <w:rFonts w:ascii="宋体" w:hAnsi="宋体" w:cs="宋体" w:hint="eastAsia"/>
          <w:b/>
          <w:sz w:val="24"/>
          <w:szCs w:val="24"/>
          <w:u w:val="single"/>
        </w:rPr>
        <w:t>对提交最后报价的供应商的响应文件和最后报价</w:t>
      </w:r>
      <w:r w:rsidRPr="0018652C">
        <w:rPr>
          <w:rFonts w:ascii="宋体" w:hAnsi="宋体" w:cs="宋体" w:hint="eastAsia"/>
          <w:sz w:val="24"/>
          <w:szCs w:val="24"/>
        </w:rPr>
        <w:t>进行综合评分。</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2、评审时，磋商小组各成员应当独立对每个有效响应的文件进行评价、打分，然后汇总每个供应商每项评分因素的得分（计算结果均四舍五入保留两位小数）。</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 xml:space="preserve">3、本次项目磋商的技术和商务报价评审总分值为100分。两部分评审因素比重如下： </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技术分值占总分值的比重为</w:t>
      </w:r>
      <w:r w:rsidRPr="0018652C">
        <w:rPr>
          <w:rFonts w:ascii="宋体" w:hAnsi="宋体" w:cs="宋体" w:hint="eastAsia"/>
          <w:b/>
          <w:sz w:val="24"/>
          <w:szCs w:val="24"/>
          <w:u w:val="single"/>
        </w:rPr>
        <w:t>70%（权重）</w:t>
      </w:r>
      <w:r w:rsidRPr="0018652C">
        <w:rPr>
          <w:rFonts w:ascii="宋体" w:hAnsi="宋体" w:cs="宋体" w:hint="eastAsia"/>
          <w:sz w:val="24"/>
          <w:szCs w:val="24"/>
        </w:rPr>
        <w:t>（四舍五入保留两位小数）；</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商务报价分值占总分值的比重为</w:t>
      </w:r>
      <w:r w:rsidRPr="0018652C">
        <w:rPr>
          <w:rFonts w:ascii="宋体" w:hAnsi="宋体" w:cs="宋体" w:hint="eastAsia"/>
          <w:b/>
          <w:sz w:val="24"/>
          <w:szCs w:val="24"/>
          <w:u w:val="single"/>
        </w:rPr>
        <w:t xml:space="preserve">30%（权重） </w:t>
      </w:r>
      <w:r w:rsidRPr="0018652C">
        <w:rPr>
          <w:rFonts w:ascii="宋体" w:hAnsi="宋体" w:cs="宋体" w:hint="eastAsia"/>
          <w:sz w:val="24"/>
          <w:szCs w:val="24"/>
        </w:rPr>
        <w:t>（四舍五入保留两位小数）。</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4、技术分按算术平均值计算，分值四舍五入保留两位小数。</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5、商务报价分统一采用低价优先法计算直接取得，与技术分相加为供应商的综合得分（四舍五入保留两位小数）。</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6、综合得分最高的供应商推荐为项目预成交人并出具评审磋商报告。</w:t>
      </w:r>
    </w:p>
    <w:p w:rsidR="00CF66AB" w:rsidRPr="0018652C" w:rsidRDefault="00800654">
      <w:pPr>
        <w:snapToGrid w:val="0"/>
        <w:spacing w:line="520" w:lineRule="exact"/>
        <w:ind w:firstLineChars="200" w:firstLine="480"/>
        <w:outlineLvl w:val="1"/>
        <w:rPr>
          <w:rFonts w:ascii="宋体" w:hAnsi="宋体" w:cs="宋体"/>
          <w:sz w:val="24"/>
          <w:szCs w:val="24"/>
        </w:rPr>
      </w:pPr>
      <w:r w:rsidRPr="0018652C">
        <w:rPr>
          <w:rFonts w:ascii="宋体" w:hAnsi="宋体" w:cs="宋体" w:hint="eastAsia"/>
          <w:sz w:val="24"/>
          <w:szCs w:val="24"/>
        </w:rPr>
        <w:t xml:space="preserve">7、确定成交候选人的特殊情况处理： </w:t>
      </w:r>
    </w:p>
    <w:p w:rsidR="00CF66AB" w:rsidRPr="0018652C" w:rsidRDefault="00800654">
      <w:pPr>
        <w:snapToGrid w:val="0"/>
        <w:spacing w:line="520" w:lineRule="exact"/>
        <w:ind w:firstLineChars="200" w:firstLine="480"/>
        <w:outlineLvl w:val="1"/>
        <w:rPr>
          <w:rFonts w:ascii="宋体" w:hAnsi="宋体" w:cs="宋体"/>
          <w:sz w:val="24"/>
          <w:szCs w:val="24"/>
        </w:rPr>
      </w:pPr>
      <w:r w:rsidRPr="0018652C">
        <w:rPr>
          <w:rFonts w:ascii="宋体" w:hAnsi="宋体" w:cs="宋体" w:hint="eastAsia"/>
          <w:sz w:val="24"/>
          <w:szCs w:val="24"/>
        </w:rPr>
        <w:t>（1）若总分相同，则按布置方案优劣</w:t>
      </w:r>
      <w:r w:rsidRPr="0018652C">
        <w:rPr>
          <w:rFonts w:ascii="宋体" w:hAnsi="宋体" w:hint="eastAsia"/>
          <w:bCs/>
          <w:sz w:val="24"/>
        </w:rPr>
        <w:t>顺序排列</w:t>
      </w:r>
      <w:r w:rsidRPr="0018652C">
        <w:rPr>
          <w:rFonts w:ascii="宋体" w:hAnsi="宋体" w:cs="宋体" w:hint="eastAsia"/>
          <w:sz w:val="24"/>
          <w:szCs w:val="24"/>
        </w:rPr>
        <w:t>得分高者优先中标。</w:t>
      </w:r>
    </w:p>
    <w:p w:rsidR="00CF66AB" w:rsidRPr="0018652C" w:rsidRDefault="00800654">
      <w:pPr>
        <w:snapToGrid w:val="0"/>
        <w:spacing w:line="520" w:lineRule="exact"/>
        <w:ind w:firstLineChars="200" w:firstLine="480"/>
        <w:outlineLvl w:val="1"/>
        <w:rPr>
          <w:rFonts w:ascii="宋体" w:hAnsi="宋体" w:cs="宋体"/>
          <w:sz w:val="24"/>
          <w:szCs w:val="24"/>
        </w:rPr>
      </w:pPr>
      <w:r w:rsidRPr="0018652C">
        <w:rPr>
          <w:rFonts w:ascii="宋体" w:hAnsi="宋体" w:cs="宋体" w:hint="eastAsia"/>
          <w:sz w:val="24"/>
          <w:szCs w:val="24"/>
        </w:rPr>
        <w:t>（2）若总分且最终报价响应得分相同，则采取现场抽签的方式确定（投标供应商的抽签顺序分别为各投标供应商递交响应文件签到顺序号）。</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8、磋商评审时，评委对评审的细则若有争议，由磋商小组集体讨论确定，并对未尽情况有最终解释权。</w:t>
      </w:r>
    </w:p>
    <w:p w:rsidR="00CF66AB" w:rsidRPr="0018652C" w:rsidRDefault="00800654">
      <w:pPr>
        <w:snapToGrid w:val="0"/>
        <w:spacing w:line="520" w:lineRule="exact"/>
        <w:ind w:firstLineChars="200" w:firstLine="480"/>
        <w:rPr>
          <w:rFonts w:ascii="宋体" w:hAnsi="宋体" w:cs="宋体"/>
          <w:sz w:val="24"/>
          <w:szCs w:val="24"/>
        </w:rPr>
      </w:pPr>
      <w:r w:rsidRPr="0018652C">
        <w:rPr>
          <w:rFonts w:ascii="宋体" w:hAnsi="宋体" w:cs="宋体" w:hint="eastAsia"/>
          <w:sz w:val="24"/>
          <w:szCs w:val="24"/>
        </w:rPr>
        <w:t>9、对落标的供应商不做落标原因的解释。</w:t>
      </w:r>
    </w:p>
    <w:p w:rsidR="00CF66AB" w:rsidRPr="0018652C" w:rsidRDefault="00800654">
      <w:pPr>
        <w:snapToGrid w:val="0"/>
        <w:spacing w:line="480" w:lineRule="exact"/>
        <w:ind w:firstLineChars="200" w:firstLine="482"/>
        <w:outlineLvl w:val="1"/>
        <w:rPr>
          <w:rFonts w:ascii="宋体" w:hAnsi="宋体" w:cs="宋体"/>
          <w:b/>
          <w:sz w:val="24"/>
          <w:szCs w:val="24"/>
        </w:rPr>
      </w:pPr>
      <w:r w:rsidRPr="0018652C">
        <w:rPr>
          <w:rFonts w:ascii="宋体" w:hAnsi="宋体" w:cs="宋体" w:hint="eastAsia"/>
          <w:b/>
          <w:sz w:val="24"/>
          <w:szCs w:val="24"/>
        </w:rPr>
        <w:t>四、综合评分评审标准</w:t>
      </w:r>
    </w:p>
    <w:p w:rsidR="00CF66AB" w:rsidRPr="0018652C" w:rsidRDefault="00800654">
      <w:pPr>
        <w:spacing w:after="160" w:line="360" w:lineRule="auto"/>
        <w:ind w:firstLineChars="200" w:firstLine="480"/>
        <w:jc w:val="left"/>
        <w:rPr>
          <w:rFonts w:ascii="宋体" w:hAnsi="宋体" w:cs="宋体"/>
          <w:sz w:val="24"/>
          <w:szCs w:val="24"/>
        </w:rPr>
      </w:pPr>
      <w:r w:rsidRPr="0018652C">
        <w:rPr>
          <w:rFonts w:ascii="宋体" w:hAnsi="宋体" w:cs="宋体" w:hint="eastAsia"/>
          <w:sz w:val="24"/>
          <w:szCs w:val="24"/>
        </w:rPr>
        <w:lastRenderedPageBreak/>
        <w:t>（一）技术分：（70分）</w:t>
      </w:r>
    </w:p>
    <w:tbl>
      <w:tblPr>
        <w:tblW w:w="9169" w:type="dxa"/>
        <w:jc w:val="center"/>
        <w:tblLayout w:type="fixed"/>
        <w:tblLook w:val="04A0" w:firstRow="1" w:lastRow="0" w:firstColumn="1" w:lastColumn="0" w:noHBand="0" w:noVBand="1"/>
      </w:tblPr>
      <w:tblGrid>
        <w:gridCol w:w="815"/>
        <w:gridCol w:w="3289"/>
        <w:gridCol w:w="5065"/>
      </w:tblGrid>
      <w:tr w:rsidR="0018652C" w:rsidRPr="0018652C">
        <w:trPr>
          <w:trHeight w:val="407"/>
          <w:jc w:val="center"/>
        </w:trPr>
        <w:tc>
          <w:tcPr>
            <w:tcW w:w="9169" w:type="dxa"/>
            <w:gridSpan w:val="3"/>
            <w:tcBorders>
              <w:top w:val="single" w:sz="4" w:space="0" w:color="000000"/>
              <w:left w:val="single" w:sz="4" w:space="0" w:color="000000"/>
              <w:bottom w:val="single" w:sz="4" w:space="0" w:color="000000"/>
              <w:right w:val="single" w:sz="4" w:space="0" w:color="000000"/>
            </w:tcBorders>
          </w:tcPr>
          <w:p w:rsidR="00CF66AB" w:rsidRPr="0018652C" w:rsidRDefault="00800654">
            <w:pPr>
              <w:spacing w:after="160" w:line="440" w:lineRule="atLeast"/>
              <w:jc w:val="center"/>
              <w:rPr>
                <w:rFonts w:ascii="宋体" w:hAnsi="宋体"/>
              </w:rPr>
            </w:pPr>
            <w:r w:rsidRPr="0018652C">
              <w:rPr>
                <w:rFonts w:ascii="宋体" w:hAnsi="宋体"/>
                <w:b/>
              </w:rPr>
              <w:t>项目方案（</w:t>
            </w:r>
            <w:r w:rsidRPr="0018652C">
              <w:rPr>
                <w:rFonts w:ascii="宋体" w:hAnsi="宋体" w:hint="eastAsia"/>
                <w:b/>
              </w:rPr>
              <w:t>7</w:t>
            </w:r>
            <w:r w:rsidRPr="0018652C">
              <w:rPr>
                <w:rFonts w:ascii="宋体" w:hAnsi="宋体"/>
                <w:b/>
              </w:rPr>
              <w:t>0分）</w:t>
            </w:r>
          </w:p>
        </w:tc>
      </w:tr>
      <w:tr w:rsidR="0018652C" w:rsidRPr="0018652C">
        <w:trPr>
          <w:trHeight w:val="394"/>
          <w:jc w:val="center"/>
        </w:trPr>
        <w:tc>
          <w:tcPr>
            <w:tcW w:w="815" w:type="dxa"/>
            <w:tcBorders>
              <w:top w:val="single" w:sz="4" w:space="0" w:color="000000"/>
              <w:left w:val="single" w:sz="4" w:space="0" w:color="000000"/>
              <w:right w:val="single" w:sz="4" w:space="0" w:color="000000"/>
            </w:tcBorders>
            <w:vAlign w:val="center"/>
          </w:tcPr>
          <w:p w:rsidR="00CF66AB" w:rsidRPr="0018652C" w:rsidRDefault="00800654">
            <w:pPr>
              <w:spacing w:after="160" w:line="440" w:lineRule="atLeast"/>
              <w:jc w:val="center"/>
              <w:rPr>
                <w:rFonts w:ascii="宋体" w:hAnsi="宋体"/>
              </w:rPr>
            </w:pPr>
            <w:r w:rsidRPr="0018652C">
              <w:rPr>
                <w:rFonts w:ascii="宋体" w:hAnsi="宋体"/>
              </w:rPr>
              <w:t>序号</w:t>
            </w:r>
          </w:p>
        </w:tc>
        <w:tc>
          <w:tcPr>
            <w:tcW w:w="3289" w:type="dxa"/>
            <w:tcBorders>
              <w:top w:val="single" w:sz="4" w:space="0" w:color="000000"/>
              <w:left w:val="nil"/>
              <w:right w:val="single" w:sz="4" w:space="0" w:color="000000"/>
            </w:tcBorders>
            <w:vAlign w:val="center"/>
          </w:tcPr>
          <w:p w:rsidR="00CF66AB" w:rsidRPr="0018652C" w:rsidRDefault="00800654">
            <w:pPr>
              <w:spacing w:after="160" w:line="440" w:lineRule="atLeast"/>
              <w:jc w:val="center"/>
              <w:rPr>
                <w:rFonts w:ascii="宋体" w:hAnsi="宋体"/>
              </w:rPr>
            </w:pPr>
            <w:r w:rsidRPr="0018652C">
              <w:rPr>
                <w:rFonts w:ascii="宋体" w:hAnsi="宋体"/>
              </w:rPr>
              <w:t>评分内容</w:t>
            </w:r>
          </w:p>
        </w:tc>
        <w:tc>
          <w:tcPr>
            <w:tcW w:w="5065" w:type="dxa"/>
            <w:tcBorders>
              <w:top w:val="single" w:sz="4" w:space="0" w:color="000000"/>
              <w:left w:val="nil"/>
              <w:right w:val="single" w:sz="4" w:space="0" w:color="000000"/>
            </w:tcBorders>
            <w:vAlign w:val="center"/>
          </w:tcPr>
          <w:p w:rsidR="00CF66AB" w:rsidRPr="0018652C" w:rsidRDefault="00800654">
            <w:pPr>
              <w:spacing w:after="160" w:line="440" w:lineRule="atLeast"/>
              <w:jc w:val="center"/>
              <w:rPr>
                <w:rFonts w:ascii="宋体" w:hAnsi="宋体"/>
              </w:rPr>
            </w:pPr>
            <w:r w:rsidRPr="0018652C">
              <w:rPr>
                <w:rFonts w:ascii="宋体" w:hAnsi="宋体"/>
              </w:rPr>
              <w:t xml:space="preserve">分值 </w:t>
            </w:r>
          </w:p>
        </w:tc>
      </w:tr>
      <w:tr w:rsidR="0018652C" w:rsidRPr="0018652C">
        <w:trPr>
          <w:trHeight w:val="766"/>
          <w:jc w:val="center"/>
        </w:trPr>
        <w:tc>
          <w:tcPr>
            <w:tcW w:w="815" w:type="dxa"/>
            <w:tcBorders>
              <w:top w:val="single" w:sz="4" w:space="0" w:color="auto"/>
              <w:left w:val="single" w:sz="4" w:space="0" w:color="auto"/>
              <w:bottom w:val="single" w:sz="4" w:space="0" w:color="auto"/>
              <w:right w:val="single" w:sz="4" w:space="0" w:color="auto"/>
            </w:tcBorders>
            <w:vAlign w:val="center"/>
          </w:tcPr>
          <w:p w:rsidR="00CF66AB" w:rsidRPr="0018652C" w:rsidRDefault="00800654">
            <w:pPr>
              <w:spacing w:after="160" w:line="440" w:lineRule="atLeast"/>
              <w:jc w:val="center"/>
              <w:rPr>
                <w:rFonts w:ascii="宋体" w:hAnsi="宋体"/>
              </w:rPr>
            </w:pPr>
            <w:r w:rsidRPr="0018652C">
              <w:rPr>
                <w:rFonts w:ascii="宋体" w:hAnsi="宋体"/>
              </w:rPr>
              <w:t>1</w:t>
            </w:r>
          </w:p>
        </w:tc>
        <w:tc>
          <w:tcPr>
            <w:tcW w:w="3289" w:type="dxa"/>
            <w:tcBorders>
              <w:top w:val="single" w:sz="4" w:space="0" w:color="auto"/>
              <w:left w:val="single" w:sz="4" w:space="0" w:color="auto"/>
              <w:bottom w:val="single" w:sz="4" w:space="0" w:color="auto"/>
              <w:right w:val="single" w:sz="4" w:space="0" w:color="auto"/>
            </w:tcBorders>
            <w:vAlign w:val="center"/>
          </w:tcPr>
          <w:p w:rsidR="00CF66AB" w:rsidRPr="0018652C" w:rsidRDefault="00800654">
            <w:pPr>
              <w:spacing w:after="160" w:line="440" w:lineRule="atLeast"/>
              <w:jc w:val="center"/>
              <w:rPr>
                <w:rFonts w:ascii="宋体" w:hAnsi="宋体"/>
              </w:rPr>
            </w:pPr>
            <w:r w:rsidRPr="0018652C">
              <w:rPr>
                <w:rFonts w:ascii="宋体" w:hAnsi="宋体" w:hint="eastAsia"/>
              </w:rPr>
              <w:t>布置</w:t>
            </w:r>
            <w:r w:rsidRPr="0018652C">
              <w:rPr>
                <w:rFonts w:ascii="宋体" w:hAnsi="宋体"/>
              </w:rPr>
              <w:t>方案的原创性和</w:t>
            </w:r>
            <w:r w:rsidRPr="0018652C">
              <w:rPr>
                <w:rFonts w:ascii="宋体" w:hAnsi="宋体" w:hint="eastAsia"/>
              </w:rPr>
              <w:t>标志</w:t>
            </w:r>
            <w:r w:rsidRPr="0018652C">
              <w:rPr>
                <w:rFonts w:ascii="宋体" w:hAnsi="宋体"/>
              </w:rPr>
              <w:t>性</w:t>
            </w:r>
            <w:r w:rsidRPr="0018652C">
              <w:rPr>
                <w:rFonts w:ascii="宋体" w:hAnsi="宋体" w:hint="eastAsia"/>
              </w:rPr>
              <w:t>，与周围环境的一致性</w:t>
            </w:r>
            <w:r w:rsidRPr="0018652C">
              <w:rPr>
                <w:rFonts w:ascii="宋体" w:hAnsi="宋体"/>
              </w:rPr>
              <w:t>（</w:t>
            </w:r>
            <w:r w:rsidRPr="0018652C">
              <w:rPr>
                <w:rFonts w:ascii="宋体" w:hAnsi="宋体" w:hint="eastAsia"/>
              </w:rPr>
              <w:t>30</w:t>
            </w:r>
            <w:r w:rsidRPr="0018652C">
              <w:rPr>
                <w:rFonts w:ascii="宋体" w:hAnsi="宋体"/>
              </w:rPr>
              <w:t>分）</w:t>
            </w:r>
          </w:p>
        </w:tc>
        <w:tc>
          <w:tcPr>
            <w:tcW w:w="5065" w:type="dxa"/>
            <w:tcBorders>
              <w:top w:val="single" w:sz="4" w:space="0" w:color="auto"/>
              <w:left w:val="single" w:sz="4" w:space="0" w:color="auto"/>
              <w:right w:val="single" w:sz="4" w:space="0" w:color="000000"/>
            </w:tcBorders>
            <w:vAlign w:val="center"/>
          </w:tcPr>
          <w:p w:rsidR="00CF66AB" w:rsidRPr="0018652C" w:rsidRDefault="00800654">
            <w:pPr>
              <w:rPr>
                <w:rFonts w:ascii="宋体" w:hAnsi="宋体"/>
              </w:rPr>
            </w:pPr>
            <w:r w:rsidRPr="0018652C">
              <w:rPr>
                <w:rFonts w:ascii="宋体" w:hAnsi="宋体" w:hint="eastAsia"/>
              </w:rPr>
              <w:t>设计方案构思新颖，重点突出，分析全面、准确，设计手法合理恰当得（</w:t>
            </w:r>
            <w:r w:rsidRPr="0018652C">
              <w:rPr>
                <w:rFonts w:ascii="宋体" w:hAnsi="宋体"/>
              </w:rPr>
              <w:t>25-30</w:t>
            </w:r>
            <w:r w:rsidRPr="0018652C">
              <w:rPr>
                <w:rFonts w:ascii="宋体" w:hAnsi="宋体" w:hint="eastAsia"/>
              </w:rPr>
              <w:t>分）；</w:t>
            </w:r>
          </w:p>
          <w:p w:rsidR="00CF66AB" w:rsidRPr="0018652C" w:rsidRDefault="00800654">
            <w:pPr>
              <w:rPr>
                <w:rFonts w:ascii="宋体" w:hAnsi="宋体"/>
              </w:rPr>
            </w:pPr>
            <w:r w:rsidRPr="0018652C">
              <w:rPr>
                <w:rFonts w:ascii="宋体" w:hAnsi="宋体" w:hint="eastAsia"/>
              </w:rPr>
              <w:t>设计方案构思新颖，重点突出，分析基本合理、准确，设计手法尚可得（</w:t>
            </w:r>
            <w:r w:rsidRPr="0018652C">
              <w:rPr>
                <w:rFonts w:ascii="宋体" w:hAnsi="宋体"/>
              </w:rPr>
              <w:t>2</w:t>
            </w:r>
            <w:r w:rsidRPr="0018652C">
              <w:rPr>
                <w:rFonts w:ascii="宋体" w:hAnsi="宋体" w:hint="eastAsia"/>
              </w:rPr>
              <w:t>0</w:t>
            </w:r>
            <w:r w:rsidRPr="0018652C">
              <w:rPr>
                <w:rFonts w:ascii="宋体" w:hAnsi="宋体"/>
              </w:rPr>
              <w:t>-2</w:t>
            </w:r>
            <w:r w:rsidRPr="0018652C">
              <w:rPr>
                <w:rFonts w:ascii="宋体" w:hAnsi="宋体" w:hint="eastAsia"/>
              </w:rPr>
              <w:t>4分）；</w:t>
            </w:r>
          </w:p>
          <w:p w:rsidR="00CF66AB" w:rsidRPr="0018652C" w:rsidRDefault="00800654">
            <w:pPr>
              <w:rPr>
                <w:rFonts w:ascii="宋体" w:hAnsi="宋体"/>
              </w:rPr>
            </w:pPr>
            <w:r w:rsidRPr="0018652C">
              <w:rPr>
                <w:rFonts w:ascii="宋体" w:hAnsi="宋体" w:hint="eastAsia"/>
              </w:rPr>
              <w:t>设计方案构思一般，重点难点较突出，分析基本全面、准确，设计手法尚可得（</w:t>
            </w:r>
            <w:r w:rsidRPr="0018652C">
              <w:rPr>
                <w:rFonts w:ascii="宋体" w:hAnsi="宋体"/>
              </w:rPr>
              <w:t>10-</w:t>
            </w:r>
            <w:r w:rsidRPr="0018652C">
              <w:rPr>
                <w:rFonts w:ascii="宋体" w:hAnsi="宋体" w:hint="eastAsia"/>
              </w:rPr>
              <w:t>19分）；</w:t>
            </w:r>
          </w:p>
          <w:p w:rsidR="00CF66AB" w:rsidRPr="0018652C" w:rsidRDefault="00800654">
            <w:pPr>
              <w:rPr>
                <w:rFonts w:ascii="宋体" w:hAnsi="宋体"/>
              </w:rPr>
            </w:pPr>
            <w:r w:rsidRPr="0018652C">
              <w:rPr>
                <w:rFonts w:ascii="宋体" w:hAnsi="宋体" w:hint="eastAsia"/>
              </w:rPr>
              <w:t>设计方案构思尚可，重点难点一般，分析基本可行，对设计要求有所回应得（</w:t>
            </w:r>
            <w:r w:rsidRPr="0018652C">
              <w:rPr>
                <w:rFonts w:ascii="宋体" w:hAnsi="宋体"/>
              </w:rPr>
              <w:t>1-</w:t>
            </w:r>
            <w:r w:rsidRPr="0018652C">
              <w:rPr>
                <w:rFonts w:ascii="宋体" w:hAnsi="宋体" w:hint="eastAsia"/>
              </w:rPr>
              <w:t>9分）</w:t>
            </w:r>
          </w:p>
        </w:tc>
      </w:tr>
      <w:tr w:rsidR="0018652C" w:rsidRPr="0018652C">
        <w:trPr>
          <w:trHeight w:val="1196"/>
          <w:jc w:val="center"/>
        </w:trPr>
        <w:tc>
          <w:tcPr>
            <w:tcW w:w="815" w:type="dxa"/>
            <w:tcBorders>
              <w:top w:val="single" w:sz="4" w:space="0" w:color="auto"/>
              <w:left w:val="single" w:sz="4" w:space="0" w:color="auto"/>
              <w:bottom w:val="single" w:sz="4" w:space="0" w:color="auto"/>
              <w:right w:val="single" w:sz="4" w:space="0" w:color="auto"/>
            </w:tcBorders>
            <w:vAlign w:val="center"/>
          </w:tcPr>
          <w:p w:rsidR="00CF66AB" w:rsidRPr="0018652C" w:rsidRDefault="00800654">
            <w:pPr>
              <w:spacing w:after="160" w:line="440" w:lineRule="atLeast"/>
              <w:jc w:val="center"/>
              <w:rPr>
                <w:rFonts w:ascii="宋体" w:hAnsi="宋体"/>
              </w:rPr>
            </w:pPr>
            <w:r w:rsidRPr="0018652C">
              <w:rPr>
                <w:rFonts w:ascii="宋体" w:hAnsi="宋体"/>
              </w:rPr>
              <w:t>2</w:t>
            </w:r>
          </w:p>
        </w:tc>
        <w:tc>
          <w:tcPr>
            <w:tcW w:w="3289" w:type="dxa"/>
            <w:tcBorders>
              <w:top w:val="single" w:sz="4" w:space="0" w:color="auto"/>
              <w:left w:val="single" w:sz="4" w:space="0" w:color="auto"/>
              <w:bottom w:val="single" w:sz="4" w:space="0" w:color="auto"/>
              <w:right w:val="single" w:sz="4" w:space="0" w:color="auto"/>
            </w:tcBorders>
            <w:vAlign w:val="center"/>
          </w:tcPr>
          <w:p w:rsidR="00CF66AB" w:rsidRPr="0018652C" w:rsidRDefault="00800654">
            <w:pPr>
              <w:pStyle w:val="32"/>
              <w:spacing w:after="160" w:line="360" w:lineRule="exact"/>
              <w:ind w:leftChars="0" w:left="0"/>
              <w:rPr>
                <w:rFonts w:ascii="宋体" w:hAnsi="宋体"/>
                <w:sz w:val="21"/>
                <w:szCs w:val="21"/>
              </w:rPr>
            </w:pPr>
            <w:r w:rsidRPr="0018652C">
              <w:rPr>
                <w:rFonts w:ascii="宋体" w:hAnsi="宋体"/>
                <w:sz w:val="21"/>
                <w:szCs w:val="21"/>
              </w:rPr>
              <w:t>效果图、施工图设计方案的完整性及设计效果(1</w:t>
            </w:r>
            <w:r w:rsidRPr="0018652C">
              <w:rPr>
                <w:rFonts w:ascii="宋体" w:hAnsi="宋体" w:hint="eastAsia"/>
                <w:sz w:val="21"/>
                <w:szCs w:val="21"/>
              </w:rPr>
              <w:t>5</w:t>
            </w:r>
            <w:r w:rsidRPr="0018652C">
              <w:rPr>
                <w:rFonts w:ascii="宋体" w:hAnsi="宋体"/>
                <w:sz w:val="21"/>
                <w:szCs w:val="21"/>
              </w:rPr>
              <w:t>分)</w:t>
            </w:r>
          </w:p>
        </w:tc>
        <w:tc>
          <w:tcPr>
            <w:tcW w:w="5065" w:type="dxa"/>
            <w:tcBorders>
              <w:top w:val="single" w:sz="4" w:space="0" w:color="auto"/>
              <w:left w:val="single" w:sz="4" w:space="0" w:color="auto"/>
              <w:right w:val="single" w:sz="4" w:space="0" w:color="000000"/>
            </w:tcBorders>
            <w:vAlign w:val="center"/>
          </w:tcPr>
          <w:p w:rsidR="00CF66AB" w:rsidRPr="0018652C" w:rsidRDefault="00800654">
            <w:pPr>
              <w:autoSpaceDE w:val="0"/>
              <w:autoSpaceDN w:val="0"/>
              <w:rPr>
                <w:rFonts w:ascii="宋体" w:hAnsi="宋体"/>
              </w:rPr>
            </w:pPr>
            <w:r w:rsidRPr="0018652C">
              <w:rPr>
                <w:rFonts w:ascii="宋体" w:hAnsi="宋体"/>
              </w:rPr>
              <w:t>符合招标人范围要求，富有创造力，造型新颖，</w:t>
            </w:r>
            <w:r w:rsidRPr="0018652C">
              <w:rPr>
                <w:rFonts w:ascii="宋体" w:hAnsi="宋体" w:hint="eastAsia"/>
              </w:rPr>
              <w:t>材料</w:t>
            </w:r>
            <w:r w:rsidRPr="0018652C">
              <w:rPr>
                <w:rFonts w:ascii="宋体" w:hAnsi="宋体"/>
              </w:rPr>
              <w:t>、色调</w:t>
            </w:r>
            <w:r w:rsidRPr="0018652C">
              <w:rPr>
                <w:rFonts w:ascii="宋体" w:hAnsi="宋体" w:hint="eastAsia"/>
              </w:rPr>
              <w:t>与医院环境</w:t>
            </w:r>
            <w:r w:rsidRPr="0018652C">
              <w:rPr>
                <w:rFonts w:ascii="宋体" w:hAnsi="宋体"/>
              </w:rPr>
              <w:t>和谐统一得（</w:t>
            </w:r>
            <w:r w:rsidRPr="0018652C">
              <w:rPr>
                <w:rFonts w:ascii="宋体" w:hAnsi="宋体" w:hint="eastAsia"/>
              </w:rPr>
              <w:t>12</w:t>
            </w:r>
            <w:r w:rsidRPr="0018652C">
              <w:rPr>
                <w:rFonts w:ascii="宋体" w:hAnsi="宋体"/>
              </w:rPr>
              <w:t>-1</w:t>
            </w:r>
            <w:r w:rsidRPr="0018652C">
              <w:rPr>
                <w:rFonts w:ascii="宋体" w:hAnsi="宋体" w:hint="eastAsia"/>
              </w:rPr>
              <w:t>5</w:t>
            </w:r>
            <w:r w:rsidRPr="0018652C">
              <w:rPr>
                <w:rFonts w:ascii="宋体" w:hAnsi="宋体"/>
              </w:rPr>
              <w:t>分）；</w:t>
            </w:r>
          </w:p>
          <w:p w:rsidR="00CF66AB" w:rsidRPr="0018652C" w:rsidRDefault="00800654">
            <w:pPr>
              <w:rPr>
                <w:rFonts w:ascii="宋体" w:hAnsi="宋体"/>
              </w:rPr>
            </w:pPr>
            <w:r w:rsidRPr="0018652C">
              <w:rPr>
                <w:rFonts w:ascii="宋体" w:hAnsi="宋体"/>
              </w:rPr>
              <w:t>符合招标人范围要求，具有一定的创造力，造型较好，</w:t>
            </w:r>
            <w:r w:rsidRPr="0018652C">
              <w:rPr>
                <w:rFonts w:ascii="宋体" w:hAnsi="宋体" w:hint="eastAsia"/>
              </w:rPr>
              <w:t>材料</w:t>
            </w:r>
            <w:r w:rsidRPr="0018652C">
              <w:rPr>
                <w:rFonts w:ascii="宋体" w:hAnsi="宋体"/>
              </w:rPr>
              <w:t>、色调</w:t>
            </w:r>
            <w:r w:rsidRPr="0018652C">
              <w:rPr>
                <w:rFonts w:ascii="宋体" w:hAnsi="宋体" w:hint="eastAsia"/>
              </w:rPr>
              <w:t>与医院环境有一定呼应得</w:t>
            </w:r>
            <w:r w:rsidRPr="0018652C">
              <w:rPr>
                <w:rFonts w:ascii="宋体" w:hAnsi="宋体"/>
              </w:rPr>
              <w:t>（</w:t>
            </w:r>
            <w:r w:rsidRPr="0018652C">
              <w:rPr>
                <w:rFonts w:ascii="宋体" w:hAnsi="宋体" w:hint="eastAsia"/>
              </w:rPr>
              <w:t>6</w:t>
            </w:r>
            <w:r w:rsidRPr="0018652C">
              <w:rPr>
                <w:rFonts w:ascii="宋体" w:hAnsi="宋体"/>
              </w:rPr>
              <w:t>-</w:t>
            </w:r>
            <w:r w:rsidRPr="0018652C">
              <w:rPr>
                <w:rFonts w:ascii="宋体" w:hAnsi="宋体" w:hint="eastAsia"/>
              </w:rPr>
              <w:t>11</w:t>
            </w:r>
            <w:r w:rsidRPr="0018652C">
              <w:rPr>
                <w:rFonts w:ascii="宋体" w:hAnsi="宋体"/>
              </w:rPr>
              <w:t>分）；</w:t>
            </w:r>
          </w:p>
          <w:p w:rsidR="00CF66AB" w:rsidRPr="0018652C" w:rsidRDefault="00800654">
            <w:pPr>
              <w:rPr>
                <w:rFonts w:ascii="宋体" w:hAnsi="宋体"/>
              </w:rPr>
            </w:pPr>
            <w:r w:rsidRPr="0018652C">
              <w:rPr>
                <w:rFonts w:ascii="宋体" w:hAnsi="宋体"/>
              </w:rPr>
              <w:t>与招标人范围要求有差距，创造力一般，造型一般，</w:t>
            </w:r>
            <w:r w:rsidRPr="0018652C">
              <w:rPr>
                <w:rFonts w:ascii="宋体" w:hAnsi="宋体" w:hint="eastAsia"/>
              </w:rPr>
              <w:t>材料</w:t>
            </w:r>
            <w:r w:rsidRPr="0018652C">
              <w:rPr>
                <w:rFonts w:ascii="宋体" w:hAnsi="宋体"/>
              </w:rPr>
              <w:t>、色调</w:t>
            </w:r>
            <w:r w:rsidRPr="0018652C">
              <w:rPr>
                <w:rFonts w:ascii="宋体" w:hAnsi="宋体" w:hint="eastAsia"/>
              </w:rPr>
              <w:t>与医院环境融合</w:t>
            </w:r>
            <w:r w:rsidRPr="0018652C">
              <w:rPr>
                <w:rFonts w:ascii="宋体" w:hAnsi="宋体"/>
              </w:rPr>
              <w:t>较差得（0-</w:t>
            </w:r>
            <w:r w:rsidRPr="0018652C">
              <w:rPr>
                <w:rFonts w:ascii="宋体" w:hAnsi="宋体" w:hint="eastAsia"/>
              </w:rPr>
              <w:t>5</w:t>
            </w:r>
            <w:r w:rsidRPr="0018652C">
              <w:rPr>
                <w:rFonts w:ascii="宋体" w:hAnsi="宋体"/>
              </w:rPr>
              <w:t>分）</w:t>
            </w:r>
          </w:p>
        </w:tc>
      </w:tr>
      <w:tr w:rsidR="0018652C" w:rsidRPr="0018652C">
        <w:trPr>
          <w:trHeight w:val="766"/>
          <w:jc w:val="center"/>
        </w:trPr>
        <w:tc>
          <w:tcPr>
            <w:tcW w:w="815" w:type="dxa"/>
            <w:tcBorders>
              <w:top w:val="single" w:sz="4" w:space="0" w:color="auto"/>
              <w:left w:val="single" w:sz="4" w:space="0" w:color="auto"/>
              <w:bottom w:val="single" w:sz="4" w:space="0" w:color="auto"/>
              <w:right w:val="single" w:sz="4" w:space="0" w:color="auto"/>
            </w:tcBorders>
            <w:vAlign w:val="center"/>
          </w:tcPr>
          <w:p w:rsidR="00CF66AB" w:rsidRPr="0018652C" w:rsidRDefault="00800654">
            <w:pPr>
              <w:spacing w:after="160" w:line="440" w:lineRule="atLeast"/>
              <w:jc w:val="center"/>
              <w:rPr>
                <w:rFonts w:ascii="宋体" w:hAnsi="宋体"/>
              </w:rPr>
            </w:pPr>
            <w:r w:rsidRPr="0018652C">
              <w:rPr>
                <w:rFonts w:ascii="宋体" w:hAnsi="宋体"/>
              </w:rPr>
              <w:t>3</w:t>
            </w:r>
          </w:p>
        </w:tc>
        <w:tc>
          <w:tcPr>
            <w:tcW w:w="3289" w:type="dxa"/>
            <w:tcBorders>
              <w:top w:val="single" w:sz="4" w:space="0" w:color="auto"/>
              <w:left w:val="single" w:sz="4" w:space="0" w:color="auto"/>
              <w:bottom w:val="single" w:sz="4" w:space="0" w:color="auto"/>
              <w:right w:val="single" w:sz="4" w:space="0" w:color="auto"/>
            </w:tcBorders>
            <w:vAlign w:val="center"/>
          </w:tcPr>
          <w:p w:rsidR="00CF66AB" w:rsidRPr="0018652C" w:rsidRDefault="00800654">
            <w:pPr>
              <w:spacing w:after="160" w:line="440" w:lineRule="atLeast"/>
              <w:jc w:val="center"/>
              <w:rPr>
                <w:rFonts w:ascii="宋体" w:hAnsi="宋体"/>
              </w:rPr>
            </w:pPr>
            <w:r w:rsidRPr="0018652C">
              <w:rPr>
                <w:rFonts w:ascii="宋体" w:hAnsi="宋体" w:hint="eastAsia"/>
              </w:rPr>
              <w:t>设计深度及成果符合要求(15分)</w:t>
            </w:r>
          </w:p>
        </w:tc>
        <w:tc>
          <w:tcPr>
            <w:tcW w:w="5065" w:type="dxa"/>
            <w:tcBorders>
              <w:top w:val="single" w:sz="4" w:space="0" w:color="auto"/>
              <w:left w:val="single" w:sz="4" w:space="0" w:color="auto"/>
              <w:right w:val="single" w:sz="4" w:space="0" w:color="000000"/>
            </w:tcBorders>
            <w:vAlign w:val="center"/>
          </w:tcPr>
          <w:p w:rsidR="00CF66AB" w:rsidRPr="0018652C" w:rsidRDefault="00800654">
            <w:pPr>
              <w:rPr>
                <w:rFonts w:ascii="宋体" w:hAnsi="宋体"/>
              </w:rPr>
            </w:pPr>
            <w:r w:rsidRPr="0018652C">
              <w:rPr>
                <w:rFonts w:ascii="宋体" w:hAnsi="宋体" w:hint="eastAsia"/>
              </w:rPr>
              <w:t>设计深度、成果完全符合要求得（12-15分）；</w:t>
            </w:r>
          </w:p>
          <w:p w:rsidR="00CF66AB" w:rsidRPr="0018652C" w:rsidRDefault="00800654">
            <w:pPr>
              <w:rPr>
                <w:rFonts w:ascii="宋体" w:hAnsi="宋体"/>
              </w:rPr>
            </w:pPr>
            <w:r w:rsidRPr="0018652C">
              <w:rPr>
                <w:rFonts w:ascii="宋体" w:hAnsi="宋体" w:hint="eastAsia"/>
              </w:rPr>
              <w:t>设计深度、成果基本符合要求得（6-11分）；</w:t>
            </w:r>
          </w:p>
          <w:p w:rsidR="00CF66AB" w:rsidRPr="0018652C" w:rsidRDefault="00800654">
            <w:pPr>
              <w:rPr>
                <w:rFonts w:ascii="宋体" w:hAnsi="宋体"/>
              </w:rPr>
            </w:pPr>
            <w:r w:rsidRPr="0018652C">
              <w:rPr>
                <w:rFonts w:ascii="宋体" w:hAnsi="宋体" w:hint="eastAsia"/>
              </w:rPr>
              <w:t>设计深度、成果一般得（0-5分）</w:t>
            </w:r>
          </w:p>
        </w:tc>
      </w:tr>
      <w:tr w:rsidR="0018652C" w:rsidRPr="0018652C">
        <w:trPr>
          <w:trHeight w:val="766"/>
          <w:jc w:val="center"/>
        </w:trPr>
        <w:tc>
          <w:tcPr>
            <w:tcW w:w="815" w:type="dxa"/>
            <w:tcBorders>
              <w:top w:val="single" w:sz="4" w:space="0" w:color="auto"/>
              <w:left w:val="single" w:sz="4" w:space="0" w:color="auto"/>
              <w:bottom w:val="single" w:sz="4" w:space="0" w:color="auto"/>
              <w:right w:val="single" w:sz="4" w:space="0" w:color="auto"/>
            </w:tcBorders>
            <w:vAlign w:val="center"/>
          </w:tcPr>
          <w:p w:rsidR="00CF66AB" w:rsidRPr="0018652C" w:rsidRDefault="00800654">
            <w:pPr>
              <w:spacing w:after="160" w:line="440" w:lineRule="atLeast"/>
              <w:jc w:val="center"/>
              <w:rPr>
                <w:rFonts w:ascii="宋体" w:hAnsi="宋体"/>
              </w:rPr>
            </w:pPr>
            <w:r w:rsidRPr="0018652C">
              <w:rPr>
                <w:rFonts w:ascii="宋体" w:hAnsi="宋体" w:hint="eastAsia"/>
              </w:rPr>
              <w:t>4</w:t>
            </w:r>
          </w:p>
        </w:tc>
        <w:tc>
          <w:tcPr>
            <w:tcW w:w="3289" w:type="dxa"/>
            <w:tcBorders>
              <w:top w:val="single" w:sz="4" w:space="0" w:color="auto"/>
              <w:left w:val="single" w:sz="4" w:space="0" w:color="auto"/>
              <w:bottom w:val="single" w:sz="4" w:space="0" w:color="auto"/>
              <w:right w:val="single" w:sz="4" w:space="0" w:color="auto"/>
            </w:tcBorders>
            <w:vAlign w:val="center"/>
          </w:tcPr>
          <w:p w:rsidR="00CF66AB" w:rsidRPr="0018652C" w:rsidRDefault="00800654">
            <w:pPr>
              <w:spacing w:after="160" w:line="440" w:lineRule="atLeast"/>
              <w:jc w:val="center"/>
              <w:rPr>
                <w:rFonts w:ascii="宋体" w:hAnsi="宋体"/>
              </w:rPr>
            </w:pPr>
            <w:r w:rsidRPr="0018652C">
              <w:rPr>
                <w:rFonts w:ascii="宋体" w:hAnsi="宋体" w:hint="eastAsia"/>
              </w:rPr>
              <w:t>近三年类似项目业绩（5分）</w:t>
            </w:r>
          </w:p>
        </w:tc>
        <w:tc>
          <w:tcPr>
            <w:tcW w:w="5065" w:type="dxa"/>
            <w:tcBorders>
              <w:top w:val="single" w:sz="4" w:space="0" w:color="auto"/>
              <w:left w:val="single" w:sz="4" w:space="0" w:color="auto"/>
              <w:bottom w:val="single" w:sz="4" w:space="0" w:color="auto"/>
              <w:right w:val="single" w:sz="4" w:space="0" w:color="000000"/>
            </w:tcBorders>
            <w:vAlign w:val="center"/>
          </w:tcPr>
          <w:p w:rsidR="00CF66AB" w:rsidRPr="0018652C" w:rsidRDefault="00800654">
            <w:pPr>
              <w:rPr>
                <w:rFonts w:ascii="宋体" w:hAnsi="宋体"/>
              </w:rPr>
            </w:pPr>
            <w:r w:rsidRPr="0018652C">
              <w:rPr>
                <w:rFonts w:ascii="宋体" w:hAnsi="宋体" w:hint="eastAsia"/>
              </w:rPr>
              <w:t>单项合同金额30万元及以上的每个合同的得2分；</w:t>
            </w:r>
          </w:p>
          <w:p w:rsidR="00CF66AB" w:rsidRPr="0018652C" w:rsidRDefault="00800654">
            <w:pPr>
              <w:rPr>
                <w:rFonts w:ascii="宋体" w:hAnsi="宋体"/>
              </w:rPr>
            </w:pPr>
            <w:r w:rsidRPr="0018652C">
              <w:rPr>
                <w:rFonts w:ascii="宋体" w:hAnsi="宋体" w:hint="eastAsia"/>
              </w:rPr>
              <w:t>单项合同金额15万元-30万的每个合同的得1分；</w:t>
            </w:r>
          </w:p>
        </w:tc>
      </w:tr>
      <w:tr w:rsidR="0018652C" w:rsidRPr="0018652C">
        <w:trPr>
          <w:trHeight w:val="1266"/>
          <w:jc w:val="center"/>
        </w:trPr>
        <w:tc>
          <w:tcPr>
            <w:tcW w:w="815" w:type="dxa"/>
            <w:tcBorders>
              <w:top w:val="single" w:sz="4" w:space="0" w:color="auto"/>
              <w:left w:val="single" w:sz="4" w:space="0" w:color="auto"/>
              <w:bottom w:val="single" w:sz="4" w:space="0" w:color="auto"/>
              <w:right w:val="single" w:sz="4" w:space="0" w:color="auto"/>
            </w:tcBorders>
            <w:vAlign w:val="center"/>
          </w:tcPr>
          <w:p w:rsidR="00CF66AB" w:rsidRPr="0018652C" w:rsidRDefault="00800654">
            <w:pPr>
              <w:spacing w:after="160" w:line="440" w:lineRule="atLeast"/>
              <w:jc w:val="center"/>
              <w:rPr>
                <w:rFonts w:ascii="宋体" w:hAnsi="宋体"/>
              </w:rPr>
            </w:pPr>
            <w:r w:rsidRPr="0018652C">
              <w:rPr>
                <w:rFonts w:ascii="宋体" w:hAnsi="宋体"/>
              </w:rPr>
              <w:t>5</w:t>
            </w:r>
          </w:p>
        </w:tc>
        <w:tc>
          <w:tcPr>
            <w:tcW w:w="3289" w:type="dxa"/>
            <w:tcBorders>
              <w:top w:val="single" w:sz="4" w:space="0" w:color="auto"/>
              <w:left w:val="single" w:sz="4" w:space="0" w:color="auto"/>
              <w:bottom w:val="single" w:sz="4" w:space="0" w:color="auto"/>
              <w:right w:val="single" w:sz="4" w:space="0" w:color="auto"/>
            </w:tcBorders>
            <w:vAlign w:val="center"/>
          </w:tcPr>
          <w:p w:rsidR="00CF66AB" w:rsidRPr="0018652C" w:rsidRDefault="00800654">
            <w:pPr>
              <w:widowControl/>
              <w:jc w:val="center"/>
              <w:rPr>
                <w:rFonts w:ascii="宋体" w:hAnsi="宋体"/>
                <w:szCs w:val="21"/>
              </w:rPr>
            </w:pPr>
            <w:r w:rsidRPr="0018652C">
              <w:rPr>
                <w:rFonts w:ascii="宋体" w:hAnsi="宋体" w:hint="eastAsia"/>
                <w:szCs w:val="21"/>
              </w:rPr>
              <w:t>施工组织设计</w:t>
            </w:r>
          </w:p>
          <w:p w:rsidR="00CF66AB" w:rsidRPr="0018652C" w:rsidRDefault="00800654">
            <w:pPr>
              <w:spacing w:after="160" w:line="440" w:lineRule="atLeast"/>
              <w:jc w:val="center"/>
              <w:rPr>
                <w:rFonts w:ascii="宋体" w:hAnsi="宋体"/>
              </w:rPr>
            </w:pPr>
            <w:r w:rsidRPr="0018652C">
              <w:rPr>
                <w:rFonts w:ascii="宋体" w:hAnsi="宋体" w:hint="eastAsia"/>
                <w:szCs w:val="21"/>
              </w:rPr>
              <w:t>（5分）</w:t>
            </w:r>
          </w:p>
        </w:tc>
        <w:tc>
          <w:tcPr>
            <w:tcW w:w="5065" w:type="dxa"/>
            <w:tcBorders>
              <w:top w:val="single" w:sz="4" w:space="0" w:color="auto"/>
              <w:left w:val="single" w:sz="4" w:space="0" w:color="auto"/>
              <w:bottom w:val="single" w:sz="4" w:space="0" w:color="auto"/>
              <w:right w:val="single" w:sz="4" w:space="0" w:color="000000"/>
            </w:tcBorders>
            <w:vAlign w:val="center"/>
          </w:tcPr>
          <w:p w:rsidR="00CF66AB" w:rsidRPr="0018652C" w:rsidRDefault="00800654">
            <w:pPr>
              <w:widowControl/>
              <w:rPr>
                <w:rFonts w:ascii="宋体" w:hAnsi="宋体"/>
                <w:szCs w:val="21"/>
              </w:rPr>
            </w:pPr>
            <w:r w:rsidRPr="0018652C">
              <w:rPr>
                <w:rFonts w:ascii="宋体" w:hAnsi="宋体" w:hint="eastAsia"/>
                <w:szCs w:val="21"/>
              </w:rPr>
              <w:t>根据投标单位针对本项目的施工组织设计进行打分，最高5分：</w:t>
            </w:r>
          </w:p>
          <w:p w:rsidR="00CF66AB" w:rsidRPr="0018652C" w:rsidRDefault="00800654">
            <w:pPr>
              <w:widowControl/>
              <w:rPr>
                <w:rFonts w:ascii="宋体" w:hAnsi="宋体"/>
                <w:szCs w:val="21"/>
              </w:rPr>
            </w:pPr>
            <w:r w:rsidRPr="0018652C">
              <w:rPr>
                <w:rFonts w:ascii="宋体" w:hAnsi="宋体" w:hint="eastAsia"/>
                <w:szCs w:val="21"/>
              </w:rPr>
              <w:t>1、施工方案的合理性；（1分）</w:t>
            </w:r>
          </w:p>
          <w:p w:rsidR="00CF66AB" w:rsidRPr="0018652C" w:rsidRDefault="00800654">
            <w:pPr>
              <w:widowControl/>
              <w:rPr>
                <w:rFonts w:ascii="宋体" w:hAnsi="宋体"/>
                <w:szCs w:val="21"/>
              </w:rPr>
            </w:pPr>
            <w:r w:rsidRPr="0018652C">
              <w:rPr>
                <w:rFonts w:ascii="宋体" w:hAnsi="宋体" w:hint="eastAsia"/>
                <w:szCs w:val="21"/>
              </w:rPr>
              <w:t>2、工期保证措施；（1分）</w:t>
            </w:r>
          </w:p>
          <w:p w:rsidR="00CF66AB" w:rsidRPr="0018652C" w:rsidRDefault="00800654">
            <w:pPr>
              <w:widowControl/>
              <w:rPr>
                <w:rFonts w:ascii="宋体" w:hAnsi="宋体"/>
                <w:szCs w:val="21"/>
              </w:rPr>
            </w:pPr>
            <w:r w:rsidRPr="0018652C">
              <w:rPr>
                <w:rFonts w:ascii="宋体" w:hAnsi="宋体" w:hint="eastAsia"/>
                <w:szCs w:val="21"/>
              </w:rPr>
              <w:t>3、安装质量控制；（1分）</w:t>
            </w:r>
          </w:p>
          <w:p w:rsidR="00CF66AB" w:rsidRPr="0018652C" w:rsidRDefault="00800654">
            <w:pPr>
              <w:widowControl/>
              <w:rPr>
                <w:rFonts w:ascii="宋体" w:hAnsi="宋体"/>
                <w:szCs w:val="21"/>
              </w:rPr>
            </w:pPr>
            <w:r w:rsidRPr="0018652C">
              <w:rPr>
                <w:rFonts w:ascii="宋体" w:hAnsi="宋体" w:hint="eastAsia"/>
                <w:szCs w:val="21"/>
              </w:rPr>
              <w:t>4、安全保证措施；（1分）</w:t>
            </w:r>
          </w:p>
          <w:p w:rsidR="00CF66AB" w:rsidRPr="0018652C" w:rsidRDefault="00800654">
            <w:pPr>
              <w:rPr>
                <w:rFonts w:ascii="宋体" w:hAnsi="宋体"/>
              </w:rPr>
            </w:pPr>
            <w:r w:rsidRPr="0018652C">
              <w:rPr>
                <w:rFonts w:ascii="宋体" w:hAnsi="宋体" w:hint="eastAsia"/>
                <w:szCs w:val="21"/>
              </w:rPr>
              <w:t>5、技术人员配备及其合理性；（1分）</w:t>
            </w:r>
          </w:p>
        </w:tc>
      </w:tr>
    </w:tbl>
    <w:p w:rsidR="00CF66AB" w:rsidRPr="0018652C" w:rsidRDefault="00800654">
      <w:pPr>
        <w:snapToGrid w:val="0"/>
        <w:spacing w:line="480" w:lineRule="exact"/>
        <w:ind w:left="487"/>
        <w:outlineLvl w:val="2"/>
        <w:rPr>
          <w:rFonts w:ascii="宋体" w:hAnsi="宋体" w:cs="宋体"/>
          <w:b/>
          <w:bCs/>
          <w:sz w:val="24"/>
          <w:szCs w:val="24"/>
        </w:rPr>
      </w:pPr>
      <w:r w:rsidRPr="0018652C">
        <w:rPr>
          <w:rFonts w:ascii="宋体" w:hAnsi="宋体" w:cs="宋体" w:hint="eastAsia"/>
          <w:b/>
          <w:bCs/>
          <w:sz w:val="24"/>
          <w:szCs w:val="24"/>
        </w:rPr>
        <w:t>特别提醒：</w:t>
      </w:r>
    </w:p>
    <w:p w:rsidR="00CF66AB" w:rsidRPr="0018652C" w:rsidRDefault="00800654">
      <w:pPr>
        <w:snapToGrid w:val="0"/>
        <w:spacing w:line="480" w:lineRule="exact"/>
        <w:ind w:firstLineChars="200" w:firstLine="480"/>
        <w:rPr>
          <w:rFonts w:ascii="宋体" w:hAnsi="宋体" w:cs="宋体"/>
          <w:sz w:val="24"/>
          <w:szCs w:val="24"/>
        </w:rPr>
      </w:pPr>
      <w:r w:rsidRPr="0018652C">
        <w:rPr>
          <w:rFonts w:ascii="宋体" w:hAnsi="宋体" w:cs="宋体" w:hint="eastAsia"/>
          <w:sz w:val="24"/>
          <w:szCs w:val="24"/>
        </w:rPr>
        <w:t>1、</w:t>
      </w:r>
      <w:r w:rsidRPr="0018652C">
        <w:rPr>
          <w:rFonts w:ascii="宋体" w:hAnsi="宋体" w:cs="宋体"/>
          <w:sz w:val="24"/>
          <w:szCs w:val="24"/>
        </w:rPr>
        <w:t>设计节点必须要有完整的空间效果图和施工图，否则设计方案不得分。</w:t>
      </w:r>
    </w:p>
    <w:p w:rsidR="00CF66AB" w:rsidRPr="0018652C" w:rsidRDefault="00800654">
      <w:pPr>
        <w:snapToGrid w:val="0"/>
        <w:spacing w:line="480" w:lineRule="exact"/>
        <w:ind w:firstLineChars="200" w:firstLine="480"/>
        <w:rPr>
          <w:rFonts w:ascii="宋体" w:hAnsi="宋体" w:cs="宋体"/>
          <w:sz w:val="24"/>
          <w:szCs w:val="24"/>
        </w:rPr>
      </w:pPr>
      <w:r w:rsidRPr="0018652C">
        <w:rPr>
          <w:rFonts w:ascii="宋体" w:hAnsi="宋体" w:cs="宋体" w:hint="eastAsia"/>
          <w:sz w:val="24"/>
          <w:szCs w:val="24"/>
        </w:rPr>
        <w:t>2、技术响应评分中所涉及相关资料等证明材料均须提供原件复印件并将原件带至开标现场备查，未携带原件或因携带原件不全所引起的后果由投标供应商自行承担。</w:t>
      </w:r>
    </w:p>
    <w:p w:rsidR="00CF66AB" w:rsidRPr="0018652C" w:rsidRDefault="00800654">
      <w:pPr>
        <w:snapToGrid w:val="0"/>
        <w:spacing w:line="480" w:lineRule="exact"/>
        <w:ind w:firstLineChars="200" w:firstLine="480"/>
        <w:rPr>
          <w:rFonts w:ascii="宋体" w:hAnsi="宋体" w:cs="宋体"/>
          <w:sz w:val="24"/>
          <w:szCs w:val="24"/>
        </w:rPr>
      </w:pPr>
      <w:r w:rsidRPr="0018652C">
        <w:rPr>
          <w:rFonts w:ascii="宋体" w:hAnsi="宋体" w:cs="宋体" w:hint="eastAsia"/>
          <w:sz w:val="24"/>
          <w:szCs w:val="24"/>
        </w:rPr>
        <w:t>（二）商务报价分：（30分）</w:t>
      </w:r>
    </w:p>
    <w:p w:rsidR="00CF66AB" w:rsidRPr="0018652C" w:rsidRDefault="00800654">
      <w:pPr>
        <w:snapToGrid w:val="0"/>
        <w:spacing w:line="480" w:lineRule="exact"/>
        <w:ind w:firstLineChars="200" w:firstLine="480"/>
        <w:rPr>
          <w:rFonts w:ascii="宋体" w:hAnsi="宋体" w:cs="宋体"/>
          <w:b/>
          <w:bCs/>
          <w:sz w:val="24"/>
          <w:szCs w:val="24"/>
        </w:rPr>
      </w:pPr>
      <w:r w:rsidRPr="0018652C">
        <w:rPr>
          <w:rFonts w:ascii="宋体" w:hAnsi="宋体" w:cs="宋体" w:hint="eastAsia"/>
          <w:sz w:val="24"/>
          <w:szCs w:val="24"/>
        </w:rPr>
        <w:t>1、本次项目最高限价：19.80万元，超过限价作无效标处理。</w:t>
      </w:r>
    </w:p>
    <w:p w:rsidR="00CF66AB" w:rsidRPr="0018652C" w:rsidRDefault="00800654">
      <w:pPr>
        <w:snapToGrid w:val="0"/>
        <w:spacing w:line="480" w:lineRule="exact"/>
        <w:ind w:firstLineChars="200" w:firstLine="480"/>
        <w:rPr>
          <w:rFonts w:ascii="宋体" w:hAnsi="宋体" w:cs="宋体"/>
          <w:sz w:val="24"/>
          <w:szCs w:val="24"/>
        </w:rPr>
      </w:pPr>
      <w:r w:rsidRPr="0018652C">
        <w:rPr>
          <w:rFonts w:ascii="宋体" w:hAnsi="宋体" w:cs="宋体" w:hint="eastAsia"/>
          <w:sz w:val="24"/>
          <w:szCs w:val="24"/>
        </w:rPr>
        <w:t>2、满足磋商文件要求且最后报价最低的供应商的价格为磋商基准价，其商务报价分</w:t>
      </w:r>
      <w:r w:rsidRPr="0018652C">
        <w:rPr>
          <w:rFonts w:ascii="宋体" w:hAnsi="宋体" w:cs="宋体" w:hint="eastAsia"/>
          <w:sz w:val="24"/>
          <w:szCs w:val="24"/>
        </w:rPr>
        <w:lastRenderedPageBreak/>
        <w:t>为满分。其他供应商的商务报价分统一按照下列公式计算：</w:t>
      </w:r>
    </w:p>
    <w:p w:rsidR="00CF66AB" w:rsidRPr="0018652C" w:rsidRDefault="00800654">
      <w:pPr>
        <w:snapToGrid w:val="0"/>
        <w:spacing w:line="480" w:lineRule="exact"/>
        <w:ind w:firstLineChars="200" w:firstLine="480"/>
        <w:rPr>
          <w:rFonts w:ascii="宋体" w:hAnsi="宋体" w:cs="宋体"/>
          <w:sz w:val="24"/>
          <w:szCs w:val="24"/>
        </w:rPr>
      </w:pPr>
      <w:r w:rsidRPr="0018652C">
        <w:rPr>
          <w:rFonts w:ascii="宋体" w:hAnsi="宋体" w:cs="宋体" w:hint="eastAsia"/>
          <w:sz w:val="24"/>
          <w:szCs w:val="24"/>
        </w:rPr>
        <w:t>商务报价分 =（磋商基准价/最后磋商报价）×30×100%</w:t>
      </w:r>
    </w:p>
    <w:p w:rsidR="00CF66AB" w:rsidRPr="0018652C" w:rsidRDefault="00800654">
      <w:pPr>
        <w:adjustRightInd w:val="0"/>
        <w:snapToGrid w:val="0"/>
        <w:spacing w:line="480" w:lineRule="exact"/>
        <w:ind w:firstLine="585"/>
        <w:rPr>
          <w:rFonts w:ascii="宋体" w:hAnsi="宋体" w:cs="宋体"/>
          <w:b/>
          <w:sz w:val="24"/>
          <w:szCs w:val="24"/>
        </w:rPr>
      </w:pPr>
      <w:r w:rsidRPr="0018652C">
        <w:rPr>
          <w:rFonts w:ascii="宋体" w:hAnsi="宋体" w:cs="宋体" w:hint="eastAsia"/>
          <w:b/>
          <w:sz w:val="24"/>
          <w:szCs w:val="24"/>
        </w:rPr>
        <w:t>五、出现下列情形之一的，作无效标处理</w:t>
      </w:r>
    </w:p>
    <w:p w:rsidR="00CF66AB" w:rsidRPr="0018652C" w:rsidRDefault="00800654">
      <w:pPr>
        <w:snapToGrid w:val="0"/>
        <w:spacing w:line="480" w:lineRule="exact"/>
        <w:ind w:firstLineChars="200" w:firstLine="480"/>
        <w:rPr>
          <w:rFonts w:ascii="宋体" w:hAnsi="宋体" w:cs="宋体"/>
          <w:sz w:val="24"/>
          <w:szCs w:val="24"/>
        </w:rPr>
      </w:pPr>
      <w:r w:rsidRPr="0018652C">
        <w:rPr>
          <w:rFonts w:ascii="宋体" w:hAnsi="宋体" w:cs="宋体" w:hint="eastAsia"/>
          <w:sz w:val="24"/>
          <w:szCs w:val="24"/>
        </w:rPr>
        <w:t>1、响应文件未按规定要求装订、密封、签署、盖章及主要资料不齐全的；</w:t>
      </w:r>
    </w:p>
    <w:p w:rsidR="00CF66AB" w:rsidRPr="0018652C" w:rsidRDefault="00800654">
      <w:pPr>
        <w:snapToGrid w:val="0"/>
        <w:spacing w:line="480" w:lineRule="exact"/>
        <w:ind w:firstLineChars="200" w:firstLine="480"/>
        <w:rPr>
          <w:rFonts w:ascii="宋体" w:hAnsi="宋体" w:cs="宋体"/>
          <w:sz w:val="24"/>
          <w:szCs w:val="24"/>
        </w:rPr>
      </w:pPr>
      <w:r w:rsidRPr="0018652C">
        <w:rPr>
          <w:rFonts w:ascii="宋体" w:hAnsi="宋体" w:cs="宋体" w:hint="eastAsia"/>
          <w:sz w:val="24"/>
          <w:szCs w:val="24"/>
        </w:rPr>
        <w:t>2、响应文件的资料有虚报或者谎报的；</w:t>
      </w:r>
    </w:p>
    <w:p w:rsidR="00CF66AB" w:rsidRPr="0018652C" w:rsidRDefault="00800654">
      <w:pPr>
        <w:snapToGrid w:val="0"/>
        <w:spacing w:line="480" w:lineRule="exact"/>
        <w:ind w:firstLineChars="200" w:firstLine="480"/>
        <w:rPr>
          <w:rFonts w:ascii="宋体" w:hAnsi="宋体" w:cs="宋体"/>
          <w:sz w:val="24"/>
          <w:szCs w:val="24"/>
        </w:rPr>
      </w:pPr>
      <w:r w:rsidRPr="0018652C">
        <w:rPr>
          <w:rFonts w:ascii="宋体" w:hAnsi="宋体" w:cs="宋体" w:hint="eastAsia"/>
          <w:sz w:val="24"/>
          <w:szCs w:val="24"/>
        </w:rPr>
        <w:t>3、响应文件中资格审查文件及技术响应文件出现磋商报价的内容；</w:t>
      </w:r>
    </w:p>
    <w:p w:rsidR="00CF66AB" w:rsidRPr="0018652C" w:rsidRDefault="00800654">
      <w:pPr>
        <w:snapToGrid w:val="0"/>
        <w:spacing w:line="480" w:lineRule="exact"/>
        <w:ind w:firstLineChars="200" w:firstLine="480"/>
        <w:rPr>
          <w:rFonts w:ascii="宋体" w:hAnsi="宋体" w:cs="宋体"/>
          <w:sz w:val="24"/>
          <w:szCs w:val="24"/>
        </w:rPr>
      </w:pPr>
      <w:r w:rsidRPr="0018652C">
        <w:rPr>
          <w:rFonts w:ascii="宋体" w:hAnsi="宋体" w:cs="宋体" w:hint="eastAsia"/>
          <w:sz w:val="24"/>
          <w:szCs w:val="24"/>
        </w:rPr>
        <w:t>4、不具备磋商文件规定的资格要求的；</w:t>
      </w:r>
    </w:p>
    <w:p w:rsidR="00CF66AB" w:rsidRPr="0018652C" w:rsidRDefault="00800654">
      <w:pPr>
        <w:snapToGrid w:val="0"/>
        <w:spacing w:line="480" w:lineRule="exact"/>
        <w:ind w:firstLineChars="200" w:firstLine="480"/>
        <w:rPr>
          <w:rFonts w:ascii="宋体" w:hAnsi="宋体" w:cs="宋体"/>
          <w:sz w:val="24"/>
          <w:szCs w:val="24"/>
        </w:rPr>
      </w:pPr>
      <w:r w:rsidRPr="0018652C">
        <w:rPr>
          <w:rFonts w:ascii="宋体" w:hAnsi="宋体" w:cs="宋体" w:hint="eastAsia"/>
          <w:sz w:val="24"/>
          <w:szCs w:val="24"/>
        </w:rPr>
        <w:t>5、响应文件有重大漏项或重大不合理的；</w:t>
      </w:r>
    </w:p>
    <w:p w:rsidR="00CF66AB" w:rsidRPr="0018652C" w:rsidRDefault="00800654">
      <w:pPr>
        <w:snapToGrid w:val="0"/>
        <w:spacing w:line="480" w:lineRule="exact"/>
        <w:ind w:firstLineChars="200" w:firstLine="480"/>
        <w:rPr>
          <w:rFonts w:ascii="宋体" w:hAnsi="宋体" w:cs="宋体"/>
          <w:sz w:val="24"/>
          <w:szCs w:val="24"/>
        </w:rPr>
      </w:pPr>
      <w:r w:rsidRPr="0018652C">
        <w:rPr>
          <w:rFonts w:ascii="宋体" w:hAnsi="宋体" w:cs="宋体" w:hint="eastAsia"/>
          <w:sz w:val="24"/>
          <w:szCs w:val="24"/>
        </w:rPr>
        <w:t>6、项目技术、方案不满足项目需求中的要求，有重大偏离或保留的；</w:t>
      </w:r>
    </w:p>
    <w:p w:rsidR="00CF66AB" w:rsidRPr="0018652C" w:rsidRDefault="00800654">
      <w:pPr>
        <w:snapToGrid w:val="0"/>
        <w:spacing w:line="480" w:lineRule="exact"/>
        <w:ind w:firstLineChars="200" w:firstLine="480"/>
        <w:rPr>
          <w:rFonts w:ascii="宋体" w:hAnsi="宋体" w:cs="宋体"/>
          <w:sz w:val="24"/>
          <w:szCs w:val="24"/>
        </w:rPr>
      </w:pPr>
      <w:r w:rsidRPr="0018652C">
        <w:rPr>
          <w:rFonts w:ascii="宋体" w:hAnsi="宋体" w:cs="宋体" w:hint="eastAsia"/>
          <w:sz w:val="24"/>
          <w:szCs w:val="24"/>
        </w:rPr>
        <w:t>7、磋商响应报价超出项目预算的；</w:t>
      </w:r>
    </w:p>
    <w:p w:rsidR="00CF66AB" w:rsidRPr="0018652C" w:rsidRDefault="00800654">
      <w:pPr>
        <w:snapToGrid w:val="0"/>
        <w:spacing w:line="480" w:lineRule="exact"/>
        <w:ind w:firstLineChars="200" w:firstLine="480"/>
        <w:rPr>
          <w:rFonts w:ascii="宋体" w:hAnsi="宋体" w:cs="宋体"/>
          <w:sz w:val="24"/>
          <w:szCs w:val="24"/>
        </w:rPr>
      </w:pPr>
      <w:r w:rsidRPr="0018652C">
        <w:rPr>
          <w:rFonts w:ascii="宋体" w:hAnsi="宋体" w:cs="宋体" w:hint="eastAsia"/>
          <w:sz w:val="24"/>
          <w:szCs w:val="24"/>
        </w:rPr>
        <w:t>8、被认定为低于成本报价磋商竞标的；</w:t>
      </w:r>
    </w:p>
    <w:p w:rsidR="00CF66AB" w:rsidRPr="0018652C" w:rsidRDefault="00800654">
      <w:pPr>
        <w:snapToGrid w:val="0"/>
        <w:spacing w:line="480" w:lineRule="exact"/>
        <w:ind w:firstLineChars="200" w:firstLine="480"/>
        <w:rPr>
          <w:rFonts w:ascii="宋体" w:hAnsi="宋体" w:cs="宋体"/>
          <w:sz w:val="24"/>
          <w:szCs w:val="24"/>
        </w:rPr>
      </w:pPr>
      <w:r w:rsidRPr="0018652C">
        <w:rPr>
          <w:rFonts w:ascii="宋体" w:hAnsi="宋体" w:cs="宋体" w:hint="eastAsia"/>
          <w:sz w:val="24"/>
          <w:szCs w:val="24"/>
        </w:rPr>
        <w:t>9、供应商的磋商报价高于自己前一轮的；</w:t>
      </w:r>
    </w:p>
    <w:p w:rsidR="00CF66AB" w:rsidRPr="0018652C" w:rsidRDefault="00800654">
      <w:pPr>
        <w:snapToGrid w:val="0"/>
        <w:spacing w:line="480" w:lineRule="exact"/>
        <w:ind w:firstLineChars="200" w:firstLine="480"/>
        <w:rPr>
          <w:rFonts w:ascii="宋体" w:hAnsi="宋体" w:cs="宋体"/>
          <w:sz w:val="24"/>
          <w:szCs w:val="24"/>
        </w:rPr>
      </w:pPr>
      <w:r w:rsidRPr="0018652C">
        <w:rPr>
          <w:rFonts w:ascii="宋体" w:hAnsi="宋体" w:cs="宋体" w:hint="eastAsia"/>
          <w:sz w:val="24"/>
          <w:szCs w:val="24"/>
        </w:rPr>
        <w:t>10、不符合法律、法规和磋商文件中规定的其他实质性响应要求的；</w:t>
      </w:r>
    </w:p>
    <w:p w:rsidR="00CF66AB" w:rsidRPr="0018652C" w:rsidRDefault="00800654">
      <w:pPr>
        <w:snapToGrid w:val="0"/>
        <w:spacing w:line="480" w:lineRule="exact"/>
        <w:ind w:firstLineChars="200" w:firstLine="480"/>
        <w:rPr>
          <w:rFonts w:ascii="宋体" w:hAnsi="宋体" w:cs="宋体"/>
          <w:sz w:val="24"/>
          <w:szCs w:val="24"/>
        </w:rPr>
      </w:pPr>
      <w:r w:rsidRPr="0018652C">
        <w:rPr>
          <w:rFonts w:ascii="宋体" w:hAnsi="宋体" w:cs="宋体" w:hint="eastAsia"/>
          <w:sz w:val="24"/>
          <w:szCs w:val="24"/>
        </w:rPr>
        <w:t>11、磋商小组依据法律法规可以认定为无效投标的其他情况。</w:t>
      </w:r>
    </w:p>
    <w:p w:rsidR="00CF66AB" w:rsidRPr="0018652C" w:rsidRDefault="00800654">
      <w:pPr>
        <w:snapToGrid w:val="0"/>
        <w:spacing w:line="480" w:lineRule="exact"/>
        <w:ind w:firstLineChars="200" w:firstLine="482"/>
        <w:outlineLvl w:val="1"/>
        <w:rPr>
          <w:rFonts w:ascii="宋体" w:hAnsi="宋体" w:cs="宋体"/>
          <w:b/>
          <w:sz w:val="24"/>
          <w:szCs w:val="24"/>
        </w:rPr>
      </w:pPr>
      <w:r w:rsidRPr="0018652C">
        <w:rPr>
          <w:rFonts w:ascii="宋体" w:hAnsi="宋体" w:cs="宋体" w:hint="eastAsia"/>
          <w:b/>
          <w:sz w:val="24"/>
          <w:szCs w:val="24"/>
        </w:rPr>
        <w:t>六、出现下列情形之一的，作废标处理</w:t>
      </w:r>
    </w:p>
    <w:p w:rsidR="00CF66AB" w:rsidRPr="0018652C" w:rsidRDefault="00800654">
      <w:pPr>
        <w:snapToGrid w:val="0"/>
        <w:spacing w:line="480" w:lineRule="exact"/>
        <w:ind w:firstLineChars="200" w:firstLine="480"/>
        <w:rPr>
          <w:rFonts w:ascii="宋体" w:hAnsi="宋体" w:cs="宋体"/>
          <w:sz w:val="24"/>
          <w:szCs w:val="24"/>
        </w:rPr>
      </w:pPr>
      <w:r w:rsidRPr="0018652C">
        <w:rPr>
          <w:rFonts w:ascii="宋体" w:hAnsi="宋体" w:cs="宋体" w:hint="eastAsia"/>
          <w:sz w:val="24"/>
          <w:szCs w:val="24"/>
        </w:rPr>
        <w:t>1、供应商的报价均超出了采购预算，采购单位不能支付的；</w:t>
      </w:r>
    </w:p>
    <w:p w:rsidR="00CF66AB" w:rsidRPr="0018652C" w:rsidRDefault="00800654">
      <w:pPr>
        <w:snapToGrid w:val="0"/>
        <w:spacing w:line="480" w:lineRule="exact"/>
        <w:ind w:firstLineChars="200" w:firstLine="480"/>
        <w:rPr>
          <w:rFonts w:ascii="宋体" w:hAnsi="宋体" w:cs="宋体"/>
          <w:sz w:val="24"/>
          <w:szCs w:val="24"/>
        </w:rPr>
      </w:pPr>
      <w:r w:rsidRPr="0018652C">
        <w:rPr>
          <w:rFonts w:ascii="宋体" w:hAnsi="宋体" w:cs="宋体" w:hint="eastAsia"/>
          <w:sz w:val="24"/>
          <w:szCs w:val="24"/>
        </w:rPr>
        <w:t>2、因情况变化，不再符合规定的竞争性磋商采购方式所适用情形的；</w:t>
      </w:r>
    </w:p>
    <w:p w:rsidR="00CF66AB" w:rsidRPr="0018652C" w:rsidRDefault="00800654">
      <w:pPr>
        <w:snapToGrid w:val="0"/>
        <w:spacing w:line="480" w:lineRule="exact"/>
        <w:ind w:firstLineChars="200" w:firstLine="480"/>
        <w:rPr>
          <w:rFonts w:ascii="宋体" w:hAnsi="宋体" w:cs="宋体"/>
          <w:sz w:val="24"/>
          <w:szCs w:val="24"/>
        </w:rPr>
      </w:pPr>
      <w:r w:rsidRPr="0018652C">
        <w:rPr>
          <w:rFonts w:ascii="宋体" w:hAnsi="宋体" w:cs="宋体" w:hint="eastAsia"/>
          <w:sz w:val="24"/>
          <w:szCs w:val="24"/>
        </w:rPr>
        <w:t>3、出现影响采购公正的违法、违规行为的；</w:t>
      </w:r>
    </w:p>
    <w:p w:rsidR="00CF66AB" w:rsidRPr="0018652C" w:rsidRDefault="00800654">
      <w:pPr>
        <w:snapToGrid w:val="0"/>
        <w:spacing w:line="480" w:lineRule="exact"/>
        <w:ind w:firstLineChars="200" w:firstLine="480"/>
        <w:rPr>
          <w:rFonts w:ascii="宋体" w:hAnsi="宋体" w:cs="宋体"/>
          <w:sz w:val="24"/>
          <w:szCs w:val="24"/>
        </w:rPr>
      </w:pPr>
      <w:r w:rsidRPr="0018652C">
        <w:rPr>
          <w:rFonts w:ascii="宋体" w:hAnsi="宋体" w:cs="宋体" w:hint="eastAsia"/>
          <w:sz w:val="24"/>
          <w:szCs w:val="24"/>
        </w:rPr>
        <w:t>4、因重大变故，采购任务取消的；</w:t>
      </w:r>
    </w:p>
    <w:p w:rsidR="00CF66AB" w:rsidRPr="0018652C" w:rsidRDefault="00800654">
      <w:pPr>
        <w:snapToGrid w:val="0"/>
        <w:spacing w:line="480" w:lineRule="exact"/>
        <w:ind w:firstLineChars="200" w:firstLine="480"/>
        <w:rPr>
          <w:rFonts w:ascii="宋体" w:hAnsi="宋体" w:cs="宋体"/>
          <w:sz w:val="24"/>
          <w:szCs w:val="24"/>
        </w:rPr>
      </w:pPr>
      <w:r w:rsidRPr="0018652C">
        <w:rPr>
          <w:rFonts w:ascii="宋体" w:hAnsi="宋体" w:cs="宋体" w:hint="eastAsia"/>
          <w:sz w:val="24"/>
          <w:szCs w:val="24"/>
        </w:rPr>
        <w:t>5、磋商小组依据法律法规可以认定为废标的其他情况。</w:t>
      </w:r>
    </w:p>
    <w:p w:rsidR="00CF66AB" w:rsidRPr="0018652C" w:rsidRDefault="00800654">
      <w:pPr>
        <w:snapToGrid w:val="0"/>
        <w:spacing w:line="480" w:lineRule="exact"/>
        <w:ind w:firstLineChars="200" w:firstLine="482"/>
        <w:outlineLvl w:val="1"/>
        <w:rPr>
          <w:rFonts w:ascii="宋体" w:hAnsi="宋体" w:cs="宋体"/>
          <w:b/>
          <w:sz w:val="24"/>
          <w:szCs w:val="24"/>
        </w:rPr>
      </w:pPr>
      <w:r w:rsidRPr="0018652C">
        <w:rPr>
          <w:rFonts w:ascii="宋体" w:hAnsi="宋体" w:cs="宋体" w:hint="eastAsia"/>
          <w:b/>
          <w:sz w:val="24"/>
          <w:szCs w:val="24"/>
        </w:rPr>
        <w:t>七、成交通知</w:t>
      </w:r>
    </w:p>
    <w:p w:rsidR="00CF66AB" w:rsidRPr="0018652C" w:rsidRDefault="00800654">
      <w:pPr>
        <w:spacing w:line="480" w:lineRule="exact"/>
        <w:ind w:firstLineChars="202" w:firstLine="485"/>
        <w:rPr>
          <w:rFonts w:ascii="宋体" w:hAnsi="宋体" w:cs="宋体"/>
          <w:kern w:val="0"/>
          <w:sz w:val="24"/>
          <w:szCs w:val="24"/>
        </w:rPr>
        <w:sectPr w:rsidR="00CF66AB" w:rsidRPr="0018652C">
          <w:pgSz w:w="11906" w:h="16838"/>
          <w:pgMar w:top="1361" w:right="1361" w:bottom="1361" w:left="1361" w:header="851" w:footer="992" w:gutter="0"/>
          <w:cols w:space="720"/>
          <w:docGrid w:type="lines" w:linePitch="328"/>
        </w:sectPr>
      </w:pPr>
      <w:r w:rsidRPr="0018652C">
        <w:rPr>
          <w:rFonts w:ascii="宋体" w:hAnsi="宋体" w:cs="宋体" w:hint="eastAsia"/>
          <w:kern w:val="0"/>
          <w:sz w:val="24"/>
          <w:szCs w:val="24"/>
        </w:rPr>
        <w:t>成交结果在南通市第二人民医院网站和江苏省招标投标公共服务平台-交易信息-其他交易栏目公示</w:t>
      </w:r>
      <w:r w:rsidRPr="0018652C">
        <w:rPr>
          <w:rFonts w:ascii="宋体" w:hAnsi="宋体" w:cs="宋体" w:hint="eastAsia"/>
          <w:b/>
          <w:kern w:val="0"/>
          <w:sz w:val="24"/>
          <w:szCs w:val="24"/>
          <w:u w:val="single"/>
        </w:rPr>
        <w:t>1</w:t>
      </w:r>
      <w:r w:rsidRPr="0018652C">
        <w:rPr>
          <w:rFonts w:ascii="宋体" w:hAnsi="宋体" w:cs="宋体" w:hint="eastAsia"/>
          <w:kern w:val="0"/>
          <w:sz w:val="24"/>
          <w:szCs w:val="24"/>
        </w:rPr>
        <w:t>个工作日。《成交通知书》一经发出，采购单位改变成交结果，或者中标人放弃成交的，各自承担相应的法律责任。《成交通知书》是采购合同的组成部分。</w:t>
      </w:r>
    </w:p>
    <w:p w:rsidR="00CF66AB" w:rsidRPr="0018652C" w:rsidRDefault="00800654">
      <w:pPr>
        <w:pStyle w:val="31"/>
        <w:tabs>
          <w:tab w:val="left" w:pos="1050"/>
          <w:tab w:val="right" w:leader="dot" w:pos="9402"/>
        </w:tabs>
        <w:spacing w:line="440" w:lineRule="atLeast"/>
        <w:ind w:leftChars="0" w:left="0"/>
        <w:jc w:val="center"/>
        <w:outlineLvl w:val="0"/>
        <w:rPr>
          <w:rFonts w:ascii="宋体" w:hAnsi="宋体" w:cs="宋体"/>
          <w:b/>
          <w:iCs/>
          <w:w w:val="80"/>
          <w:sz w:val="44"/>
          <w:szCs w:val="44"/>
        </w:rPr>
      </w:pPr>
      <w:r w:rsidRPr="0018652C">
        <w:rPr>
          <w:rFonts w:ascii="宋体" w:hAnsi="宋体" w:cs="宋体" w:hint="eastAsia"/>
          <w:b/>
          <w:iCs/>
          <w:w w:val="80"/>
          <w:sz w:val="44"/>
          <w:szCs w:val="44"/>
        </w:rPr>
        <w:lastRenderedPageBreak/>
        <w:t>第五章   合同授予</w:t>
      </w:r>
    </w:p>
    <w:p w:rsidR="00CF66AB" w:rsidRPr="0018652C" w:rsidRDefault="00800654">
      <w:pPr>
        <w:spacing w:line="440" w:lineRule="atLeast"/>
        <w:ind w:firstLineChars="202" w:firstLine="485"/>
        <w:rPr>
          <w:rFonts w:ascii="宋体" w:hAnsi="宋体" w:cs="宋体"/>
          <w:kern w:val="0"/>
          <w:sz w:val="28"/>
          <w:szCs w:val="28"/>
        </w:rPr>
      </w:pPr>
      <w:r w:rsidRPr="0018652C">
        <w:rPr>
          <w:rFonts w:ascii="宋体" w:hAnsi="宋体" w:cs="宋体" w:hint="eastAsia"/>
          <w:sz w:val="24"/>
          <w:szCs w:val="24"/>
        </w:rPr>
        <w:t>一、</w:t>
      </w:r>
      <w:r w:rsidRPr="0018652C">
        <w:rPr>
          <w:rFonts w:ascii="宋体" w:hAnsi="宋体" w:cs="宋体" w:hint="eastAsia"/>
          <w:kern w:val="0"/>
          <w:sz w:val="24"/>
          <w:szCs w:val="24"/>
        </w:rPr>
        <w:t>成交供应商在《成交通知书》发出7个工作日内须按照磋商文件确定的事项签订合同。</w:t>
      </w:r>
      <w:r w:rsidRPr="0018652C">
        <w:rPr>
          <w:rFonts w:ascii="宋体" w:hAnsi="宋体" w:cs="宋体" w:hint="eastAsia"/>
          <w:sz w:val="24"/>
          <w:szCs w:val="24"/>
        </w:rPr>
        <w:t>合同一式陆份，采购人、供应商、代理公司各贰份</w:t>
      </w:r>
      <w:r w:rsidRPr="0018652C">
        <w:rPr>
          <w:rFonts w:ascii="宋体" w:hAnsi="宋体" w:cs="宋体" w:hint="eastAsia"/>
          <w:kern w:val="0"/>
          <w:sz w:val="24"/>
          <w:szCs w:val="24"/>
        </w:rPr>
        <w:t xml:space="preserve">。所签合同不得对磋商文件作实质性修改。采购单位不得向成交供应商提出不合理的要求作为签订合同的条件，不得与成交供应商私下订立背离磋商文件实质性内容的协议。 </w:t>
      </w:r>
    </w:p>
    <w:p w:rsidR="00CF66AB" w:rsidRPr="0018652C" w:rsidRDefault="00800654">
      <w:pPr>
        <w:snapToGrid w:val="0"/>
        <w:spacing w:line="440" w:lineRule="atLeast"/>
        <w:ind w:firstLine="573"/>
        <w:rPr>
          <w:rFonts w:ascii="宋体" w:hAnsi="宋体" w:cs="宋体"/>
          <w:sz w:val="24"/>
          <w:szCs w:val="24"/>
        </w:rPr>
      </w:pPr>
      <w:r w:rsidRPr="0018652C">
        <w:rPr>
          <w:rFonts w:ascii="宋体" w:hAnsi="宋体" w:cs="宋体" w:hint="eastAsia"/>
          <w:sz w:val="24"/>
          <w:szCs w:val="24"/>
        </w:rPr>
        <w:t xml:space="preserve"> 二、采购单位按合同约定积极配合中标人履约，中标人履约到位后，请以书面形式向采购单位提出验收申请，采购单位接到申请后原则上在5个工作日内及时组织相关专业人员，必要时邀请政府相关部门共同参与验收，并出具验收报告，验收合格的原则上5个工作日内支付相应款项。</w:t>
      </w:r>
    </w:p>
    <w:p w:rsidR="00CF66AB" w:rsidRPr="0018652C" w:rsidRDefault="00800654">
      <w:pPr>
        <w:snapToGrid w:val="0"/>
        <w:spacing w:line="440" w:lineRule="atLeast"/>
        <w:ind w:firstLine="573"/>
        <w:rPr>
          <w:rFonts w:ascii="宋体" w:hAnsi="宋体" w:cs="宋体"/>
          <w:sz w:val="24"/>
          <w:szCs w:val="24"/>
        </w:rPr>
      </w:pPr>
      <w:r w:rsidRPr="0018652C">
        <w:rPr>
          <w:rFonts w:ascii="宋体" w:hAnsi="宋体" w:cs="宋体" w:hint="eastAsia"/>
          <w:sz w:val="24"/>
          <w:szCs w:val="24"/>
        </w:rPr>
        <w:t>三、采购单位故意推迟项目验收时间的，与中标人串通或要求中标人通过降低服务标准的，在履行合同中要求中标人出具虚假发票或任意更改销售发票的，谋取不正当利益的，承担相应的法律责任。</w:t>
      </w:r>
    </w:p>
    <w:p w:rsidR="00CF66AB" w:rsidRPr="0018652C" w:rsidRDefault="00800654">
      <w:pPr>
        <w:snapToGrid w:val="0"/>
        <w:spacing w:line="440" w:lineRule="atLeast"/>
        <w:ind w:firstLine="573"/>
        <w:rPr>
          <w:rFonts w:ascii="宋体" w:hAnsi="宋体" w:cs="宋体"/>
          <w:sz w:val="24"/>
          <w:szCs w:val="24"/>
        </w:rPr>
      </w:pPr>
      <w:r w:rsidRPr="0018652C">
        <w:rPr>
          <w:rFonts w:ascii="宋体" w:hAnsi="宋体" w:cs="宋体" w:hint="eastAsia"/>
          <w:sz w:val="24"/>
          <w:szCs w:val="24"/>
        </w:rPr>
        <w:t>四、中标人出现违约情形，应当及时纠正或补偿；造成损失的，按合同约定追究违约责任；发现有违法情形的，应由采购单位移交工商、质监、公安等行政执法部门依法查处。</w:t>
      </w:r>
    </w:p>
    <w:p w:rsidR="00CF66AB" w:rsidRPr="0018652C" w:rsidRDefault="00800654">
      <w:pPr>
        <w:snapToGrid w:val="0"/>
        <w:spacing w:line="440" w:lineRule="atLeast"/>
        <w:ind w:firstLine="573"/>
        <w:rPr>
          <w:rFonts w:ascii="宋体" w:hAnsi="宋体" w:cs="宋体"/>
          <w:sz w:val="24"/>
          <w:szCs w:val="24"/>
        </w:rPr>
      </w:pPr>
      <w:r w:rsidRPr="0018652C">
        <w:rPr>
          <w:rFonts w:ascii="宋体" w:hAnsi="宋体" w:cs="宋体" w:hint="eastAsia"/>
          <w:sz w:val="24"/>
          <w:szCs w:val="24"/>
        </w:rPr>
        <w:t>五、按政府采购合同约定支付的合同款，实行采购人直接支付。</w:t>
      </w:r>
    </w:p>
    <w:p w:rsidR="00CF66AB" w:rsidRPr="0018652C" w:rsidRDefault="00800654">
      <w:pPr>
        <w:snapToGrid w:val="0"/>
        <w:spacing w:line="440" w:lineRule="atLeast"/>
        <w:ind w:firstLine="573"/>
        <w:rPr>
          <w:rFonts w:ascii="宋体" w:hAnsi="宋体" w:cs="宋体"/>
          <w:sz w:val="24"/>
          <w:szCs w:val="24"/>
        </w:rPr>
      </w:pPr>
      <w:r w:rsidRPr="0018652C">
        <w:rPr>
          <w:rFonts w:ascii="宋体" w:hAnsi="宋体" w:cs="宋体" w:hint="eastAsia"/>
          <w:sz w:val="24"/>
          <w:szCs w:val="24"/>
        </w:rPr>
        <w:t>六、不响应付款方式的，视同响应文件无效，按无效响应文件处理。</w:t>
      </w:r>
    </w:p>
    <w:p w:rsidR="00CF66AB" w:rsidRPr="0018652C" w:rsidRDefault="00800654">
      <w:pPr>
        <w:snapToGrid w:val="0"/>
        <w:spacing w:line="440" w:lineRule="atLeast"/>
        <w:ind w:firstLine="573"/>
        <w:rPr>
          <w:rFonts w:ascii="宋体" w:hAnsi="宋体" w:cs="宋体"/>
          <w:sz w:val="24"/>
          <w:szCs w:val="24"/>
        </w:rPr>
      </w:pPr>
      <w:r w:rsidRPr="0018652C">
        <w:rPr>
          <w:rFonts w:ascii="宋体" w:hAnsi="宋体" w:cs="宋体" w:hint="eastAsia"/>
          <w:sz w:val="24"/>
          <w:szCs w:val="24"/>
        </w:rPr>
        <w:t>七、付款方式：工程竣工验收审计后支付工程审定结算价的80%，余款自质保期满后支付。</w:t>
      </w:r>
    </w:p>
    <w:p w:rsidR="00CF66AB" w:rsidRPr="0018652C" w:rsidRDefault="00800654">
      <w:pPr>
        <w:snapToGrid w:val="0"/>
        <w:spacing w:line="440" w:lineRule="atLeast"/>
        <w:ind w:firstLine="573"/>
        <w:rPr>
          <w:rFonts w:ascii="宋体" w:hAnsi="宋体" w:cs="宋体"/>
          <w:sz w:val="24"/>
          <w:szCs w:val="24"/>
        </w:rPr>
      </w:pPr>
      <w:r w:rsidRPr="0018652C">
        <w:rPr>
          <w:rFonts w:ascii="宋体" w:hAnsi="宋体" w:cs="宋体" w:hint="eastAsia"/>
          <w:sz w:val="24"/>
          <w:szCs w:val="24"/>
        </w:rPr>
        <w:t>八、以上项目款的支付不计息，根据现行税法对甲方、乙方征收的与本项目有关的一切税费均由乙方承担。</w:t>
      </w:r>
    </w:p>
    <w:p w:rsidR="00CF66AB" w:rsidRPr="0018652C" w:rsidRDefault="00CF66AB">
      <w:pPr>
        <w:snapToGrid w:val="0"/>
        <w:spacing w:line="440" w:lineRule="atLeast"/>
        <w:ind w:firstLine="573"/>
        <w:jc w:val="center"/>
        <w:rPr>
          <w:rFonts w:ascii="宋体" w:hAnsi="宋体"/>
          <w:b/>
          <w:w w:val="80"/>
          <w:kern w:val="44"/>
          <w:sz w:val="44"/>
          <w:szCs w:val="44"/>
        </w:rPr>
      </w:pPr>
    </w:p>
    <w:p w:rsidR="00CF66AB" w:rsidRPr="0018652C" w:rsidRDefault="00CF66AB">
      <w:pPr>
        <w:snapToGrid w:val="0"/>
        <w:spacing w:line="440" w:lineRule="atLeast"/>
        <w:ind w:firstLine="573"/>
        <w:jc w:val="center"/>
        <w:rPr>
          <w:rFonts w:ascii="宋体" w:hAnsi="宋体"/>
          <w:b/>
          <w:w w:val="80"/>
          <w:kern w:val="44"/>
          <w:sz w:val="44"/>
          <w:szCs w:val="44"/>
        </w:rPr>
      </w:pPr>
    </w:p>
    <w:p w:rsidR="00CF66AB" w:rsidRPr="0018652C" w:rsidRDefault="00CF66AB">
      <w:pPr>
        <w:snapToGrid w:val="0"/>
        <w:spacing w:line="440" w:lineRule="atLeast"/>
        <w:ind w:firstLine="573"/>
        <w:jc w:val="center"/>
        <w:rPr>
          <w:rFonts w:ascii="宋体" w:hAnsi="宋体"/>
          <w:b/>
          <w:w w:val="80"/>
          <w:kern w:val="44"/>
          <w:sz w:val="44"/>
          <w:szCs w:val="44"/>
        </w:rPr>
      </w:pPr>
    </w:p>
    <w:p w:rsidR="00CF66AB" w:rsidRPr="0018652C" w:rsidRDefault="00CF66AB">
      <w:pPr>
        <w:snapToGrid w:val="0"/>
        <w:spacing w:line="440" w:lineRule="atLeast"/>
        <w:ind w:firstLine="573"/>
        <w:jc w:val="center"/>
        <w:rPr>
          <w:rFonts w:ascii="宋体" w:hAnsi="宋体"/>
          <w:b/>
          <w:w w:val="80"/>
          <w:kern w:val="44"/>
          <w:sz w:val="44"/>
          <w:szCs w:val="44"/>
        </w:rPr>
      </w:pPr>
    </w:p>
    <w:p w:rsidR="00CF66AB" w:rsidRPr="0018652C" w:rsidRDefault="00800654">
      <w:pPr>
        <w:snapToGrid w:val="0"/>
        <w:spacing w:line="440" w:lineRule="atLeast"/>
        <w:ind w:firstLine="573"/>
        <w:jc w:val="center"/>
        <w:rPr>
          <w:rFonts w:ascii="宋体" w:hAnsi="宋体"/>
          <w:sz w:val="28"/>
          <w:szCs w:val="28"/>
        </w:rPr>
      </w:pPr>
      <w:r w:rsidRPr="0018652C">
        <w:rPr>
          <w:rFonts w:ascii="宋体" w:hAnsi="宋体"/>
          <w:b/>
          <w:w w:val="80"/>
          <w:kern w:val="44"/>
          <w:sz w:val="44"/>
          <w:szCs w:val="44"/>
        </w:rPr>
        <w:br w:type="page"/>
      </w:r>
      <w:r w:rsidRPr="0018652C">
        <w:rPr>
          <w:rFonts w:ascii="宋体" w:hAnsi="宋体"/>
          <w:b/>
          <w:w w:val="80"/>
          <w:kern w:val="44"/>
          <w:sz w:val="44"/>
          <w:szCs w:val="44"/>
        </w:rPr>
        <w:lastRenderedPageBreak/>
        <w:t>第</w:t>
      </w:r>
      <w:r w:rsidRPr="0018652C">
        <w:rPr>
          <w:rFonts w:ascii="宋体" w:hAnsi="宋体" w:hint="eastAsia"/>
          <w:b/>
          <w:w w:val="80"/>
          <w:kern w:val="44"/>
          <w:sz w:val="44"/>
          <w:szCs w:val="44"/>
        </w:rPr>
        <w:t>六</w:t>
      </w:r>
      <w:r w:rsidRPr="0018652C">
        <w:rPr>
          <w:rFonts w:ascii="宋体" w:hAnsi="宋体"/>
          <w:b/>
          <w:w w:val="80"/>
          <w:kern w:val="44"/>
          <w:sz w:val="44"/>
          <w:szCs w:val="44"/>
        </w:rPr>
        <w:t xml:space="preserve">章 </w:t>
      </w:r>
      <w:r w:rsidRPr="0018652C">
        <w:rPr>
          <w:rFonts w:ascii="宋体" w:hAnsi="宋体" w:hint="eastAsia"/>
          <w:b/>
          <w:w w:val="80"/>
          <w:kern w:val="44"/>
          <w:sz w:val="44"/>
          <w:szCs w:val="44"/>
        </w:rPr>
        <w:t xml:space="preserve"> 质疑提出和处理</w:t>
      </w:r>
    </w:p>
    <w:p w:rsidR="00CF66AB" w:rsidRPr="0018652C" w:rsidRDefault="00800654">
      <w:pPr>
        <w:adjustRightInd w:val="0"/>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格式请在南通政府采购网“下载中心--有关质疑资料”下载</w:t>
      </w:r>
    </w:p>
    <w:p w:rsidR="00CF66AB" w:rsidRPr="0018652C" w:rsidRDefault="00800654">
      <w:pPr>
        <w:adjustRightInd w:val="0"/>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一、质疑的提出</w:t>
      </w:r>
    </w:p>
    <w:p w:rsidR="00CF66AB" w:rsidRPr="0018652C" w:rsidRDefault="00800654">
      <w:pPr>
        <w:adjustRightInd w:val="0"/>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1、质疑人必须是直接参加本次磋商活动的当事人。</w:t>
      </w:r>
    </w:p>
    <w:p w:rsidR="00CF66AB" w:rsidRPr="0018652C" w:rsidRDefault="00800654">
      <w:pPr>
        <w:adjustRightInd w:val="0"/>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 xml:space="preserve">2、下载磋商文件的供应商应根据第二章“投标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  </w:t>
      </w:r>
    </w:p>
    <w:p w:rsidR="00CF66AB" w:rsidRPr="0018652C" w:rsidRDefault="00800654">
      <w:pPr>
        <w:adjustRightInd w:val="0"/>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rsidR="00CF66AB" w:rsidRPr="0018652C" w:rsidRDefault="00800654">
      <w:pPr>
        <w:adjustRightInd w:val="0"/>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CF66AB" w:rsidRPr="0018652C" w:rsidRDefault="00800654">
      <w:pPr>
        <w:adjustRightInd w:val="0"/>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对不能提供相关佐证材料的、涉及商业秘密的、非书面形式的、非送达的、匿名的《质疑函》将不予受理。</w:t>
      </w:r>
    </w:p>
    <w:p w:rsidR="00CF66AB" w:rsidRPr="0018652C" w:rsidRDefault="00800654">
      <w:pPr>
        <w:adjustRightInd w:val="0"/>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相关佐证材料要具备客观性、关联性、合法性，无法查实的（如宣传册、媒体报道、猜测、推理等）不能作为佐证材料。</w:t>
      </w:r>
    </w:p>
    <w:p w:rsidR="00CF66AB" w:rsidRPr="0018652C" w:rsidRDefault="00800654">
      <w:pPr>
        <w:adjustRightInd w:val="0"/>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采购单位或采购代理机构不负责搜集相关佐证材料等工作。</w:t>
      </w:r>
    </w:p>
    <w:p w:rsidR="00CF66AB" w:rsidRPr="0018652C" w:rsidRDefault="00800654">
      <w:pPr>
        <w:adjustRightInd w:val="0"/>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二、《质疑函》的受理和回复</w:t>
      </w:r>
    </w:p>
    <w:p w:rsidR="00CF66AB" w:rsidRPr="0018652C" w:rsidRDefault="00800654">
      <w:pPr>
        <w:adjustRightInd w:val="0"/>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1、《质疑函》须由质疑人的法定代表人或参加本次磋商被授权人送达采购单位和采购代理机构。</w:t>
      </w:r>
    </w:p>
    <w:p w:rsidR="00CF66AB" w:rsidRPr="0018652C" w:rsidRDefault="00800654">
      <w:pPr>
        <w:adjustRightInd w:val="0"/>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rsidR="00CF66AB" w:rsidRPr="0018652C" w:rsidRDefault="00800654">
      <w:pPr>
        <w:adjustRightInd w:val="0"/>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3、对不符合提出质疑要求的，出具《质疑退回通知书》并提出相关补充材料要求，质疑人未在规定的时间内提供补充佐证材料的，视同放弃质疑。</w:t>
      </w:r>
    </w:p>
    <w:p w:rsidR="00CF66AB" w:rsidRPr="0018652C" w:rsidRDefault="00800654">
      <w:pPr>
        <w:adjustRightInd w:val="0"/>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4、采购单位、采购代理机构负责将质疑人提出的质疑相关材料提供给相关专家或评审小组审核，并将审核意见回复质疑人。</w:t>
      </w:r>
    </w:p>
    <w:p w:rsidR="00CF66AB" w:rsidRPr="0018652C" w:rsidRDefault="00800654">
      <w:pPr>
        <w:adjustRightInd w:val="0"/>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lastRenderedPageBreak/>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CF66AB" w:rsidRPr="0018652C" w:rsidRDefault="00800654">
      <w:pPr>
        <w:adjustRightInd w:val="0"/>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5、因质疑情况复杂，组织论证或审查时间较长的，采购单位、采购代理机构以书面形式通知质疑人，可适当延长质疑回复处理时间。</w:t>
      </w:r>
    </w:p>
    <w:p w:rsidR="00CF66AB" w:rsidRPr="0018652C" w:rsidRDefault="00800654">
      <w:pPr>
        <w:adjustRightInd w:val="0"/>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三、质疑处理</w:t>
      </w:r>
    </w:p>
    <w:p w:rsidR="00CF66AB" w:rsidRPr="0018652C" w:rsidRDefault="00800654">
      <w:pPr>
        <w:adjustRightInd w:val="0"/>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1、质疑成立的处理。采购单位或采购代理机构终止采购，并建议有关部门给相关当事人予以处理。</w:t>
      </w:r>
    </w:p>
    <w:p w:rsidR="00CF66AB" w:rsidRPr="0018652C" w:rsidRDefault="00800654">
      <w:pPr>
        <w:adjustRightInd w:val="0"/>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2、质疑不成立的处理。</w:t>
      </w:r>
    </w:p>
    <w:p w:rsidR="00CF66AB" w:rsidRPr="0018652C" w:rsidRDefault="00800654">
      <w:pPr>
        <w:adjustRightInd w:val="0"/>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1）质疑人书面《申请撤回质疑函》的，不作违约处理。</w:t>
      </w:r>
    </w:p>
    <w:p w:rsidR="00CF66AB" w:rsidRPr="0018652C" w:rsidRDefault="00800654">
      <w:pPr>
        <w:adjustRightInd w:val="0"/>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2）质疑人在规定的时间内不配合进行质疑调查处理的，按自动撤回《质疑函》处理。</w:t>
      </w:r>
    </w:p>
    <w:p w:rsidR="00CF66AB" w:rsidRPr="0018652C" w:rsidRDefault="00800654">
      <w:pPr>
        <w:adjustRightInd w:val="0"/>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3）质疑人不按《质疑函》格式就提出质疑的，作违约处理。同时，视情列入不良供应商名单。</w:t>
      </w:r>
    </w:p>
    <w:p w:rsidR="00CF66AB" w:rsidRPr="0018652C" w:rsidRDefault="00800654">
      <w:pPr>
        <w:adjustRightInd w:val="0"/>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4）质疑人虽提供了相关佐证材料，但不能证明其质疑成立的，采购单位或采购代理机构请质疑人补充相关佐证材料，仍不能证明其质疑成立的，作违约处理。并将其列入不良供应商名单。</w:t>
      </w:r>
    </w:p>
    <w:p w:rsidR="00CF66AB" w:rsidRPr="0018652C" w:rsidRDefault="00800654">
      <w:pPr>
        <w:adjustRightInd w:val="0"/>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5）质疑人不能提供相关佐证材料的，采购单位、采购代理机构已指出，质疑人仍然坚持提出质疑的，作违约处理。同时，列入不良供应商名单。</w:t>
      </w:r>
    </w:p>
    <w:p w:rsidR="00CF66AB" w:rsidRPr="0018652C" w:rsidRDefault="00800654">
      <w:pPr>
        <w:adjustRightInd w:val="0"/>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相关媒体予以披露。</w:t>
      </w:r>
    </w:p>
    <w:p w:rsidR="00CF66AB" w:rsidRPr="0018652C" w:rsidRDefault="00800654">
      <w:pPr>
        <w:adjustRightInd w:val="0"/>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7）质疑人承担使用虚假材料或恶意方式质疑的法律责任。</w:t>
      </w:r>
    </w:p>
    <w:p w:rsidR="00CF66AB" w:rsidRPr="0018652C" w:rsidRDefault="00800654">
      <w:pPr>
        <w:adjustRightInd w:val="0"/>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rsidR="00CF66AB" w:rsidRPr="0018652C" w:rsidRDefault="00800654">
      <w:pPr>
        <w:adjustRightInd w:val="0"/>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rsidR="00CF66AB" w:rsidRPr="0018652C" w:rsidRDefault="00800654">
      <w:pPr>
        <w:adjustRightInd w:val="0"/>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六、《质疑函》、《质疑回复函》，质疑、举报、投诉不成立的等相关情况，视情在相关媒体予以披露。并建议相关政府采购机构对该供应商同步实施1至3年内禁入。</w:t>
      </w:r>
    </w:p>
    <w:p w:rsidR="00CF66AB" w:rsidRPr="0018652C" w:rsidRDefault="00800654">
      <w:pPr>
        <w:adjustRightInd w:val="0"/>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lastRenderedPageBreak/>
        <w:t>七、质疑供应商对采购单位或代理机构的答复不满意或者采购单位或代理机构未在规定的时间内作出答复的，可以在答复期满后15个工作日内向采购人监督管理部门投诉。</w:t>
      </w:r>
    </w:p>
    <w:p w:rsidR="00CF66AB" w:rsidRPr="0018652C" w:rsidRDefault="00CF66AB">
      <w:pPr>
        <w:spacing w:line="440" w:lineRule="atLeast"/>
        <w:ind w:firstLineChars="200" w:firstLine="480"/>
        <w:rPr>
          <w:rFonts w:ascii="宋体" w:hAnsi="宋体"/>
          <w:bCs/>
          <w:sz w:val="24"/>
          <w:szCs w:val="24"/>
        </w:rPr>
      </w:pPr>
    </w:p>
    <w:p w:rsidR="00CF66AB" w:rsidRPr="0018652C" w:rsidRDefault="00800654">
      <w:pPr>
        <w:pStyle w:val="1"/>
        <w:keepNext w:val="0"/>
        <w:keepLines w:val="0"/>
        <w:adjustRightInd w:val="0"/>
        <w:snapToGrid w:val="0"/>
        <w:spacing w:before="0" w:after="0" w:line="440" w:lineRule="atLeast"/>
        <w:ind w:firstLineChars="600" w:firstLine="2135"/>
        <w:textAlignment w:val="baseline"/>
        <w:rPr>
          <w:rFonts w:ascii="宋体" w:eastAsia="宋体" w:hAnsi="宋体"/>
          <w:w w:val="80"/>
          <w:szCs w:val="44"/>
        </w:rPr>
      </w:pPr>
      <w:r w:rsidRPr="0018652C">
        <w:rPr>
          <w:rFonts w:ascii="宋体" w:eastAsia="宋体" w:hAnsi="宋体"/>
          <w:w w:val="80"/>
          <w:szCs w:val="44"/>
        </w:rPr>
        <w:br w:type="page"/>
      </w:r>
      <w:r w:rsidRPr="0018652C">
        <w:rPr>
          <w:rFonts w:ascii="宋体" w:eastAsia="宋体" w:hAnsi="宋体" w:hint="eastAsia"/>
          <w:w w:val="80"/>
          <w:szCs w:val="44"/>
        </w:rPr>
        <w:lastRenderedPageBreak/>
        <w:t>第七章    响应文件组成及格式</w:t>
      </w:r>
    </w:p>
    <w:p w:rsidR="00CF66AB" w:rsidRPr="0018652C" w:rsidRDefault="00800654">
      <w:pPr>
        <w:adjustRightInd w:val="0"/>
        <w:snapToGrid w:val="0"/>
        <w:spacing w:line="440" w:lineRule="atLeast"/>
        <w:ind w:firstLineChars="200" w:firstLine="482"/>
        <w:jc w:val="left"/>
        <w:rPr>
          <w:rFonts w:ascii="宋体" w:hAnsi="宋体" w:cs="宋体"/>
          <w:b/>
          <w:bCs/>
          <w:sz w:val="24"/>
          <w:szCs w:val="24"/>
        </w:rPr>
      </w:pPr>
      <w:r w:rsidRPr="0018652C">
        <w:rPr>
          <w:rFonts w:ascii="宋体" w:hAnsi="宋体" w:cs="宋体" w:hint="eastAsia"/>
          <w:b/>
          <w:bCs/>
          <w:sz w:val="24"/>
          <w:szCs w:val="24"/>
        </w:rPr>
        <w:t xml:space="preserve">响应文件由资格审查文件、技术响应文件、商务报价响应文件三部分组成。本次竞争性磋商采用资格后审方式，供应商须将资格审查文件作为响应文件组成部分，按磋商文件要求装订密封后一起递交。 </w:t>
      </w:r>
    </w:p>
    <w:p w:rsidR="00CF66AB" w:rsidRPr="0018652C" w:rsidRDefault="00800654">
      <w:pPr>
        <w:adjustRightInd w:val="0"/>
        <w:snapToGrid w:val="0"/>
        <w:spacing w:line="440" w:lineRule="atLeast"/>
        <w:ind w:firstLineChars="202" w:firstLine="487"/>
        <w:jc w:val="left"/>
        <w:outlineLvl w:val="1"/>
        <w:rPr>
          <w:rFonts w:ascii="宋体" w:hAnsi="宋体" w:cs="宋体"/>
          <w:b/>
          <w:bCs/>
          <w:sz w:val="24"/>
          <w:szCs w:val="24"/>
        </w:rPr>
      </w:pPr>
      <w:r w:rsidRPr="0018652C">
        <w:rPr>
          <w:rFonts w:ascii="宋体" w:hAnsi="宋体" w:cs="宋体" w:hint="eastAsia"/>
          <w:b/>
          <w:bCs/>
          <w:sz w:val="24"/>
          <w:szCs w:val="24"/>
        </w:rPr>
        <w:t>一、资格审查文件（单独密封）：</w:t>
      </w:r>
    </w:p>
    <w:p w:rsidR="00CF66AB" w:rsidRPr="0018652C" w:rsidRDefault="00800654">
      <w:pPr>
        <w:widowControl/>
        <w:snapToGrid w:val="0"/>
        <w:spacing w:line="440" w:lineRule="atLeast"/>
        <w:ind w:firstLineChars="200" w:firstLine="480"/>
        <w:jc w:val="left"/>
        <w:rPr>
          <w:rFonts w:ascii="宋体" w:hAnsi="宋体" w:cs="宋体"/>
          <w:sz w:val="24"/>
          <w:szCs w:val="24"/>
        </w:rPr>
      </w:pPr>
      <w:r w:rsidRPr="0018652C">
        <w:rPr>
          <w:rFonts w:ascii="宋体" w:hAnsi="宋体" w:cs="宋体" w:hint="eastAsia"/>
          <w:sz w:val="24"/>
          <w:szCs w:val="24"/>
        </w:rPr>
        <w:t>1、投标供应商必须具有独立的法人资格，提供有效的营业执照。</w:t>
      </w:r>
    </w:p>
    <w:p w:rsidR="00CF66AB" w:rsidRPr="0018652C" w:rsidRDefault="00800654">
      <w:pPr>
        <w:widowControl/>
        <w:snapToGrid w:val="0"/>
        <w:spacing w:line="440" w:lineRule="atLeast"/>
        <w:ind w:firstLineChars="200" w:firstLine="480"/>
        <w:jc w:val="left"/>
        <w:rPr>
          <w:rFonts w:ascii="宋体" w:hAnsi="宋体" w:cs="宋体"/>
          <w:sz w:val="24"/>
          <w:szCs w:val="24"/>
        </w:rPr>
      </w:pPr>
      <w:r w:rsidRPr="0018652C">
        <w:rPr>
          <w:rFonts w:ascii="宋体" w:hAnsi="宋体" w:cs="宋体" w:hint="eastAsia"/>
          <w:sz w:val="24"/>
          <w:szCs w:val="24"/>
        </w:rPr>
        <w:t>2、投标供应商法定代表人参加投标的，必须提供法定代表人身份证明及法定代表人本人身份证复印件；非法定代表人参加投标的，必须提供法定代表人身份证明、法定代表人签字或盖章的授权委托书及法定代表人、被授权人的两人身份证的复印件</w:t>
      </w:r>
    </w:p>
    <w:p w:rsidR="00CF66AB" w:rsidRPr="0018652C" w:rsidRDefault="00800654">
      <w:pPr>
        <w:widowControl/>
        <w:snapToGrid w:val="0"/>
        <w:spacing w:line="440" w:lineRule="atLeast"/>
        <w:ind w:firstLineChars="200" w:firstLine="480"/>
        <w:jc w:val="left"/>
        <w:rPr>
          <w:rFonts w:ascii="宋体" w:hAnsi="宋体" w:cs="宋体"/>
          <w:sz w:val="24"/>
          <w:szCs w:val="24"/>
        </w:rPr>
      </w:pPr>
      <w:r w:rsidRPr="0018652C">
        <w:rPr>
          <w:rFonts w:ascii="宋体" w:hAnsi="宋体" w:cs="宋体" w:hint="eastAsia"/>
          <w:sz w:val="24"/>
          <w:szCs w:val="24"/>
        </w:rPr>
        <w:t>3、被授权人为投标供应商正式人员证明材料：提供①被授权人</w:t>
      </w:r>
      <w:r w:rsidRPr="0018652C">
        <w:rPr>
          <w:rFonts w:ascii="宋体" w:hAnsi="宋体" w:cs="宋体"/>
          <w:sz w:val="24"/>
          <w:szCs w:val="24"/>
        </w:rPr>
        <w:t>与投标供应商签订的有效劳动合同复印件；</w:t>
      </w:r>
      <w:r w:rsidRPr="0018652C">
        <w:rPr>
          <w:rFonts w:ascii="宋体" w:hAnsi="宋体" w:cs="宋体" w:hint="eastAsia"/>
          <w:sz w:val="24"/>
          <w:szCs w:val="24"/>
        </w:rPr>
        <w:t>②</w:t>
      </w:r>
      <w:r w:rsidRPr="0018652C">
        <w:rPr>
          <w:rFonts w:ascii="宋体" w:hAnsi="宋体" w:cs="宋体"/>
          <w:sz w:val="24"/>
          <w:szCs w:val="24"/>
        </w:rPr>
        <w:t>社保机构出具并盖章的投标供应商为其缴纳201</w:t>
      </w:r>
      <w:r w:rsidRPr="0018652C">
        <w:rPr>
          <w:rFonts w:ascii="宋体" w:hAnsi="宋体" w:cs="宋体" w:hint="eastAsia"/>
          <w:sz w:val="24"/>
          <w:szCs w:val="24"/>
        </w:rPr>
        <w:t>9</w:t>
      </w:r>
      <w:r w:rsidRPr="0018652C">
        <w:rPr>
          <w:rFonts w:ascii="宋体" w:hAnsi="宋体" w:cs="宋体"/>
          <w:sz w:val="24"/>
          <w:szCs w:val="24"/>
        </w:rPr>
        <w:t>年</w:t>
      </w:r>
      <w:r w:rsidRPr="0018652C">
        <w:rPr>
          <w:rFonts w:ascii="宋体" w:hAnsi="宋体" w:cs="宋体" w:hint="eastAsia"/>
          <w:sz w:val="24"/>
          <w:szCs w:val="24"/>
        </w:rPr>
        <w:t>7</w:t>
      </w:r>
      <w:r w:rsidRPr="0018652C">
        <w:rPr>
          <w:rFonts w:ascii="宋体" w:hAnsi="宋体" w:cs="宋体"/>
          <w:sz w:val="24"/>
          <w:szCs w:val="24"/>
        </w:rPr>
        <w:t>月-201</w:t>
      </w:r>
      <w:r w:rsidRPr="0018652C">
        <w:rPr>
          <w:rFonts w:ascii="宋体" w:hAnsi="宋体" w:cs="宋体" w:hint="eastAsia"/>
          <w:sz w:val="24"/>
          <w:szCs w:val="24"/>
        </w:rPr>
        <w:t>9年12月连续6个月的社保缴费清单复印件。原件核查】。</w:t>
      </w:r>
    </w:p>
    <w:p w:rsidR="00CF66AB" w:rsidRPr="0018652C" w:rsidRDefault="00800654">
      <w:pPr>
        <w:widowControl/>
        <w:snapToGrid w:val="0"/>
        <w:spacing w:line="440" w:lineRule="atLeast"/>
        <w:ind w:firstLineChars="200" w:firstLine="480"/>
        <w:jc w:val="left"/>
        <w:rPr>
          <w:rFonts w:ascii="宋体" w:hAnsi="宋体" w:cs="宋体"/>
          <w:sz w:val="24"/>
          <w:szCs w:val="24"/>
        </w:rPr>
      </w:pPr>
      <w:r w:rsidRPr="0018652C">
        <w:rPr>
          <w:rFonts w:ascii="宋体" w:hAnsi="宋体" w:cs="宋体" w:hint="eastAsia"/>
          <w:sz w:val="24"/>
          <w:szCs w:val="24"/>
        </w:rPr>
        <w:t>4、拟派项目负责人为投标企业正式人员【提供①与投标供应商签订的有效劳动合同复印件；②社保机构出具并盖章的投标供应商为其缴纳2019年7月-2019年12月连续6个月的社保缴费清单复印件。原件核查】（企业法定代表人不得兼任项目负责人）。</w:t>
      </w:r>
    </w:p>
    <w:p w:rsidR="00CF66AB" w:rsidRPr="0018652C" w:rsidRDefault="00800654">
      <w:pPr>
        <w:widowControl/>
        <w:snapToGrid w:val="0"/>
        <w:spacing w:line="440" w:lineRule="atLeast"/>
        <w:ind w:firstLineChars="200" w:firstLine="480"/>
        <w:jc w:val="left"/>
        <w:rPr>
          <w:rFonts w:ascii="宋体" w:hAnsi="宋体" w:cs="宋体"/>
          <w:sz w:val="24"/>
          <w:szCs w:val="24"/>
        </w:rPr>
      </w:pPr>
      <w:r w:rsidRPr="0018652C">
        <w:rPr>
          <w:rFonts w:ascii="宋体" w:hAnsi="宋体" w:cs="宋体" w:hint="eastAsia"/>
          <w:sz w:val="24"/>
          <w:szCs w:val="24"/>
        </w:rPr>
        <w:t>5、投标供应商须提供参与本次项目政府采购活动前三年内，在经营活</w:t>
      </w:r>
      <w:r w:rsidR="00EB130B" w:rsidRPr="0018652C">
        <w:rPr>
          <w:rFonts w:ascii="宋体" w:hAnsi="宋体" w:cs="宋体" w:hint="eastAsia"/>
          <w:sz w:val="24"/>
          <w:szCs w:val="24"/>
        </w:rPr>
        <w:t>动中没有重大违法记录的书面《无重大违法记录声明函》（格式参见第七</w:t>
      </w:r>
      <w:r w:rsidRPr="0018652C">
        <w:rPr>
          <w:rFonts w:ascii="宋体" w:hAnsi="宋体" w:cs="宋体" w:hint="eastAsia"/>
          <w:sz w:val="24"/>
          <w:szCs w:val="24"/>
        </w:rPr>
        <w:t>章）。</w:t>
      </w:r>
    </w:p>
    <w:p w:rsidR="00CF66AB" w:rsidRPr="0018652C" w:rsidRDefault="00800654">
      <w:pPr>
        <w:widowControl/>
        <w:snapToGrid w:val="0"/>
        <w:spacing w:line="440" w:lineRule="atLeast"/>
        <w:ind w:firstLineChars="200" w:firstLine="480"/>
        <w:jc w:val="left"/>
        <w:rPr>
          <w:rFonts w:ascii="宋体" w:hAnsi="宋体" w:cs="宋体"/>
          <w:sz w:val="24"/>
          <w:szCs w:val="24"/>
        </w:rPr>
      </w:pPr>
      <w:r w:rsidRPr="0018652C">
        <w:rPr>
          <w:rFonts w:ascii="宋体" w:hAnsi="宋体" w:cs="宋体" w:hint="eastAsia"/>
          <w:sz w:val="24"/>
          <w:szCs w:val="24"/>
        </w:rPr>
        <w:t>6、具备履行合同所必需的设备和专业技术能力的证明材料；</w:t>
      </w:r>
    </w:p>
    <w:p w:rsidR="00CF66AB" w:rsidRPr="0018652C" w:rsidRDefault="00800654">
      <w:pPr>
        <w:widowControl/>
        <w:snapToGrid w:val="0"/>
        <w:spacing w:line="440" w:lineRule="atLeast"/>
        <w:ind w:firstLineChars="200" w:firstLine="480"/>
        <w:jc w:val="left"/>
        <w:rPr>
          <w:rFonts w:ascii="宋体" w:hAnsi="宋体" w:cs="宋体"/>
          <w:sz w:val="24"/>
          <w:szCs w:val="24"/>
        </w:rPr>
      </w:pPr>
      <w:r w:rsidRPr="0018652C">
        <w:rPr>
          <w:rFonts w:ascii="宋体" w:hAnsi="宋体" w:cs="宋体" w:hint="eastAsia"/>
          <w:sz w:val="24"/>
          <w:szCs w:val="24"/>
        </w:rPr>
        <w:t>7、关于资格文件的声明函（格式参见第</w:t>
      </w:r>
      <w:r w:rsidR="006204F5" w:rsidRPr="0018652C">
        <w:rPr>
          <w:rFonts w:ascii="宋体" w:hAnsi="宋体" w:cs="宋体" w:hint="eastAsia"/>
          <w:sz w:val="24"/>
          <w:szCs w:val="24"/>
        </w:rPr>
        <w:t>七</w:t>
      </w:r>
      <w:r w:rsidRPr="0018652C">
        <w:rPr>
          <w:rFonts w:ascii="宋体" w:hAnsi="宋体" w:cs="宋体" w:hint="eastAsia"/>
          <w:sz w:val="24"/>
          <w:szCs w:val="24"/>
        </w:rPr>
        <w:t>章）。</w:t>
      </w:r>
      <w:bookmarkStart w:id="7" w:name="_GoBack"/>
      <w:bookmarkEnd w:id="7"/>
    </w:p>
    <w:p w:rsidR="00CF66AB" w:rsidRPr="0018652C" w:rsidRDefault="00800654">
      <w:pPr>
        <w:adjustRightInd w:val="0"/>
        <w:snapToGrid w:val="0"/>
        <w:spacing w:line="440" w:lineRule="atLeast"/>
        <w:ind w:firstLineChars="200" w:firstLine="482"/>
        <w:jc w:val="left"/>
        <w:rPr>
          <w:rFonts w:ascii="宋体" w:hAnsi="宋体"/>
          <w:b/>
          <w:sz w:val="24"/>
          <w:szCs w:val="24"/>
        </w:rPr>
      </w:pPr>
      <w:r w:rsidRPr="0018652C">
        <w:rPr>
          <w:rFonts w:ascii="宋体" w:hAnsi="宋体" w:hint="eastAsia"/>
          <w:b/>
          <w:sz w:val="24"/>
          <w:szCs w:val="24"/>
        </w:rPr>
        <w:t>以上材料如为复印件均需加盖投标单位公章。</w:t>
      </w:r>
    </w:p>
    <w:p w:rsidR="00CF66AB" w:rsidRPr="0018652C" w:rsidRDefault="00800654">
      <w:pPr>
        <w:spacing w:line="440" w:lineRule="atLeast"/>
        <w:ind w:firstLineChars="200" w:firstLine="482"/>
        <w:rPr>
          <w:rFonts w:ascii="宋体" w:hAnsi="宋体"/>
          <w:b/>
          <w:bCs/>
          <w:sz w:val="24"/>
          <w:szCs w:val="24"/>
        </w:rPr>
      </w:pPr>
      <w:r w:rsidRPr="0018652C">
        <w:rPr>
          <w:rFonts w:ascii="宋体" w:hAnsi="宋体" w:hint="eastAsia"/>
          <w:b/>
          <w:bCs/>
          <w:sz w:val="24"/>
          <w:szCs w:val="24"/>
        </w:rPr>
        <w:t>二、技术响应文件（单独密封，必须列示在技术响应文件中）：</w:t>
      </w:r>
    </w:p>
    <w:p w:rsidR="00CF66AB" w:rsidRPr="0018652C" w:rsidRDefault="00800654">
      <w:pPr>
        <w:adjustRightInd w:val="0"/>
        <w:snapToGrid w:val="0"/>
        <w:spacing w:line="440" w:lineRule="atLeast"/>
        <w:ind w:firstLineChars="202" w:firstLine="485"/>
        <w:jc w:val="left"/>
        <w:rPr>
          <w:rFonts w:ascii="宋体" w:hAnsi="宋体" w:cs="宋体"/>
          <w:bCs/>
          <w:sz w:val="24"/>
          <w:szCs w:val="24"/>
        </w:rPr>
      </w:pPr>
      <w:r w:rsidRPr="0018652C">
        <w:rPr>
          <w:rFonts w:ascii="宋体" w:hAnsi="宋体" w:cs="宋体"/>
          <w:bCs/>
          <w:sz w:val="24"/>
          <w:szCs w:val="24"/>
        </w:rPr>
        <w:t>1</w:t>
      </w:r>
      <w:r w:rsidRPr="0018652C">
        <w:rPr>
          <w:rFonts w:ascii="宋体" w:hAnsi="宋体" w:cs="宋体" w:hint="eastAsia"/>
          <w:bCs/>
          <w:sz w:val="24"/>
          <w:szCs w:val="24"/>
        </w:rPr>
        <w:t>、磋商文件中所涉及的事项需提供的所有资料；</w:t>
      </w:r>
    </w:p>
    <w:p w:rsidR="00CF66AB" w:rsidRPr="0018652C" w:rsidRDefault="00800654">
      <w:pPr>
        <w:snapToGrid w:val="0"/>
        <w:spacing w:line="440" w:lineRule="atLeast"/>
        <w:ind w:firstLineChars="200" w:firstLine="480"/>
        <w:rPr>
          <w:rFonts w:ascii="宋体" w:hAnsi="宋体"/>
          <w:b/>
          <w:sz w:val="24"/>
          <w:szCs w:val="24"/>
        </w:rPr>
      </w:pPr>
      <w:r w:rsidRPr="0018652C">
        <w:rPr>
          <w:rFonts w:ascii="宋体" w:hAnsi="宋体" w:cs="宋体"/>
          <w:bCs/>
          <w:sz w:val="24"/>
          <w:szCs w:val="24"/>
        </w:rPr>
        <w:t>2</w:t>
      </w:r>
      <w:r w:rsidRPr="0018652C">
        <w:rPr>
          <w:rFonts w:ascii="宋体" w:hAnsi="宋体" w:cs="宋体" w:hint="eastAsia"/>
          <w:bCs/>
          <w:sz w:val="24"/>
          <w:szCs w:val="24"/>
        </w:rPr>
        <w:t>、磋商文件中未涉及的事项，投标供应商认为需要提交的其他资料。</w:t>
      </w:r>
    </w:p>
    <w:p w:rsidR="00CF66AB" w:rsidRPr="0018652C" w:rsidRDefault="00800654">
      <w:pPr>
        <w:spacing w:line="440" w:lineRule="atLeast"/>
        <w:ind w:firstLineChars="200" w:firstLine="482"/>
        <w:rPr>
          <w:rFonts w:ascii="宋体" w:hAnsi="宋体"/>
          <w:b/>
          <w:bCs/>
          <w:sz w:val="24"/>
          <w:szCs w:val="24"/>
        </w:rPr>
      </w:pPr>
      <w:r w:rsidRPr="0018652C">
        <w:rPr>
          <w:rFonts w:ascii="宋体" w:hAnsi="宋体" w:hint="eastAsia"/>
          <w:b/>
          <w:bCs/>
          <w:sz w:val="24"/>
          <w:szCs w:val="24"/>
        </w:rPr>
        <w:t xml:space="preserve">特别提醒：“资格审查文件”、“技术响应文件”所须提供的材料按磋商文件要求装订，密封，递交。“资格审查文件”、“技术响应文件”涉及的相关原件请带至开标现场核查。未携带原件或因携带原件不全所引起的后果由投标人自行承担。 </w:t>
      </w:r>
    </w:p>
    <w:p w:rsidR="00CF66AB" w:rsidRPr="0018652C" w:rsidRDefault="00800654">
      <w:pPr>
        <w:adjustRightInd w:val="0"/>
        <w:snapToGrid w:val="0"/>
        <w:spacing w:line="440" w:lineRule="atLeast"/>
        <w:ind w:firstLineChars="200" w:firstLine="482"/>
        <w:jc w:val="left"/>
        <w:rPr>
          <w:rFonts w:ascii="宋体" w:hAnsi="宋体" w:cs="宋体"/>
          <w:b/>
          <w:bCs/>
          <w:sz w:val="24"/>
          <w:szCs w:val="24"/>
        </w:rPr>
      </w:pPr>
      <w:r w:rsidRPr="0018652C">
        <w:rPr>
          <w:rFonts w:ascii="宋体" w:hAnsi="宋体" w:cs="宋体" w:hint="eastAsia"/>
          <w:b/>
          <w:bCs/>
          <w:sz w:val="24"/>
          <w:szCs w:val="24"/>
        </w:rPr>
        <w:t>三、商务报价响应文件（单独密封）</w:t>
      </w:r>
    </w:p>
    <w:p w:rsidR="00CF66AB" w:rsidRPr="0018652C" w:rsidRDefault="00800654">
      <w:pPr>
        <w:spacing w:line="440" w:lineRule="atLeast"/>
        <w:ind w:firstLineChars="200" w:firstLine="480"/>
        <w:rPr>
          <w:rFonts w:ascii="宋体" w:hAnsi="宋体" w:cs="宋体"/>
          <w:sz w:val="24"/>
          <w:szCs w:val="24"/>
        </w:rPr>
      </w:pPr>
      <w:r w:rsidRPr="0018652C">
        <w:rPr>
          <w:rFonts w:ascii="宋体" w:hAnsi="宋体" w:cs="宋体" w:hint="eastAsia"/>
          <w:sz w:val="24"/>
          <w:szCs w:val="24"/>
        </w:rPr>
        <w:t>1.竞争性磋商响应函（格式参见第七章）；</w:t>
      </w:r>
    </w:p>
    <w:p w:rsidR="00CF66AB" w:rsidRPr="0018652C" w:rsidRDefault="00800654">
      <w:pPr>
        <w:spacing w:line="440" w:lineRule="atLeast"/>
        <w:ind w:firstLineChars="200" w:firstLine="480"/>
        <w:rPr>
          <w:rFonts w:ascii="宋体" w:hAnsi="宋体" w:cs="宋体"/>
          <w:sz w:val="24"/>
          <w:szCs w:val="24"/>
        </w:rPr>
      </w:pPr>
      <w:r w:rsidRPr="0018652C">
        <w:rPr>
          <w:rFonts w:ascii="宋体" w:hAnsi="宋体" w:cs="宋体" w:hint="eastAsia"/>
          <w:sz w:val="24"/>
          <w:szCs w:val="24"/>
        </w:rPr>
        <w:t>2.磋商响应报价总表（格式参见第七章）；</w:t>
      </w:r>
    </w:p>
    <w:p w:rsidR="00CF66AB" w:rsidRPr="0018652C" w:rsidRDefault="00800654">
      <w:pPr>
        <w:spacing w:line="440" w:lineRule="atLeast"/>
        <w:ind w:firstLineChars="200" w:firstLine="480"/>
        <w:rPr>
          <w:rFonts w:ascii="宋体" w:hAnsi="宋体"/>
          <w:b/>
          <w:sz w:val="24"/>
          <w:szCs w:val="24"/>
        </w:rPr>
      </w:pPr>
      <w:r w:rsidRPr="0018652C">
        <w:rPr>
          <w:rFonts w:ascii="宋体" w:hAnsi="宋体" w:cs="宋体" w:hint="eastAsia"/>
          <w:sz w:val="24"/>
          <w:szCs w:val="24"/>
        </w:rPr>
        <w:t>3.磋商响应报价明细表（格式参见第七章）；</w:t>
      </w:r>
    </w:p>
    <w:p w:rsidR="00CF66AB" w:rsidRPr="0018652C" w:rsidRDefault="00800654">
      <w:pPr>
        <w:widowControl/>
        <w:spacing w:line="440" w:lineRule="atLeast"/>
        <w:jc w:val="left"/>
        <w:rPr>
          <w:rFonts w:ascii="宋体" w:hAnsi="宋体"/>
          <w:b/>
          <w:bCs/>
          <w:sz w:val="24"/>
          <w:szCs w:val="24"/>
        </w:rPr>
      </w:pPr>
      <w:r w:rsidRPr="0018652C">
        <w:rPr>
          <w:rFonts w:ascii="宋体" w:hAnsi="宋体" w:hint="eastAsia"/>
          <w:b/>
          <w:sz w:val="24"/>
          <w:szCs w:val="24"/>
        </w:rPr>
        <w:br w:type="page"/>
      </w:r>
      <w:r w:rsidRPr="0018652C">
        <w:rPr>
          <w:rFonts w:ascii="宋体" w:hAnsi="宋体" w:hint="eastAsia"/>
          <w:b/>
          <w:sz w:val="24"/>
          <w:szCs w:val="24"/>
        </w:rPr>
        <w:lastRenderedPageBreak/>
        <w:t>附件:</w:t>
      </w:r>
    </w:p>
    <w:p w:rsidR="00CF66AB" w:rsidRPr="0018652C" w:rsidRDefault="00800654">
      <w:pPr>
        <w:snapToGrid w:val="0"/>
        <w:spacing w:line="440" w:lineRule="atLeast"/>
        <w:jc w:val="center"/>
        <w:outlineLvl w:val="4"/>
        <w:rPr>
          <w:rFonts w:ascii="宋体" w:hAnsi="宋体" w:cs="宋体"/>
          <w:b/>
          <w:bCs/>
          <w:sz w:val="24"/>
          <w:szCs w:val="24"/>
        </w:rPr>
      </w:pPr>
      <w:r w:rsidRPr="0018652C">
        <w:rPr>
          <w:rFonts w:ascii="宋体" w:hAnsi="宋体" w:cs="宋体" w:hint="eastAsia"/>
          <w:b/>
          <w:bCs/>
          <w:sz w:val="24"/>
          <w:szCs w:val="24"/>
        </w:rPr>
        <w:t>1、法定代表人身份证明</w:t>
      </w:r>
    </w:p>
    <w:p w:rsidR="00CF66AB" w:rsidRPr="0018652C" w:rsidRDefault="00CF66AB">
      <w:pPr>
        <w:snapToGrid w:val="0"/>
        <w:spacing w:line="440" w:lineRule="atLeast"/>
        <w:jc w:val="center"/>
        <w:rPr>
          <w:rFonts w:ascii="宋体" w:hAnsi="宋体" w:cs="宋体"/>
          <w:sz w:val="24"/>
          <w:szCs w:val="24"/>
        </w:rPr>
      </w:pPr>
    </w:p>
    <w:p w:rsidR="00CF66AB" w:rsidRPr="0018652C" w:rsidRDefault="00CF66AB">
      <w:pPr>
        <w:pStyle w:val="a9"/>
      </w:pPr>
    </w:p>
    <w:p w:rsidR="00CF66AB" w:rsidRPr="0018652C" w:rsidRDefault="00800654">
      <w:pPr>
        <w:snapToGrid w:val="0"/>
        <w:spacing w:line="440" w:lineRule="atLeast"/>
        <w:rPr>
          <w:rFonts w:ascii="宋体" w:hAnsi="宋体" w:cs="宋体"/>
          <w:sz w:val="24"/>
          <w:szCs w:val="24"/>
        </w:rPr>
      </w:pPr>
      <w:r w:rsidRPr="0018652C">
        <w:rPr>
          <w:rFonts w:ascii="方正仿宋_GBK" w:hint="eastAsia"/>
          <w:sz w:val="24"/>
          <w:szCs w:val="24"/>
          <w:u w:val="single"/>
        </w:rPr>
        <w:t>南通市第二人民医院</w:t>
      </w:r>
      <w:r w:rsidRPr="0018652C">
        <w:rPr>
          <w:rFonts w:ascii="宋体" w:hAnsi="宋体" w:cs="宋体" w:hint="eastAsia"/>
          <w:sz w:val="24"/>
          <w:szCs w:val="24"/>
        </w:rPr>
        <w:t>：</w:t>
      </w:r>
    </w:p>
    <w:p w:rsidR="00CF66AB" w:rsidRPr="0018652C" w:rsidRDefault="00800654">
      <w:pPr>
        <w:snapToGrid w:val="0"/>
        <w:spacing w:line="440" w:lineRule="atLeast"/>
        <w:ind w:firstLineChars="200" w:firstLine="480"/>
        <w:rPr>
          <w:rFonts w:ascii="宋体" w:hAnsi="宋体" w:cs="宋体"/>
          <w:sz w:val="24"/>
          <w:szCs w:val="24"/>
        </w:rPr>
      </w:pPr>
      <w:r w:rsidRPr="0018652C">
        <w:rPr>
          <w:rFonts w:ascii="宋体" w:hAnsi="宋体" w:cs="宋体" w:hint="eastAsia"/>
          <w:sz w:val="24"/>
          <w:szCs w:val="24"/>
        </w:rPr>
        <w:t>我公司法定代表人</w:t>
      </w:r>
      <w:r w:rsidRPr="0018652C">
        <w:rPr>
          <w:rFonts w:ascii="宋体" w:hAnsi="宋体" w:cs="宋体" w:hint="eastAsia"/>
          <w:sz w:val="24"/>
          <w:szCs w:val="24"/>
          <w:u w:val="single"/>
        </w:rPr>
        <w:t xml:space="preserve">     　　　</w:t>
      </w:r>
      <w:r w:rsidRPr="0018652C">
        <w:rPr>
          <w:rFonts w:ascii="宋体" w:hAnsi="宋体" w:cs="宋体" w:hint="eastAsia"/>
          <w:sz w:val="24"/>
          <w:szCs w:val="24"/>
        </w:rPr>
        <w:t>参加贵单位组织的（竞争性磋商项目名称、编号)项目的磋商活动，全权代表我公司处理该磋商活动的有关事宜。</w:t>
      </w:r>
    </w:p>
    <w:p w:rsidR="00CF66AB" w:rsidRPr="0018652C" w:rsidRDefault="00CF66AB">
      <w:pPr>
        <w:snapToGrid w:val="0"/>
        <w:spacing w:line="440" w:lineRule="atLeast"/>
        <w:rPr>
          <w:rFonts w:ascii="宋体" w:hAnsi="宋体" w:cs="宋体"/>
          <w:sz w:val="24"/>
          <w:szCs w:val="24"/>
        </w:rPr>
      </w:pPr>
    </w:p>
    <w:p w:rsidR="00CF66AB" w:rsidRPr="0018652C" w:rsidRDefault="00800654">
      <w:pPr>
        <w:snapToGrid w:val="0"/>
        <w:spacing w:line="440" w:lineRule="atLeast"/>
        <w:rPr>
          <w:rFonts w:ascii="宋体" w:hAnsi="宋体" w:cs="宋体"/>
          <w:sz w:val="24"/>
          <w:szCs w:val="24"/>
        </w:rPr>
      </w:pPr>
      <w:r w:rsidRPr="0018652C">
        <w:rPr>
          <w:rFonts w:ascii="宋体" w:hAnsi="宋体" w:cs="宋体" w:hint="eastAsia"/>
          <w:sz w:val="24"/>
          <w:szCs w:val="24"/>
        </w:rPr>
        <w:t>附：法定代表人情况：</w:t>
      </w:r>
    </w:p>
    <w:p w:rsidR="00CF66AB" w:rsidRPr="0018652C" w:rsidRDefault="00800654">
      <w:pPr>
        <w:snapToGrid w:val="0"/>
        <w:spacing w:line="440" w:lineRule="atLeast"/>
        <w:rPr>
          <w:rFonts w:ascii="宋体" w:hAnsi="宋体" w:cs="宋体"/>
          <w:sz w:val="24"/>
          <w:szCs w:val="24"/>
          <w:u w:val="single"/>
        </w:rPr>
      </w:pPr>
      <w:r w:rsidRPr="0018652C">
        <w:rPr>
          <w:rFonts w:ascii="宋体" w:hAnsi="宋体" w:cs="宋体" w:hint="eastAsia"/>
          <w:sz w:val="24"/>
          <w:szCs w:val="24"/>
        </w:rPr>
        <w:t>姓名：性别：年龄：职务：</w:t>
      </w:r>
    </w:p>
    <w:p w:rsidR="00CF66AB" w:rsidRPr="0018652C" w:rsidRDefault="00800654">
      <w:pPr>
        <w:snapToGrid w:val="0"/>
        <w:spacing w:line="440" w:lineRule="atLeast"/>
        <w:rPr>
          <w:rFonts w:ascii="宋体" w:hAnsi="宋体" w:cs="宋体"/>
          <w:sz w:val="24"/>
          <w:szCs w:val="24"/>
        </w:rPr>
      </w:pPr>
      <w:r w:rsidRPr="0018652C">
        <w:rPr>
          <w:rFonts w:ascii="宋体" w:hAnsi="宋体" w:cs="宋体" w:hint="eastAsia"/>
          <w:sz w:val="24"/>
          <w:szCs w:val="24"/>
        </w:rPr>
        <w:t>身份证号码：</w:t>
      </w:r>
    </w:p>
    <w:p w:rsidR="00CF66AB" w:rsidRPr="0018652C" w:rsidRDefault="00800654">
      <w:pPr>
        <w:snapToGrid w:val="0"/>
        <w:spacing w:line="440" w:lineRule="atLeast"/>
        <w:rPr>
          <w:rFonts w:ascii="宋体" w:hAnsi="宋体" w:cs="宋体"/>
          <w:sz w:val="24"/>
          <w:szCs w:val="24"/>
        </w:rPr>
      </w:pPr>
      <w:r w:rsidRPr="0018652C">
        <w:rPr>
          <w:rFonts w:ascii="宋体" w:hAnsi="宋体" w:cs="宋体" w:hint="eastAsia"/>
          <w:sz w:val="24"/>
          <w:szCs w:val="24"/>
        </w:rPr>
        <w:t>手机：传真：</w:t>
      </w:r>
    </w:p>
    <w:p w:rsidR="00CF66AB" w:rsidRPr="0018652C" w:rsidRDefault="00800654">
      <w:pPr>
        <w:snapToGrid w:val="0"/>
        <w:spacing w:line="440" w:lineRule="atLeast"/>
        <w:rPr>
          <w:rFonts w:ascii="宋体" w:hAnsi="宋体" w:cs="宋体"/>
          <w:sz w:val="24"/>
          <w:szCs w:val="24"/>
        </w:rPr>
      </w:pPr>
      <w:r w:rsidRPr="0018652C">
        <w:rPr>
          <w:rFonts w:ascii="宋体" w:hAnsi="宋体" w:cs="宋体" w:hint="eastAsia"/>
          <w:sz w:val="24"/>
          <w:szCs w:val="24"/>
        </w:rPr>
        <w:t> </w:t>
      </w:r>
    </w:p>
    <w:p w:rsidR="00CF66AB" w:rsidRPr="0018652C" w:rsidRDefault="00CF66AB">
      <w:pPr>
        <w:snapToGrid w:val="0"/>
        <w:spacing w:line="440" w:lineRule="atLeast"/>
        <w:rPr>
          <w:rFonts w:ascii="宋体" w:hAnsi="宋体" w:cs="宋体"/>
          <w:sz w:val="24"/>
          <w:szCs w:val="24"/>
        </w:rPr>
      </w:pPr>
    </w:p>
    <w:p w:rsidR="00CF66AB" w:rsidRPr="0018652C" w:rsidRDefault="00800654">
      <w:pPr>
        <w:snapToGrid w:val="0"/>
        <w:spacing w:line="440" w:lineRule="atLeast"/>
        <w:rPr>
          <w:rFonts w:ascii="宋体" w:hAnsi="宋体" w:cs="宋体"/>
          <w:sz w:val="24"/>
          <w:szCs w:val="24"/>
        </w:rPr>
      </w:pPr>
      <w:r w:rsidRPr="0018652C">
        <w:rPr>
          <w:rFonts w:ascii="宋体" w:hAnsi="宋体" w:cs="宋体" w:hint="eastAsia"/>
          <w:sz w:val="24"/>
          <w:szCs w:val="24"/>
        </w:rPr>
        <w:t>单位名称（公章）             法定代表人（签字或盖章）</w:t>
      </w:r>
    </w:p>
    <w:p w:rsidR="00CF66AB" w:rsidRPr="0018652C" w:rsidRDefault="00800654">
      <w:pPr>
        <w:snapToGrid w:val="0"/>
        <w:spacing w:line="440" w:lineRule="atLeast"/>
        <w:ind w:firstLineChars="500" w:firstLine="1200"/>
        <w:rPr>
          <w:rFonts w:ascii="宋体" w:hAnsi="宋体" w:cs="宋体"/>
          <w:sz w:val="24"/>
          <w:szCs w:val="24"/>
        </w:rPr>
      </w:pPr>
      <w:r w:rsidRPr="0018652C">
        <w:rPr>
          <w:rFonts w:ascii="宋体" w:hAnsi="宋体" w:cs="宋体" w:hint="eastAsia"/>
          <w:sz w:val="24"/>
          <w:szCs w:val="24"/>
        </w:rPr>
        <w:t xml:space="preserve">年   月   日                 年   月    日  </w:t>
      </w:r>
    </w:p>
    <w:p w:rsidR="00CF66AB" w:rsidRPr="0018652C" w:rsidRDefault="00CF66AB">
      <w:pPr>
        <w:snapToGrid w:val="0"/>
        <w:spacing w:line="440" w:lineRule="atLeast"/>
        <w:rPr>
          <w:rFonts w:ascii="宋体" w:hAnsi="宋体" w:cs="宋体"/>
          <w:sz w:val="24"/>
          <w:szCs w:val="24"/>
        </w:rPr>
      </w:pPr>
    </w:p>
    <w:p w:rsidR="00CF66AB" w:rsidRPr="0018652C" w:rsidRDefault="00800654">
      <w:pPr>
        <w:snapToGrid w:val="0"/>
        <w:spacing w:line="440" w:lineRule="atLeast"/>
        <w:rPr>
          <w:rFonts w:ascii="宋体" w:hAnsi="宋体" w:cs="宋体"/>
          <w:sz w:val="24"/>
          <w:szCs w:val="24"/>
        </w:rPr>
      </w:pPr>
      <w:r w:rsidRPr="0018652C">
        <w:rPr>
          <w:rFonts w:ascii="宋体" w:hAnsi="宋体" w:cs="宋体" w:hint="eastAsia"/>
          <w:sz w:val="24"/>
          <w:szCs w:val="24"/>
        </w:rPr>
        <w:t>法定代表人身份证复印件</w:t>
      </w:r>
    </w:p>
    <w:p w:rsidR="00CF66AB" w:rsidRPr="0018652C" w:rsidRDefault="00CF66AB">
      <w:pPr>
        <w:snapToGrid w:val="0"/>
        <w:spacing w:line="440" w:lineRule="atLeast"/>
        <w:rPr>
          <w:rFonts w:ascii="宋体" w:hAnsi="宋体" w:cs="宋体"/>
          <w:sz w:val="24"/>
          <w:szCs w:val="24"/>
        </w:rPr>
      </w:pPr>
    </w:p>
    <w:p w:rsidR="00CF66AB" w:rsidRPr="0018652C" w:rsidRDefault="00CF66AB">
      <w:pPr>
        <w:snapToGrid w:val="0"/>
        <w:spacing w:line="440" w:lineRule="atLeast"/>
        <w:rPr>
          <w:rFonts w:ascii="宋体" w:hAnsi="宋体" w:cs="宋体"/>
          <w:sz w:val="24"/>
          <w:szCs w:val="24"/>
        </w:rPr>
      </w:pPr>
    </w:p>
    <w:p w:rsidR="00CF66AB" w:rsidRPr="0018652C" w:rsidRDefault="00800654">
      <w:pPr>
        <w:snapToGrid w:val="0"/>
        <w:spacing w:line="440" w:lineRule="atLeast"/>
        <w:ind w:firstLineChars="950" w:firstLine="2280"/>
        <w:rPr>
          <w:rFonts w:ascii="宋体" w:hAnsi="宋体" w:cs="宋体"/>
          <w:sz w:val="24"/>
          <w:szCs w:val="24"/>
        </w:rPr>
      </w:pPr>
      <w:r w:rsidRPr="0018652C">
        <w:rPr>
          <w:rFonts w:ascii="宋体" w:hAnsi="宋体" w:cs="宋体" w:hint="eastAsia"/>
          <w:sz w:val="24"/>
          <w:szCs w:val="24"/>
        </w:rPr>
        <w:t>（粘贴此处）</w:t>
      </w:r>
    </w:p>
    <w:p w:rsidR="00CF66AB" w:rsidRPr="0018652C" w:rsidRDefault="00800654">
      <w:pPr>
        <w:snapToGrid w:val="0"/>
        <w:spacing w:line="440" w:lineRule="atLeast"/>
        <w:ind w:firstLineChars="200" w:firstLine="482"/>
        <w:rPr>
          <w:rFonts w:ascii="宋体" w:hAnsi="宋体" w:cs="宋体"/>
          <w:b/>
          <w:bCs/>
          <w:sz w:val="24"/>
          <w:szCs w:val="24"/>
        </w:rPr>
      </w:pPr>
      <w:r w:rsidRPr="0018652C">
        <w:rPr>
          <w:rFonts w:ascii="宋体" w:hAnsi="宋体" w:cs="宋体" w:hint="eastAsia"/>
          <w:b/>
          <w:bCs/>
          <w:sz w:val="24"/>
          <w:szCs w:val="24"/>
        </w:rPr>
        <w:t>注:参加磋商活动时法定代表人将身份证原件带至开标现场备查。</w:t>
      </w:r>
    </w:p>
    <w:p w:rsidR="00CF66AB" w:rsidRPr="0018652C" w:rsidRDefault="00800654">
      <w:pPr>
        <w:snapToGrid w:val="0"/>
        <w:spacing w:line="440" w:lineRule="atLeast"/>
        <w:jc w:val="center"/>
        <w:outlineLvl w:val="4"/>
        <w:rPr>
          <w:rFonts w:ascii="宋体" w:hAnsi="宋体" w:cs="宋体"/>
          <w:b/>
          <w:bCs/>
          <w:sz w:val="24"/>
          <w:szCs w:val="24"/>
        </w:rPr>
      </w:pPr>
      <w:r w:rsidRPr="0018652C">
        <w:rPr>
          <w:rFonts w:ascii="宋体" w:hAnsi="宋体" w:cs="宋体" w:hint="eastAsia"/>
          <w:b/>
          <w:bCs/>
          <w:sz w:val="24"/>
          <w:szCs w:val="24"/>
        </w:rPr>
        <w:br w:type="page"/>
      </w:r>
      <w:r w:rsidRPr="0018652C">
        <w:rPr>
          <w:rFonts w:ascii="宋体" w:hAnsi="宋体" w:cs="宋体" w:hint="eastAsia"/>
          <w:b/>
          <w:bCs/>
          <w:sz w:val="24"/>
          <w:szCs w:val="24"/>
        </w:rPr>
        <w:lastRenderedPageBreak/>
        <w:t>2、授权委托书</w:t>
      </w:r>
    </w:p>
    <w:p w:rsidR="00CF66AB" w:rsidRPr="0018652C" w:rsidRDefault="00800654">
      <w:pPr>
        <w:snapToGrid w:val="0"/>
        <w:spacing w:line="440" w:lineRule="atLeast"/>
        <w:jc w:val="center"/>
        <w:rPr>
          <w:rFonts w:ascii="宋体" w:hAnsi="宋体" w:cs="宋体"/>
          <w:sz w:val="24"/>
          <w:szCs w:val="24"/>
        </w:rPr>
      </w:pPr>
      <w:r w:rsidRPr="0018652C">
        <w:rPr>
          <w:rFonts w:ascii="宋体" w:hAnsi="宋体" w:cs="宋体" w:hint="eastAsia"/>
          <w:sz w:val="24"/>
          <w:szCs w:val="24"/>
        </w:rPr>
        <w:t>（委托代理人参加投标，须出示此证明）</w:t>
      </w:r>
    </w:p>
    <w:p w:rsidR="00CF66AB" w:rsidRPr="0018652C" w:rsidRDefault="00800654">
      <w:pPr>
        <w:snapToGrid w:val="0"/>
        <w:spacing w:line="440" w:lineRule="atLeast"/>
        <w:rPr>
          <w:rFonts w:ascii="宋体" w:hAnsi="宋体" w:cs="宋体"/>
          <w:bCs/>
          <w:sz w:val="24"/>
          <w:szCs w:val="24"/>
        </w:rPr>
      </w:pPr>
      <w:r w:rsidRPr="0018652C">
        <w:rPr>
          <w:rFonts w:ascii="方正仿宋_GBK" w:hint="eastAsia"/>
          <w:sz w:val="24"/>
          <w:szCs w:val="24"/>
          <w:u w:val="single"/>
        </w:rPr>
        <w:t>南通市第二人民医院</w:t>
      </w:r>
      <w:r w:rsidRPr="0018652C">
        <w:rPr>
          <w:rFonts w:ascii="宋体" w:hAnsi="宋体" w:cs="宋体" w:hint="eastAsia"/>
          <w:sz w:val="24"/>
          <w:szCs w:val="24"/>
        </w:rPr>
        <w:t>：</w:t>
      </w:r>
    </w:p>
    <w:p w:rsidR="00CF66AB" w:rsidRPr="0018652C" w:rsidRDefault="00800654">
      <w:pPr>
        <w:snapToGrid w:val="0"/>
        <w:spacing w:line="440" w:lineRule="atLeast"/>
        <w:ind w:left="1" w:firstLineChars="200" w:firstLine="480"/>
        <w:rPr>
          <w:rFonts w:ascii="宋体" w:hAnsi="宋体" w:cs="宋体"/>
          <w:sz w:val="24"/>
          <w:szCs w:val="24"/>
        </w:rPr>
      </w:pPr>
      <w:r w:rsidRPr="0018652C">
        <w:rPr>
          <w:rFonts w:ascii="宋体" w:hAnsi="宋体" w:cs="宋体" w:hint="eastAsia"/>
          <w:sz w:val="24"/>
          <w:szCs w:val="24"/>
        </w:rPr>
        <w:t>兹授权</w:t>
      </w:r>
      <w:r w:rsidRPr="0018652C">
        <w:rPr>
          <w:rFonts w:ascii="宋体" w:hAnsi="宋体" w:cs="宋体" w:hint="eastAsia"/>
          <w:sz w:val="24"/>
          <w:szCs w:val="24"/>
          <w:u w:val="single"/>
        </w:rPr>
        <w:t xml:space="preserve">               （</w:t>
      </w:r>
      <w:r w:rsidRPr="0018652C">
        <w:rPr>
          <w:rFonts w:ascii="宋体" w:hAnsi="宋体" w:cs="宋体" w:hint="eastAsia"/>
          <w:sz w:val="24"/>
          <w:szCs w:val="24"/>
        </w:rPr>
        <w:t>被授权人的姓名）代表我公司参加（竞争性磋商项目名称)项目的磋商活动，全权处理一切与该项目磋商有关的事务。其在办理上述事宜过程中所签署的所有文件我公司均予以承认。</w:t>
      </w:r>
    </w:p>
    <w:p w:rsidR="00CF66AB" w:rsidRPr="0018652C" w:rsidRDefault="00800654">
      <w:pPr>
        <w:snapToGrid w:val="0"/>
        <w:spacing w:line="440" w:lineRule="atLeast"/>
        <w:ind w:left="1" w:firstLineChars="200" w:firstLine="480"/>
        <w:rPr>
          <w:rFonts w:ascii="宋体" w:hAnsi="宋体"/>
          <w:sz w:val="24"/>
          <w:szCs w:val="24"/>
        </w:rPr>
      </w:pPr>
      <w:r w:rsidRPr="0018652C">
        <w:rPr>
          <w:rFonts w:ascii="宋体" w:hAnsi="宋体" w:cs="宋体" w:hint="eastAsia"/>
          <w:sz w:val="24"/>
          <w:szCs w:val="24"/>
        </w:rPr>
        <w:t>被授权人无转委托权。特此委托。</w:t>
      </w:r>
    </w:p>
    <w:p w:rsidR="00CF66AB" w:rsidRPr="0018652C" w:rsidRDefault="00CF66AB">
      <w:pPr>
        <w:snapToGrid w:val="0"/>
        <w:spacing w:line="440" w:lineRule="atLeast"/>
        <w:ind w:left="1" w:firstLineChars="200" w:firstLine="480"/>
        <w:rPr>
          <w:rFonts w:ascii="宋体" w:hAnsi="宋体" w:cs="宋体"/>
          <w:sz w:val="24"/>
          <w:szCs w:val="24"/>
        </w:rPr>
      </w:pPr>
    </w:p>
    <w:p w:rsidR="00CF66AB" w:rsidRPr="0018652C" w:rsidRDefault="00CF66AB">
      <w:pPr>
        <w:snapToGrid w:val="0"/>
        <w:spacing w:line="440" w:lineRule="atLeast"/>
        <w:rPr>
          <w:rFonts w:ascii="宋体" w:hAnsi="宋体" w:cs="宋体"/>
          <w:sz w:val="24"/>
          <w:szCs w:val="24"/>
        </w:rPr>
      </w:pPr>
    </w:p>
    <w:p w:rsidR="00CF66AB" w:rsidRPr="0018652C" w:rsidRDefault="00800654">
      <w:pPr>
        <w:snapToGrid w:val="0"/>
        <w:spacing w:line="440" w:lineRule="atLeast"/>
        <w:rPr>
          <w:rFonts w:ascii="宋体" w:hAnsi="宋体" w:cs="宋体"/>
          <w:sz w:val="24"/>
          <w:szCs w:val="24"/>
        </w:rPr>
      </w:pPr>
      <w:r w:rsidRPr="0018652C">
        <w:rPr>
          <w:rFonts w:ascii="宋体" w:hAnsi="宋体" w:cs="宋体" w:hint="eastAsia"/>
          <w:sz w:val="24"/>
          <w:szCs w:val="24"/>
        </w:rPr>
        <w:t>附：被授权人情况：</w:t>
      </w:r>
    </w:p>
    <w:p w:rsidR="00CF66AB" w:rsidRPr="0018652C" w:rsidRDefault="00800654">
      <w:pPr>
        <w:snapToGrid w:val="0"/>
        <w:spacing w:line="440" w:lineRule="atLeast"/>
        <w:rPr>
          <w:rFonts w:ascii="宋体" w:hAnsi="宋体" w:cs="宋体"/>
          <w:sz w:val="24"/>
          <w:szCs w:val="24"/>
          <w:u w:val="single"/>
        </w:rPr>
      </w:pPr>
      <w:r w:rsidRPr="0018652C">
        <w:rPr>
          <w:rFonts w:ascii="宋体" w:hAnsi="宋体" w:cs="宋体" w:hint="eastAsia"/>
          <w:sz w:val="24"/>
          <w:szCs w:val="24"/>
        </w:rPr>
        <w:t>姓名：性别：年龄：职务：</w:t>
      </w:r>
    </w:p>
    <w:p w:rsidR="00CF66AB" w:rsidRPr="0018652C" w:rsidRDefault="00800654">
      <w:pPr>
        <w:snapToGrid w:val="0"/>
        <w:spacing w:line="440" w:lineRule="atLeast"/>
        <w:rPr>
          <w:rFonts w:ascii="宋体" w:hAnsi="宋体" w:cs="宋体"/>
          <w:sz w:val="24"/>
          <w:szCs w:val="24"/>
        </w:rPr>
      </w:pPr>
      <w:r w:rsidRPr="0018652C">
        <w:rPr>
          <w:rFonts w:ascii="宋体" w:hAnsi="宋体" w:cs="宋体" w:hint="eastAsia"/>
          <w:sz w:val="24"/>
          <w:szCs w:val="24"/>
        </w:rPr>
        <w:t>身份证号码：</w:t>
      </w:r>
    </w:p>
    <w:p w:rsidR="00CF66AB" w:rsidRPr="0018652C" w:rsidRDefault="00800654">
      <w:pPr>
        <w:snapToGrid w:val="0"/>
        <w:spacing w:line="440" w:lineRule="atLeast"/>
        <w:rPr>
          <w:rFonts w:ascii="宋体" w:hAnsi="宋体" w:cs="宋体"/>
          <w:sz w:val="24"/>
          <w:szCs w:val="24"/>
        </w:rPr>
      </w:pPr>
      <w:r w:rsidRPr="0018652C">
        <w:rPr>
          <w:rFonts w:ascii="宋体" w:hAnsi="宋体" w:cs="宋体" w:hint="eastAsia"/>
          <w:sz w:val="24"/>
          <w:szCs w:val="24"/>
        </w:rPr>
        <w:t>手机：                         传真：</w:t>
      </w:r>
    </w:p>
    <w:p w:rsidR="00CF66AB" w:rsidRPr="0018652C" w:rsidRDefault="00800654">
      <w:pPr>
        <w:snapToGrid w:val="0"/>
        <w:spacing w:line="440" w:lineRule="atLeast"/>
        <w:rPr>
          <w:rFonts w:ascii="宋体" w:hAnsi="宋体" w:cs="宋体"/>
          <w:sz w:val="24"/>
          <w:szCs w:val="24"/>
        </w:rPr>
      </w:pPr>
      <w:r w:rsidRPr="0018652C">
        <w:rPr>
          <w:rFonts w:ascii="宋体" w:hAnsi="宋体" w:cs="宋体" w:hint="eastAsia"/>
          <w:sz w:val="24"/>
          <w:szCs w:val="24"/>
        </w:rPr>
        <w:t> </w:t>
      </w:r>
    </w:p>
    <w:p w:rsidR="00CF66AB" w:rsidRPr="0018652C" w:rsidRDefault="00800654">
      <w:pPr>
        <w:snapToGrid w:val="0"/>
        <w:spacing w:line="440" w:lineRule="atLeast"/>
        <w:rPr>
          <w:rFonts w:ascii="宋体" w:hAnsi="宋体" w:cs="宋体"/>
          <w:sz w:val="24"/>
          <w:szCs w:val="24"/>
        </w:rPr>
      </w:pPr>
      <w:r w:rsidRPr="0018652C">
        <w:rPr>
          <w:rFonts w:ascii="宋体" w:hAnsi="宋体" w:cs="宋体" w:hint="eastAsia"/>
          <w:sz w:val="24"/>
          <w:szCs w:val="24"/>
        </w:rPr>
        <w:t>单位名称（公章）                   法定代表人（签字或盖章）</w:t>
      </w:r>
    </w:p>
    <w:p w:rsidR="00CF66AB" w:rsidRPr="0018652C" w:rsidRDefault="00800654">
      <w:pPr>
        <w:snapToGrid w:val="0"/>
        <w:spacing w:line="440" w:lineRule="atLeast"/>
        <w:ind w:firstLineChars="500" w:firstLine="1200"/>
        <w:rPr>
          <w:rFonts w:ascii="宋体" w:hAnsi="宋体" w:cs="宋体"/>
          <w:sz w:val="24"/>
          <w:szCs w:val="24"/>
        </w:rPr>
      </w:pPr>
      <w:r w:rsidRPr="0018652C">
        <w:rPr>
          <w:rFonts w:ascii="宋体" w:hAnsi="宋体" w:cs="宋体" w:hint="eastAsia"/>
          <w:sz w:val="24"/>
          <w:szCs w:val="24"/>
        </w:rPr>
        <w:t xml:space="preserve">年   月   日                 年   月    日  </w:t>
      </w:r>
    </w:p>
    <w:p w:rsidR="00CF66AB" w:rsidRPr="0018652C" w:rsidRDefault="00CF66AB">
      <w:pPr>
        <w:snapToGrid w:val="0"/>
        <w:spacing w:line="440" w:lineRule="atLeast"/>
        <w:rPr>
          <w:rFonts w:ascii="宋体" w:hAnsi="宋体" w:cs="宋体"/>
          <w:sz w:val="24"/>
          <w:szCs w:val="24"/>
        </w:rPr>
      </w:pPr>
    </w:p>
    <w:p w:rsidR="00CF66AB" w:rsidRPr="0018652C" w:rsidRDefault="00800654">
      <w:pPr>
        <w:snapToGrid w:val="0"/>
        <w:spacing w:line="440" w:lineRule="atLeast"/>
        <w:rPr>
          <w:rFonts w:ascii="宋体" w:hAnsi="宋体" w:cs="宋体"/>
          <w:sz w:val="24"/>
          <w:szCs w:val="24"/>
        </w:rPr>
      </w:pPr>
      <w:r w:rsidRPr="0018652C">
        <w:rPr>
          <w:rFonts w:ascii="宋体" w:hAnsi="宋体" w:cs="宋体" w:hint="eastAsia"/>
          <w:sz w:val="24"/>
          <w:szCs w:val="24"/>
        </w:rPr>
        <w:t>授权人和被授权人身份证复印件</w:t>
      </w:r>
    </w:p>
    <w:p w:rsidR="00CF66AB" w:rsidRPr="0018652C" w:rsidRDefault="00CF66AB">
      <w:pPr>
        <w:snapToGrid w:val="0"/>
        <w:spacing w:line="440" w:lineRule="atLeast"/>
        <w:rPr>
          <w:rFonts w:ascii="宋体" w:hAnsi="宋体" w:cs="宋体"/>
          <w:sz w:val="24"/>
          <w:szCs w:val="24"/>
        </w:rPr>
      </w:pPr>
    </w:p>
    <w:p w:rsidR="00CF66AB" w:rsidRPr="0018652C" w:rsidRDefault="00CF66AB">
      <w:pPr>
        <w:snapToGrid w:val="0"/>
        <w:spacing w:line="440" w:lineRule="atLeast"/>
        <w:rPr>
          <w:rFonts w:ascii="宋体" w:hAnsi="宋体" w:cs="宋体"/>
          <w:sz w:val="24"/>
          <w:szCs w:val="24"/>
        </w:rPr>
      </w:pPr>
    </w:p>
    <w:p w:rsidR="00CF66AB" w:rsidRPr="0018652C" w:rsidRDefault="00CF66AB">
      <w:pPr>
        <w:snapToGrid w:val="0"/>
        <w:spacing w:line="440" w:lineRule="atLeast"/>
        <w:rPr>
          <w:rFonts w:ascii="宋体" w:hAnsi="宋体" w:cs="宋体"/>
          <w:sz w:val="24"/>
          <w:szCs w:val="24"/>
        </w:rPr>
      </w:pPr>
    </w:p>
    <w:p w:rsidR="00CF66AB" w:rsidRPr="0018652C" w:rsidRDefault="00CF66AB">
      <w:pPr>
        <w:snapToGrid w:val="0"/>
        <w:spacing w:line="440" w:lineRule="atLeast"/>
        <w:jc w:val="center"/>
        <w:rPr>
          <w:rFonts w:ascii="宋体" w:hAnsi="宋体" w:cs="宋体"/>
          <w:sz w:val="24"/>
          <w:szCs w:val="24"/>
        </w:rPr>
      </w:pPr>
    </w:p>
    <w:p w:rsidR="00CF66AB" w:rsidRPr="0018652C" w:rsidRDefault="00800654">
      <w:pPr>
        <w:snapToGrid w:val="0"/>
        <w:spacing w:line="440" w:lineRule="atLeast"/>
        <w:jc w:val="center"/>
        <w:rPr>
          <w:rFonts w:ascii="宋体" w:hAnsi="宋体" w:cs="宋体"/>
          <w:b/>
          <w:bCs/>
          <w:sz w:val="24"/>
          <w:szCs w:val="24"/>
        </w:rPr>
      </w:pPr>
      <w:r w:rsidRPr="0018652C">
        <w:rPr>
          <w:rFonts w:ascii="宋体" w:hAnsi="宋体" w:cs="宋体" w:hint="eastAsia"/>
          <w:sz w:val="24"/>
          <w:szCs w:val="24"/>
        </w:rPr>
        <w:t>（粘贴此处）</w:t>
      </w:r>
    </w:p>
    <w:p w:rsidR="00CF66AB" w:rsidRPr="0018652C" w:rsidRDefault="00800654">
      <w:pPr>
        <w:snapToGrid w:val="0"/>
        <w:spacing w:line="440" w:lineRule="atLeast"/>
        <w:ind w:firstLineChars="200" w:firstLine="482"/>
        <w:jc w:val="center"/>
        <w:rPr>
          <w:rFonts w:ascii="宋体" w:hAnsi="宋体" w:cs="宋体"/>
          <w:b/>
          <w:bCs/>
          <w:sz w:val="24"/>
          <w:szCs w:val="24"/>
        </w:rPr>
      </w:pPr>
      <w:r w:rsidRPr="0018652C">
        <w:rPr>
          <w:rFonts w:ascii="宋体" w:hAnsi="宋体" w:cs="宋体" w:hint="eastAsia"/>
          <w:b/>
          <w:bCs/>
          <w:sz w:val="24"/>
          <w:szCs w:val="24"/>
        </w:rPr>
        <w:t>注:参加磋商活动时被授权人将身份证原件带至开标现场备查。</w:t>
      </w:r>
    </w:p>
    <w:p w:rsidR="00CF66AB" w:rsidRPr="0018652C" w:rsidRDefault="00CF66AB">
      <w:pPr>
        <w:overflowPunct w:val="0"/>
        <w:adjustRightInd w:val="0"/>
        <w:spacing w:line="440" w:lineRule="atLeast"/>
        <w:textAlignment w:val="baseline"/>
        <w:rPr>
          <w:rFonts w:ascii="宋体" w:hAnsi="宋体" w:cs="宋体"/>
          <w:sz w:val="48"/>
          <w:szCs w:val="48"/>
        </w:rPr>
      </w:pPr>
    </w:p>
    <w:p w:rsidR="00CF66AB" w:rsidRPr="0018652C" w:rsidRDefault="00CF66AB">
      <w:pPr>
        <w:overflowPunct w:val="0"/>
        <w:adjustRightInd w:val="0"/>
        <w:spacing w:line="440" w:lineRule="atLeast"/>
        <w:jc w:val="center"/>
        <w:textAlignment w:val="baseline"/>
        <w:rPr>
          <w:rFonts w:ascii="宋体" w:hAnsi="宋体" w:cs="宋体"/>
          <w:b/>
          <w:bCs/>
          <w:sz w:val="24"/>
          <w:szCs w:val="24"/>
        </w:rPr>
        <w:sectPr w:rsidR="00CF66AB" w:rsidRPr="0018652C">
          <w:pgSz w:w="11906" w:h="16838"/>
          <w:pgMar w:top="1417" w:right="1361" w:bottom="1417" w:left="1361" w:header="851" w:footer="992" w:gutter="0"/>
          <w:cols w:space="720"/>
          <w:docGrid w:type="lines" w:linePitch="328"/>
        </w:sectPr>
      </w:pPr>
    </w:p>
    <w:p w:rsidR="00CF66AB" w:rsidRPr="0018652C" w:rsidRDefault="00800654">
      <w:pPr>
        <w:overflowPunct w:val="0"/>
        <w:adjustRightInd w:val="0"/>
        <w:spacing w:line="440" w:lineRule="atLeast"/>
        <w:jc w:val="center"/>
        <w:textAlignment w:val="baseline"/>
        <w:rPr>
          <w:rFonts w:ascii="宋体" w:hAnsi="宋体" w:cs="宋体"/>
          <w:b/>
          <w:bCs/>
          <w:sz w:val="28"/>
          <w:szCs w:val="28"/>
        </w:rPr>
      </w:pPr>
      <w:r w:rsidRPr="0018652C">
        <w:rPr>
          <w:rFonts w:ascii="宋体" w:hAnsi="宋体" w:cs="宋体" w:hint="eastAsia"/>
          <w:b/>
          <w:bCs/>
          <w:sz w:val="24"/>
          <w:szCs w:val="24"/>
        </w:rPr>
        <w:lastRenderedPageBreak/>
        <w:t>3</w:t>
      </w:r>
      <w:r w:rsidRPr="0018652C">
        <w:rPr>
          <w:rFonts w:ascii="宋体" w:hAnsi="宋体" w:cs="宋体" w:hint="eastAsia"/>
          <w:b/>
          <w:bCs/>
          <w:sz w:val="28"/>
          <w:szCs w:val="28"/>
        </w:rPr>
        <w:t>、无重大违法记录声明</w:t>
      </w:r>
    </w:p>
    <w:p w:rsidR="00CF66AB" w:rsidRPr="0018652C" w:rsidRDefault="00800654">
      <w:pPr>
        <w:spacing w:line="440" w:lineRule="atLeast"/>
        <w:rPr>
          <w:rFonts w:ascii="宋体" w:hAnsi="宋体" w:cs="宋体"/>
          <w:sz w:val="24"/>
          <w:szCs w:val="24"/>
          <w:u w:val="single"/>
        </w:rPr>
      </w:pPr>
      <w:r w:rsidRPr="0018652C">
        <w:rPr>
          <w:rFonts w:ascii="宋体" w:hAnsi="宋体" w:cs="宋体" w:hint="eastAsia"/>
          <w:sz w:val="24"/>
          <w:szCs w:val="24"/>
          <w:u w:val="single"/>
        </w:rPr>
        <w:t>南通市第二人民医院：</w:t>
      </w:r>
    </w:p>
    <w:p w:rsidR="00CF66AB" w:rsidRPr="0018652C" w:rsidRDefault="00800654">
      <w:pPr>
        <w:spacing w:line="440" w:lineRule="atLeast"/>
        <w:rPr>
          <w:rFonts w:ascii="宋体" w:hAnsi="宋体" w:cs="宋体"/>
          <w:sz w:val="24"/>
          <w:szCs w:val="24"/>
        </w:rPr>
      </w:pPr>
      <w:r w:rsidRPr="0018652C">
        <w:rPr>
          <w:rFonts w:ascii="宋体" w:hAnsi="宋体" w:cs="宋体" w:hint="eastAsia"/>
          <w:sz w:val="24"/>
          <w:szCs w:val="24"/>
        </w:rPr>
        <w:t xml:space="preserve">    我单位（供应商名称）郑重声明：</w:t>
      </w:r>
    </w:p>
    <w:p w:rsidR="00CF66AB" w:rsidRPr="0018652C" w:rsidRDefault="00800654">
      <w:pPr>
        <w:spacing w:line="440" w:lineRule="atLeast"/>
        <w:rPr>
          <w:rFonts w:ascii="宋体" w:hAnsi="宋体" w:cs="宋体"/>
          <w:sz w:val="24"/>
          <w:szCs w:val="24"/>
        </w:rPr>
      </w:pPr>
      <w:r w:rsidRPr="0018652C">
        <w:rPr>
          <w:rFonts w:ascii="宋体" w:hAnsi="宋体" w:cs="宋体" w:hint="eastAsia"/>
          <w:sz w:val="24"/>
          <w:szCs w:val="24"/>
        </w:rPr>
        <w:t xml:space="preserve">    参加政府采购活动前3年内在经营活动中____（在下划线上如实填写：有或没有）重大违法记录。</w:t>
      </w:r>
    </w:p>
    <w:p w:rsidR="00CF66AB" w:rsidRPr="0018652C" w:rsidRDefault="00800654">
      <w:pPr>
        <w:spacing w:line="440" w:lineRule="atLeast"/>
        <w:ind w:firstLine="480"/>
        <w:rPr>
          <w:rFonts w:ascii="宋体" w:hAnsi="宋体" w:cs="宋体"/>
          <w:sz w:val="24"/>
          <w:szCs w:val="24"/>
        </w:rPr>
      </w:pPr>
      <w:r w:rsidRPr="0018652C">
        <w:rPr>
          <w:rFonts w:ascii="宋体" w:hAnsi="宋体" w:cs="宋体" w:hint="eastAsia"/>
          <w:sz w:val="24"/>
          <w:szCs w:val="24"/>
        </w:rPr>
        <w:t>（说明：政府采购法第二十二条第一款第五项所称重大违法记录，是指供应商因违法经营受到刑事处罚或者责令停产停业、吊销许可证或者执照、较大数额罚款等行政处罚。）</w:t>
      </w:r>
    </w:p>
    <w:p w:rsidR="00CF66AB" w:rsidRPr="0018652C" w:rsidRDefault="00800654">
      <w:pPr>
        <w:spacing w:line="440" w:lineRule="atLeast"/>
        <w:rPr>
          <w:rFonts w:ascii="宋体" w:hAnsi="宋体" w:cs="宋体"/>
          <w:sz w:val="24"/>
          <w:szCs w:val="24"/>
        </w:rPr>
      </w:pPr>
      <w:r w:rsidRPr="0018652C">
        <w:rPr>
          <w:rFonts w:ascii="宋体" w:hAnsi="宋体" w:cs="宋体" w:hint="eastAsia"/>
          <w:sz w:val="24"/>
          <w:szCs w:val="24"/>
        </w:rPr>
        <w:t xml:space="preserve">                                                        声明人：（公章）</w:t>
      </w:r>
    </w:p>
    <w:p w:rsidR="00CF66AB" w:rsidRPr="0018652C" w:rsidRDefault="00800654">
      <w:pPr>
        <w:spacing w:line="440" w:lineRule="atLeast"/>
        <w:jc w:val="center"/>
        <w:rPr>
          <w:rFonts w:ascii="宋体" w:hAnsi="宋体" w:cs="宋体"/>
          <w:sz w:val="24"/>
          <w:szCs w:val="24"/>
        </w:rPr>
      </w:pPr>
      <w:r w:rsidRPr="0018652C">
        <w:rPr>
          <w:rFonts w:ascii="宋体" w:hAnsi="宋体" w:cs="宋体" w:hint="eastAsia"/>
          <w:sz w:val="24"/>
          <w:szCs w:val="24"/>
        </w:rPr>
        <w:t xml:space="preserve">                                                  年     月    日</w:t>
      </w:r>
    </w:p>
    <w:p w:rsidR="00CF66AB" w:rsidRPr="0018652C" w:rsidRDefault="00CF66AB">
      <w:pPr>
        <w:pStyle w:val="a9"/>
        <w:rPr>
          <w:rFonts w:ascii="宋体" w:hAnsi="宋体" w:cs="宋体"/>
          <w:sz w:val="24"/>
          <w:szCs w:val="24"/>
        </w:rPr>
      </w:pPr>
    </w:p>
    <w:p w:rsidR="00CF66AB" w:rsidRPr="0018652C" w:rsidRDefault="00CF66AB">
      <w:pPr>
        <w:pStyle w:val="a9"/>
        <w:rPr>
          <w:rFonts w:ascii="宋体" w:hAnsi="宋体" w:cs="宋体"/>
          <w:sz w:val="24"/>
          <w:szCs w:val="24"/>
        </w:rPr>
      </w:pPr>
    </w:p>
    <w:p w:rsidR="00CF66AB" w:rsidRPr="0018652C" w:rsidRDefault="00CF66AB">
      <w:pPr>
        <w:pStyle w:val="a9"/>
        <w:rPr>
          <w:rFonts w:ascii="宋体" w:hAnsi="宋体" w:cs="宋体"/>
          <w:sz w:val="24"/>
          <w:szCs w:val="24"/>
        </w:rPr>
      </w:pPr>
    </w:p>
    <w:p w:rsidR="00CF66AB" w:rsidRPr="0018652C" w:rsidRDefault="00CF66AB">
      <w:pPr>
        <w:pStyle w:val="a9"/>
        <w:rPr>
          <w:rFonts w:ascii="宋体" w:hAnsi="宋体" w:cs="宋体"/>
          <w:sz w:val="24"/>
          <w:szCs w:val="24"/>
        </w:rPr>
      </w:pPr>
    </w:p>
    <w:p w:rsidR="00CF66AB" w:rsidRPr="0018652C" w:rsidRDefault="00CF66AB">
      <w:pPr>
        <w:pStyle w:val="a9"/>
        <w:rPr>
          <w:rFonts w:ascii="宋体" w:hAnsi="宋体" w:cs="宋体"/>
          <w:sz w:val="24"/>
          <w:szCs w:val="24"/>
        </w:rPr>
      </w:pPr>
    </w:p>
    <w:p w:rsidR="00CF66AB" w:rsidRPr="0018652C" w:rsidRDefault="00CF66AB">
      <w:pPr>
        <w:pStyle w:val="a9"/>
        <w:rPr>
          <w:rFonts w:ascii="宋体" w:hAnsi="宋体" w:cs="宋体"/>
          <w:sz w:val="24"/>
          <w:szCs w:val="24"/>
        </w:rPr>
      </w:pPr>
    </w:p>
    <w:p w:rsidR="00CF66AB" w:rsidRPr="0018652C" w:rsidRDefault="00CF66AB">
      <w:pPr>
        <w:pStyle w:val="a9"/>
        <w:rPr>
          <w:rFonts w:ascii="宋体" w:hAnsi="宋体" w:cs="宋体"/>
          <w:sz w:val="24"/>
          <w:szCs w:val="24"/>
        </w:rPr>
      </w:pPr>
    </w:p>
    <w:p w:rsidR="00CF66AB" w:rsidRPr="0018652C" w:rsidRDefault="00CF66AB">
      <w:pPr>
        <w:pStyle w:val="a9"/>
        <w:rPr>
          <w:rFonts w:ascii="宋体" w:hAnsi="宋体" w:cs="宋体"/>
          <w:sz w:val="24"/>
          <w:szCs w:val="24"/>
        </w:rPr>
      </w:pPr>
    </w:p>
    <w:p w:rsidR="00CF66AB" w:rsidRPr="0018652C" w:rsidRDefault="00CF66AB">
      <w:pPr>
        <w:pStyle w:val="a9"/>
        <w:rPr>
          <w:rFonts w:ascii="宋体" w:hAnsi="宋体" w:cs="宋体"/>
          <w:sz w:val="24"/>
          <w:szCs w:val="24"/>
        </w:rPr>
      </w:pPr>
    </w:p>
    <w:p w:rsidR="00CF66AB" w:rsidRPr="0018652C" w:rsidRDefault="00CF66AB">
      <w:pPr>
        <w:pStyle w:val="a9"/>
        <w:rPr>
          <w:rFonts w:ascii="宋体" w:hAnsi="宋体" w:cs="宋体"/>
          <w:sz w:val="24"/>
          <w:szCs w:val="24"/>
        </w:rPr>
      </w:pPr>
    </w:p>
    <w:p w:rsidR="00CF66AB" w:rsidRPr="0018652C" w:rsidRDefault="00CF66AB">
      <w:pPr>
        <w:pStyle w:val="a9"/>
        <w:rPr>
          <w:rFonts w:ascii="宋体" w:hAnsi="宋体" w:cs="宋体"/>
          <w:sz w:val="24"/>
          <w:szCs w:val="24"/>
        </w:rPr>
      </w:pPr>
    </w:p>
    <w:p w:rsidR="00CF66AB" w:rsidRPr="0018652C" w:rsidRDefault="00CF66AB">
      <w:pPr>
        <w:pStyle w:val="a9"/>
        <w:rPr>
          <w:rFonts w:ascii="宋体" w:hAnsi="宋体" w:cs="宋体"/>
          <w:sz w:val="24"/>
          <w:szCs w:val="24"/>
        </w:rPr>
      </w:pPr>
    </w:p>
    <w:p w:rsidR="00CF66AB" w:rsidRPr="0018652C" w:rsidRDefault="00CF66AB">
      <w:pPr>
        <w:pStyle w:val="a9"/>
        <w:rPr>
          <w:rFonts w:ascii="宋体" w:hAnsi="宋体" w:cs="宋体"/>
          <w:sz w:val="24"/>
          <w:szCs w:val="24"/>
        </w:rPr>
      </w:pPr>
    </w:p>
    <w:p w:rsidR="00CF66AB" w:rsidRPr="0018652C" w:rsidRDefault="00CF66AB">
      <w:pPr>
        <w:pStyle w:val="a9"/>
        <w:rPr>
          <w:rFonts w:ascii="宋体" w:hAnsi="宋体" w:cs="宋体"/>
          <w:sz w:val="24"/>
          <w:szCs w:val="24"/>
        </w:rPr>
      </w:pPr>
    </w:p>
    <w:p w:rsidR="00CF66AB" w:rsidRPr="0018652C" w:rsidRDefault="00CF66AB">
      <w:pPr>
        <w:pStyle w:val="a9"/>
        <w:rPr>
          <w:rFonts w:ascii="宋体" w:hAnsi="宋体" w:cs="宋体"/>
          <w:sz w:val="24"/>
          <w:szCs w:val="24"/>
        </w:rPr>
      </w:pPr>
    </w:p>
    <w:p w:rsidR="00CF66AB" w:rsidRPr="0018652C" w:rsidRDefault="00CF66AB">
      <w:pPr>
        <w:pStyle w:val="a9"/>
        <w:rPr>
          <w:rFonts w:ascii="宋体" w:hAnsi="宋体" w:cs="宋体"/>
          <w:sz w:val="24"/>
          <w:szCs w:val="24"/>
        </w:rPr>
      </w:pPr>
    </w:p>
    <w:p w:rsidR="00CF66AB" w:rsidRPr="0018652C" w:rsidRDefault="00CF66AB">
      <w:pPr>
        <w:pStyle w:val="a9"/>
        <w:rPr>
          <w:rFonts w:ascii="宋体" w:hAnsi="宋体" w:cs="宋体"/>
          <w:sz w:val="24"/>
          <w:szCs w:val="24"/>
        </w:rPr>
      </w:pPr>
    </w:p>
    <w:p w:rsidR="00CF66AB" w:rsidRPr="0018652C" w:rsidRDefault="00CF66AB">
      <w:pPr>
        <w:pStyle w:val="a9"/>
        <w:rPr>
          <w:rFonts w:ascii="宋体" w:hAnsi="宋体" w:cs="宋体"/>
          <w:sz w:val="24"/>
          <w:szCs w:val="24"/>
        </w:rPr>
      </w:pPr>
    </w:p>
    <w:p w:rsidR="00CF66AB" w:rsidRPr="0018652C" w:rsidRDefault="00CF66AB">
      <w:pPr>
        <w:pStyle w:val="a9"/>
        <w:rPr>
          <w:rFonts w:ascii="宋体" w:hAnsi="宋体" w:cs="宋体"/>
          <w:sz w:val="24"/>
          <w:szCs w:val="24"/>
        </w:rPr>
      </w:pPr>
    </w:p>
    <w:p w:rsidR="00CF66AB" w:rsidRPr="0018652C" w:rsidRDefault="00CF66AB">
      <w:pPr>
        <w:pStyle w:val="a9"/>
        <w:rPr>
          <w:rFonts w:ascii="宋体" w:hAnsi="宋体" w:cs="宋体"/>
          <w:sz w:val="24"/>
          <w:szCs w:val="24"/>
        </w:rPr>
      </w:pPr>
    </w:p>
    <w:p w:rsidR="00CF66AB" w:rsidRPr="0018652C" w:rsidRDefault="00CF66AB">
      <w:pPr>
        <w:pStyle w:val="a9"/>
        <w:rPr>
          <w:rFonts w:ascii="宋体" w:hAnsi="宋体" w:cs="宋体"/>
          <w:sz w:val="24"/>
          <w:szCs w:val="24"/>
        </w:rPr>
      </w:pPr>
    </w:p>
    <w:p w:rsidR="00CF66AB" w:rsidRPr="0018652C" w:rsidRDefault="00CF66AB">
      <w:pPr>
        <w:pStyle w:val="a9"/>
        <w:rPr>
          <w:rFonts w:ascii="宋体" w:hAnsi="宋体" w:cs="宋体"/>
          <w:sz w:val="24"/>
          <w:szCs w:val="24"/>
        </w:rPr>
      </w:pPr>
    </w:p>
    <w:p w:rsidR="00CF66AB" w:rsidRPr="0018652C" w:rsidRDefault="00CF66AB">
      <w:pPr>
        <w:pStyle w:val="a9"/>
        <w:rPr>
          <w:rFonts w:ascii="宋体" w:hAnsi="宋体" w:cs="宋体"/>
          <w:sz w:val="24"/>
          <w:szCs w:val="24"/>
        </w:rPr>
      </w:pPr>
    </w:p>
    <w:p w:rsidR="00CF66AB" w:rsidRPr="0018652C" w:rsidRDefault="00CF66AB">
      <w:pPr>
        <w:pStyle w:val="a9"/>
        <w:rPr>
          <w:rFonts w:ascii="宋体" w:hAnsi="宋体" w:cs="宋体"/>
          <w:sz w:val="24"/>
          <w:szCs w:val="24"/>
        </w:rPr>
      </w:pPr>
    </w:p>
    <w:p w:rsidR="00CF66AB" w:rsidRPr="0018652C" w:rsidRDefault="00CF66AB">
      <w:pPr>
        <w:pStyle w:val="a9"/>
        <w:rPr>
          <w:rFonts w:ascii="宋体" w:hAnsi="宋体" w:cs="宋体"/>
          <w:sz w:val="24"/>
          <w:szCs w:val="24"/>
        </w:rPr>
      </w:pPr>
    </w:p>
    <w:p w:rsidR="00CF66AB" w:rsidRPr="0018652C" w:rsidRDefault="00CF66AB">
      <w:pPr>
        <w:pStyle w:val="a9"/>
        <w:rPr>
          <w:rFonts w:ascii="宋体" w:hAnsi="宋体" w:cs="宋体"/>
          <w:sz w:val="24"/>
          <w:szCs w:val="24"/>
        </w:rPr>
      </w:pPr>
    </w:p>
    <w:p w:rsidR="00CF66AB" w:rsidRPr="0018652C" w:rsidRDefault="00800654">
      <w:pPr>
        <w:pStyle w:val="3"/>
        <w:spacing w:before="0" w:after="0" w:line="566" w:lineRule="exact"/>
        <w:jc w:val="center"/>
        <w:rPr>
          <w:rFonts w:ascii="宋体" w:hAnsi="宋体" w:cs="宋体"/>
          <w:sz w:val="24"/>
          <w:szCs w:val="24"/>
        </w:rPr>
      </w:pPr>
      <w:r w:rsidRPr="0018652C">
        <w:rPr>
          <w:rFonts w:ascii="宋体" w:hAnsi="宋体" w:cs="宋体" w:hint="eastAsia"/>
          <w:sz w:val="24"/>
          <w:szCs w:val="24"/>
        </w:rPr>
        <w:lastRenderedPageBreak/>
        <w:t>4、具备履行合同所必需的设备和专业技术能力的书面声明</w:t>
      </w:r>
    </w:p>
    <w:p w:rsidR="00CF66AB" w:rsidRPr="0018652C" w:rsidRDefault="00CF66AB">
      <w:pPr>
        <w:pStyle w:val="a5"/>
        <w:rPr>
          <w:rFonts w:ascii="宋体" w:eastAsia="宋体" w:hAnsi="宋体" w:cs="宋体"/>
          <w:sz w:val="28"/>
          <w:szCs w:val="28"/>
        </w:rPr>
      </w:pPr>
    </w:p>
    <w:p w:rsidR="00CF66AB" w:rsidRPr="0018652C" w:rsidRDefault="00CF66AB">
      <w:pPr>
        <w:pStyle w:val="a5"/>
        <w:rPr>
          <w:rFonts w:ascii="宋体" w:eastAsia="宋体" w:hAnsi="宋体" w:cs="宋体"/>
          <w:sz w:val="28"/>
          <w:szCs w:val="28"/>
        </w:rPr>
      </w:pPr>
    </w:p>
    <w:p w:rsidR="00CF66AB" w:rsidRPr="0018652C" w:rsidRDefault="00800654">
      <w:pPr>
        <w:spacing w:line="440" w:lineRule="atLeast"/>
        <w:ind w:firstLineChars="200" w:firstLine="480"/>
        <w:rPr>
          <w:rFonts w:ascii="宋体" w:hAnsi="宋体" w:cs="宋体"/>
          <w:sz w:val="24"/>
          <w:szCs w:val="24"/>
        </w:rPr>
      </w:pPr>
      <w:r w:rsidRPr="0018652C">
        <w:rPr>
          <w:rFonts w:ascii="宋体" w:hAnsi="宋体" w:cs="宋体" w:hint="eastAsia"/>
          <w:sz w:val="24"/>
          <w:szCs w:val="24"/>
        </w:rPr>
        <w:t>我单位郑重声明：我单位具备履行本项采购合同所必需的设备和专业技术能力，为履行本项采购合同我公司具备如下主要设备和主要专业技术能力：</w:t>
      </w:r>
    </w:p>
    <w:p w:rsidR="00CF66AB" w:rsidRPr="0018652C" w:rsidRDefault="00800654">
      <w:pPr>
        <w:spacing w:line="440" w:lineRule="atLeast"/>
        <w:rPr>
          <w:rFonts w:ascii="宋体" w:hAnsi="宋体" w:cs="宋体"/>
          <w:sz w:val="24"/>
          <w:szCs w:val="24"/>
          <w:u w:val="single"/>
        </w:rPr>
      </w:pPr>
      <w:r w:rsidRPr="0018652C">
        <w:rPr>
          <w:rFonts w:ascii="宋体" w:hAnsi="宋体" w:cs="宋体" w:hint="eastAsia"/>
          <w:sz w:val="24"/>
          <w:szCs w:val="24"/>
        </w:rPr>
        <w:t>主要设备有</w:t>
      </w:r>
      <w:r w:rsidRPr="0018652C">
        <w:rPr>
          <w:rFonts w:ascii="宋体" w:hAnsi="宋体" w:cs="宋体" w:hint="eastAsia"/>
          <w:sz w:val="24"/>
          <w:szCs w:val="24"/>
          <w:u w:val="single"/>
        </w:rPr>
        <w:t>：                    。</w:t>
      </w:r>
    </w:p>
    <w:p w:rsidR="00CF66AB" w:rsidRPr="0018652C" w:rsidRDefault="00800654">
      <w:pPr>
        <w:spacing w:line="440" w:lineRule="atLeast"/>
        <w:rPr>
          <w:rFonts w:ascii="宋体" w:hAnsi="宋体" w:cs="宋体"/>
          <w:sz w:val="24"/>
          <w:szCs w:val="24"/>
        </w:rPr>
      </w:pPr>
      <w:r w:rsidRPr="0018652C">
        <w:rPr>
          <w:rFonts w:ascii="宋体" w:hAnsi="宋体" w:cs="宋体" w:hint="eastAsia"/>
          <w:sz w:val="24"/>
          <w:szCs w:val="24"/>
        </w:rPr>
        <w:t>主要专业技术能力有</w:t>
      </w:r>
      <w:r w:rsidRPr="0018652C">
        <w:rPr>
          <w:rFonts w:ascii="宋体" w:hAnsi="宋体" w:cs="宋体" w:hint="eastAsia"/>
          <w:sz w:val="24"/>
          <w:szCs w:val="24"/>
          <w:u w:val="single"/>
        </w:rPr>
        <w:t>：                。</w:t>
      </w:r>
    </w:p>
    <w:p w:rsidR="00CF66AB" w:rsidRPr="0018652C" w:rsidRDefault="00CF66AB">
      <w:pPr>
        <w:spacing w:line="440" w:lineRule="atLeast"/>
        <w:rPr>
          <w:rFonts w:ascii="宋体" w:hAnsi="宋体" w:cs="宋体"/>
          <w:sz w:val="24"/>
          <w:szCs w:val="24"/>
        </w:rPr>
      </w:pPr>
    </w:p>
    <w:p w:rsidR="00CF66AB" w:rsidRPr="0018652C" w:rsidRDefault="00CF66AB">
      <w:pPr>
        <w:spacing w:line="440" w:lineRule="atLeast"/>
        <w:rPr>
          <w:rFonts w:ascii="宋体" w:hAnsi="宋体" w:cs="宋体"/>
          <w:sz w:val="24"/>
          <w:szCs w:val="24"/>
        </w:rPr>
      </w:pPr>
    </w:p>
    <w:p w:rsidR="00CF66AB" w:rsidRPr="0018652C" w:rsidRDefault="00CF66AB">
      <w:pPr>
        <w:spacing w:line="440" w:lineRule="atLeast"/>
        <w:rPr>
          <w:rFonts w:ascii="宋体" w:hAnsi="宋体" w:cs="宋体"/>
          <w:sz w:val="24"/>
          <w:szCs w:val="24"/>
        </w:rPr>
      </w:pPr>
    </w:p>
    <w:p w:rsidR="00CF66AB" w:rsidRPr="0018652C" w:rsidRDefault="00800654">
      <w:pPr>
        <w:spacing w:line="440" w:lineRule="atLeast"/>
        <w:rPr>
          <w:rFonts w:ascii="宋体" w:hAnsi="宋体" w:cs="宋体"/>
          <w:sz w:val="24"/>
          <w:szCs w:val="24"/>
        </w:rPr>
      </w:pPr>
      <w:r w:rsidRPr="0018652C">
        <w:rPr>
          <w:rFonts w:ascii="宋体" w:hAnsi="宋体" w:cs="宋体" w:hint="eastAsia"/>
          <w:sz w:val="24"/>
          <w:szCs w:val="24"/>
        </w:rPr>
        <w:t>企业名称(盖章)：</w:t>
      </w:r>
    </w:p>
    <w:p w:rsidR="00CF66AB" w:rsidRPr="0018652C" w:rsidRDefault="00800654">
      <w:pPr>
        <w:spacing w:line="440" w:lineRule="atLeast"/>
        <w:rPr>
          <w:rFonts w:ascii="宋体" w:hAnsi="宋体" w:cs="宋体"/>
          <w:sz w:val="24"/>
          <w:szCs w:val="24"/>
        </w:rPr>
      </w:pPr>
      <w:r w:rsidRPr="0018652C">
        <w:rPr>
          <w:rFonts w:ascii="宋体" w:hAnsi="宋体" w:cs="宋体" w:hint="eastAsia"/>
          <w:sz w:val="24"/>
          <w:szCs w:val="24"/>
        </w:rPr>
        <w:t>法定代表人或授权委托人（签字或盖章）</w:t>
      </w:r>
    </w:p>
    <w:p w:rsidR="00CF66AB" w:rsidRPr="0018652C" w:rsidRDefault="00800654">
      <w:pPr>
        <w:spacing w:line="440" w:lineRule="atLeast"/>
        <w:rPr>
          <w:rFonts w:ascii="宋体" w:hAnsi="宋体" w:cs="宋体"/>
          <w:sz w:val="24"/>
          <w:szCs w:val="24"/>
        </w:rPr>
      </w:pPr>
      <w:r w:rsidRPr="0018652C">
        <w:rPr>
          <w:rFonts w:ascii="宋体" w:hAnsi="宋体" w:cs="宋体" w:hint="eastAsia"/>
          <w:sz w:val="24"/>
          <w:szCs w:val="24"/>
        </w:rPr>
        <w:t>日  期：</w:t>
      </w:r>
    </w:p>
    <w:p w:rsidR="00CF66AB" w:rsidRPr="0018652C" w:rsidRDefault="00CF66AB">
      <w:pPr>
        <w:pStyle w:val="a5"/>
        <w:rPr>
          <w:rFonts w:ascii="宋体" w:eastAsia="宋体" w:hAnsi="宋体" w:cs="宋体"/>
          <w:sz w:val="28"/>
          <w:szCs w:val="28"/>
        </w:rPr>
      </w:pPr>
    </w:p>
    <w:p w:rsidR="00CF66AB" w:rsidRPr="0018652C" w:rsidRDefault="00CF66AB">
      <w:pPr>
        <w:pStyle w:val="a5"/>
      </w:pPr>
    </w:p>
    <w:p w:rsidR="00CF66AB" w:rsidRPr="0018652C" w:rsidRDefault="00CF66AB">
      <w:pPr>
        <w:pStyle w:val="a5"/>
      </w:pPr>
    </w:p>
    <w:p w:rsidR="00CF66AB" w:rsidRPr="0018652C" w:rsidRDefault="00CF66AB">
      <w:pPr>
        <w:pStyle w:val="a5"/>
      </w:pPr>
    </w:p>
    <w:p w:rsidR="00CF66AB" w:rsidRPr="0018652C" w:rsidRDefault="00CF66AB">
      <w:pPr>
        <w:pStyle w:val="a5"/>
      </w:pPr>
    </w:p>
    <w:p w:rsidR="00CF66AB" w:rsidRPr="0018652C" w:rsidRDefault="00CF66AB">
      <w:pPr>
        <w:pStyle w:val="a5"/>
      </w:pPr>
    </w:p>
    <w:p w:rsidR="00CF66AB" w:rsidRPr="0018652C" w:rsidRDefault="00CF66AB">
      <w:pPr>
        <w:pStyle w:val="a5"/>
      </w:pPr>
    </w:p>
    <w:p w:rsidR="00CF66AB" w:rsidRPr="0018652C" w:rsidRDefault="00CF66AB">
      <w:pPr>
        <w:pStyle w:val="a5"/>
      </w:pPr>
    </w:p>
    <w:p w:rsidR="00CF66AB" w:rsidRPr="0018652C" w:rsidRDefault="00CF66AB">
      <w:pPr>
        <w:pStyle w:val="a5"/>
      </w:pPr>
    </w:p>
    <w:p w:rsidR="00CF66AB" w:rsidRPr="0018652C" w:rsidRDefault="00CF66AB">
      <w:pPr>
        <w:pStyle w:val="a5"/>
      </w:pPr>
    </w:p>
    <w:p w:rsidR="00CF66AB" w:rsidRPr="0018652C" w:rsidRDefault="00CF66AB">
      <w:pPr>
        <w:pStyle w:val="a5"/>
      </w:pPr>
    </w:p>
    <w:p w:rsidR="00CF66AB" w:rsidRPr="0018652C" w:rsidRDefault="00CF66AB">
      <w:pPr>
        <w:pStyle w:val="a5"/>
      </w:pPr>
    </w:p>
    <w:p w:rsidR="00CF66AB" w:rsidRPr="0018652C" w:rsidRDefault="00CF66AB">
      <w:pPr>
        <w:pStyle w:val="a5"/>
      </w:pPr>
    </w:p>
    <w:p w:rsidR="00CF66AB" w:rsidRPr="0018652C" w:rsidRDefault="00CF66AB">
      <w:pPr>
        <w:pStyle w:val="a5"/>
        <w:rPr>
          <w:rFonts w:eastAsiaTheme="minorEastAsia"/>
        </w:rPr>
      </w:pPr>
    </w:p>
    <w:p w:rsidR="00CF66AB" w:rsidRPr="0018652C" w:rsidRDefault="00CF66AB">
      <w:pPr>
        <w:pStyle w:val="a5"/>
        <w:rPr>
          <w:rFonts w:eastAsiaTheme="minorEastAsia"/>
        </w:rPr>
      </w:pPr>
    </w:p>
    <w:p w:rsidR="00CF66AB" w:rsidRPr="0018652C" w:rsidRDefault="00CF66AB">
      <w:pPr>
        <w:pStyle w:val="a5"/>
        <w:rPr>
          <w:rFonts w:eastAsiaTheme="minorEastAsia"/>
        </w:rPr>
      </w:pPr>
    </w:p>
    <w:p w:rsidR="00CF66AB" w:rsidRPr="0018652C" w:rsidRDefault="00800654">
      <w:pPr>
        <w:snapToGrid w:val="0"/>
        <w:spacing w:line="440" w:lineRule="atLeast"/>
        <w:jc w:val="center"/>
        <w:outlineLvl w:val="4"/>
        <w:rPr>
          <w:rFonts w:ascii="宋体" w:hAnsi="宋体" w:cs="宋体"/>
          <w:b/>
          <w:bCs/>
          <w:sz w:val="28"/>
          <w:szCs w:val="28"/>
        </w:rPr>
      </w:pPr>
      <w:r w:rsidRPr="0018652C">
        <w:rPr>
          <w:rFonts w:ascii="宋体" w:hAnsi="宋体" w:cs="宋体" w:hint="eastAsia"/>
          <w:b/>
          <w:sz w:val="24"/>
          <w:szCs w:val="24"/>
        </w:rPr>
        <w:br w:type="page"/>
      </w:r>
      <w:r w:rsidRPr="0018652C">
        <w:rPr>
          <w:rFonts w:ascii="宋体" w:hAnsi="宋体" w:cs="宋体" w:hint="eastAsia"/>
          <w:b/>
          <w:sz w:val="24"/>
          <w:szCs w:val="24"/>
        </w:rPr>
        <w:lastRenderedPageBreak/>
        <w:t>5</w:t>
      </w:r>
      <w:r w:rsidRPr="0018652C">
        <w:rPr>
          <w:rFonts w:ascii="宋体" w:hAnsi="宋体" w:cs="宋体" w:hint="eastAsia"/>
          <w:b/>
          <w:bCs/>
          <w:sz w:val="28"/>
          <w:szCs w:val="28"/>
        </w:rPr>
        <w:t>、关于资格文件的声明函</w:t>
      </w:r>
    </w:p>
    <w:p w:rsidR="00CF66AB" w:rsidRPr="0018652C" w:rsidRDefault="00CF66AB">
      <w:pPr>
        <w:pStyle w:val="a5"/>
        <w:overflowPunct w:val="0"/>
        <w:spacing w:line="440" w:lineRule="atLeast"/>
        <w:jc w:val="center"/>
        <w:rPr>
          <w:rFonts w:ascii="宋体" w:eastAsia="宋体" w:hAnsi="宋体" w:cs="宋体"/>
          <w:sz w:val="28"/>
          <w:szCs w:val="28"/>
        </w:rPr>
      </w:pPr>
    </w:p>
    <w:p w:rsidR="00CF66AB" w:rsidRPr="0018652C" w:rsidRDefault="00800654">
      <w:pPr>
        <w:pStyle w:val="a5"/>
        <w:overflowPunct w:val="0"/>
        <w:spacing w:line="440" w:lineRule="atLeast"/>
        <w:ind w:firstLine="0"/>
        <w:rPr>
          <w:rFonts w:ascii="宋体" w:eastAsia="宋体" w:hAnsi="宋体" w:cs="宋体"/>
          <w:szCs w:val="24"/>
        </w:rPr>
      </w:pPr>
      <w:r w:rsidRPr="0018652C">
        <w:rPr>
          <w:rFonts w:ascii="宋体" w:eastAsia="宋体" w:hAnsi="宋体" w:cs="宋体" w:hint="eastAsia"/>
          <w:szCs w:val="24"/>
          <w:u w:val="single"/>
        </w:rPr>
        <w:t>南通市第二人民医院</w:t>
      </w:r>
      <w:r w:rsidRPr="0018652C">
        <w:rPr>
          <w:rFonts w:ascii="宋体" w:eastAsia="宋体" w:hAnsi="宋体" w:cs="宋体" w:hint="eastAsia"/>
          <w:szCs w:val="24"/>
        </w:rPr>
        <w:t>：</w:t>
      </w:r>
    </w:p>
    <w:p w:rsidR="00CF66AB" w:rsidRPr="0018652C" w:rsidRDefault="00800654">
      <w:pPr>
        <w:pStyle w:val="a5"/>
        <w:overflowPunct w:val="0"/>
        <w:spacing w:line="440" w:lineRule="atLeast"/>
        <w:ind w:firstLine="660"/>
        <w:rPr>
          <w:rFonts w:ascii="宋体" w:eastAsia="宋体" w:hAnsi="宋体" w:cs="宋体"/>
          <w:szCs w:val="24"/>
        </w:rPr>
      </w:pPr>
      <w:r w:rsidRPr="0018652C">
        <w:rPr>
          <w:rFonts w:ascii="宋体" w:eastAsia="宋体" w:hAnsi="宋体" w:cs="宋体" w:hint="eastAsia"/>
          <w:szCs w:val="24"/>
        </w:rPr>
        <w:t>本公司愿就由贵单位组织实施的</w:t>
      </w:r>
      <w:r w:rsidRPr="0018652C">
        <w:rPr>
          <w:rFonts w:ascii="宋体" w:eastAsia="宋体" w:hAnsi="宋体" w:cs="宋体" w:hint="eastAsia"/>
          <w:szCs w:val="24"/>
          <w:u w:val="single"/>
        </w:rPr>
        <w:t xml:space="preserve">          （招标项目名称、编号)</w:t>
      </w:r>
      <w:r w:rsidRPr="0018652C">
        <w:rPr>
          <w:rFonts w:ascii="宋体" w:eastAsia="宋体" w:hAnsi="宋体" w:cs="宋体" w:hint="eastAsia"/>
          <w:szCs w:val="24"/>
        </w:rPr>
        <w:t>招标活动进行投标。本公司所提交的投标文件中所有关于投标资格的文件、证明和陈述均是真实的、准确的。若与真实情况不符，本公司愿意承担由此而产生的一切后果。</w:t>
      </w:r>
    </w:p>
    <w:p w:rsidR="00CF66AB" w:rsidRPr="0018652C" w:rsidRDefault="00CF66AB">
      <w:pPr>
        <w:pStyle w:val="a5"/>
        <w:overflowPunct w:val="0"/>
        <w:spacing w:line="440" w:lineRule="atLeast"/>
        <w:rPr>
          <w:rFonts w:ascii="宋体" w:eastAsia="宋体" w:hAnsi="宋体" w:cs="宋体"/>
          <w:szCs w:val="24"/>
        </w:rPr>
      </w:pPr>
    </w:p>
    <w:p w:rsidR="00CF66AB" w:rsidRPr="0018652C" w:rsidRDefault="00CF66AB">
      <w:pPr>
        <w:pStyle w:val="a5"/>
        <w:overflowPunct w:val="0"/>
        <w:spacing w:line="440" w:lineRule="atLeast"/>
        <w:rPr>
          <w:rFonts w:ascii="宋体" w:eastAsia="宋体" w:hAnsi="宋体" w:cs="宋体"/>
          <w:szCs w:val="24"/>
        </w:rPr>
      </w:pPr>
    </w:p>
    <w:p w:rsidR="00CF66AB" w:rsidRPr="0018652C" w:rsidRDefault="00CF66AB">
      <w:pPr>
        <w:pStyle w:val="a5"/>
        <w:overflowPunct w:val="0"/>
        <w:spacing w:line="440" w:lineRule="atLeast"/>
        <w:rPr>
          <w:rFonts w:ascii="宋体" w:eastAsia="宋体" w:hAnsi="宋体" w:cs="宋体"/>
          <w:szCs w:val="24"/>
        </w:rPr>
      </w:pPr>
    </w:p>
    <w:p w:rsidR="00CF66AB" w:rsidRPr="0018652C" w:rsidRDefault="00800654">
      <w:pPr>
        <w:pStyle w:val="a5"/>
        <w:overflowPunct w:val="0"/>
        <w:spacing w:line="440" w:lineRule="atLeast"/>
        <w:rPr>
          <w:rFonts w:ascii="宋体" w:eastAsia="宋体" w:hAnsi="宋体" w:cs="宋体"/>
          <w:szCs w:val="24"/>
        </w:rPr>
      </w:pPr>
      <w:r w:rsidRPr="0018652C">
        <w:rPr>
          <w:rFonts w:ascii="宋体" w:eastAsia="宋体" w:hAnsi="宋体" w:cs="宋体" w:hint="eastAsia"/>
          <w:szCs w:val="24"/>
        </w:rPr>
        <w:tab/>
      </w:r>
      <w:r w:rsidRPr="0018652C">
        <w:rPr>
          <w:rFonts w:ascii="宋体" w:eastAsia="宋体" w:hAnsi="宋体" w:cs="宋体" w:hint="eastAsia"/>
          <w:szCs w:val="24"/>
        </w:rPr>
        <w:tab/>
      </w:r>
      <w:r w:rsidRPr="0018652C">
        <w:rPr>
          <w:rFonts w:ascii="宋体" w:eastAsia="宋体" w:hAnsi="宋体" w:cs="宋体" w:hint="eastAsia"/>
          <w:szCs w:val="24"/>
        </w:rPr>
        <w:tab/>
      </w:r>
      <w:r w:rsidRPr="0018652C">
        <w:rPr>
          <w:rFonts w:ascii="宋体" w:eastAsia="宋体" w:hAnsi="宋体" w:cs="宋体" w:hint="eastAsia"/>
          <w:szCs w:val="24"/>
        </w:rPr>
        <w:tab/>
        <w:t xml:space="preserve">        （投标供应商）法定代表人（签字或盖章）：</w:t>
      </w:r>
    </w:p>
    <w:p w:rsidR="00CF66AB" w:rsidRPr="0018652C" w:rsidRDefault="00CF66AB">
      <w:pPr>
        <w:pStyle w:val="a5"/>
        <w:overflowPunct w:val="0"/>
        <w:spacing w:line="440" w:lineRule="atLeast"/>
        <w:ind w:left="1700" w:firstLine="425"/>
        <w:rPr>
          <w:rFonts w:ascii="宋体" w:eastAsia="宋体" w:hAnsi="宋体" w:cs="宋体"/>
          <w:szCs w:val="24"/>
        </w:rPr>
      </w:pPr>
    </w:p>
    <w:p w:rsidR="00CF66AB" w:rsidRPr="0018652C" w:rsidRDefault="00800654">
      <w:pPr>
        <w:pStyle w:val="a5"/>
        <w:overflowPunct w:val="0"/>
        <w:spacing w:line="440" w:lineRule="atLeast"/>
        <w:ind w:left="1700" w:firstLine="425"/>
        <w:rPr>
          <w:rFonts w:ascii="宋体" w:eastAsia="宋体" w:hAnsi="宋体" w:cs="宋体"/>
          <w:szCs w:val="24"/>
        </w:rPr>
      </w:pPr>
      <w:r w:rsidRPr="0018652C">
        <w:rPr>
          <w:rFonts w:ascii="宋体" w:eastAsia="宋体" w:hAnsi="宋体" w:cs="宋体" w:hint="eastAsia"/>
          <w:szCs w:val="24"/>
        </w:rPr>
        <w:t xml:space="preserve">        （投标供应商）公章：</w:t>
      </w:r>
    </w:p>
    <w:p w:rsidR="00CF66AB" w:rsidRPr="0018652C" w:rsidRDefault="00CF66AB">
      <w:pPr>
        <w:pStyle w:val="a5"/>
        <w:overflowPunct w:val="0"/>
        <w:spacing w:line="440" w:lineRule="atLeast"/>
        <w:ind w:right="560"/>
        <w:rPr>
          <w:rFonts w:ascii="宋体" w:eastAsia="宋体" w:hAnsi="宋体" w:cs="宋体"/>
          <w:szCs w:val="24"/>
        </w:rPr>
      </w:pPr>
    </w:p>
    <w:p w:rsidR="00CF66AB" w:rsidRPr="0018652C" w:rsidRDefault="00800654">
      <w:pPr>
        <w:pStyle w:val="a5"/>
        <w:overflowPunct w:val="0"/>
        <w:spacing w:line="440" w:lineRule="atLeast"/>
        <w:ind w:right="560" w:firstLineChars="1800" w:firstLine="4320"/>
        <w:rPr>
          <w:rFonts w:ascii="宋体" w:eastAsia="宋体" w:hAnsi="宋体" w:cs="宋体"/>
          <w:szCs w:val="24"/>
        </w:rPr>
      </w:pPr>
      <w:r w:rsidRPr="0018652C">
        <w:rPr>
          <w:rFonts w:ascii="宋体" w:eastAsia="宋体" w:hAnsi="宋体" w:cs="宋体" w:hint="eastAsia"/>
          <w:szCs w:val="24"/>
        </w:rPr>
        <w:t xml:space="preserve"> 年</w:t>
      </w:r>
      <w:r w:rsidRPr="0018652C">
        <w:rPr>
          <w:rFonts w:ascii="宋体" w:eastAsia="宋体" w:hAnsi="宋体" w:cs="宋体" w:hint="eastAsia"/>
          <w:szCs w:val="24"/>
        </w:rPr>
        <w:tab/>
        <w:t xml:space="preserve"> 月 </w:t>
      </w:r>
      <w:r w:rsidRPr="0018652C">
        <w:rPr>
          <w:rFonts w:ascii="宋体" w:eastAsia="宋体" w:hAnsi="宋体" w:cs="宋体" w:hint="eastAsia"/>
          <w:szCs w:val="24"/>
        </w:rPr>
        <w:tab/>
        <w:t>日</w:t>
      </w:r>
    </w:p>
    <w:p w:rsidR="00CF66AB" w:rsidRPr="0018652C" w:rsidRDefault="00800654">
      <w:pPr>
        <w:snapToGrid w:val="0"/>
        <w:spacing w:line="440" w:lineRule="atLeast"/>
        <w:ind w:firstLineChars="200" w:firstLine="482"/>
        <w:jc w:val="center"/>
        <w:rPr>
          <w:rFonts w:ascii="宋体" w:hAnsi="宋体" w:cs="宋体"/>
          <w:b/>
          <w:sz w:val="24"/>
          <w:szCs w:val="24"/>
        </w:rPr>
      </w:pPr>
      <w:r w:rsidRPr="0018652C">
        <w:rPr>
          <w:rFonts w:ascii="宋体" w:hAnsi="宋体" w:cs="宋体" w:hint="eastAsia"/>
          <w:b/>
          <w:sz w:val="24"/>
          <w:szCs w:val="24"/>
        </w:rPr>
        <w:br w:type="page"/>
      </w:r>
    </w:p>
    <w:p w:rsidR="00CF66AB" w:rsidRPr="0018652C" w:rsidRDefault="00800654">
      <w:pPr>
        <w:snapToGrid w:val="0"/>
        <w:spacing w:line="440" w:lineRule="atLeast"/>
        <w:ind w:firstLineChars="200" w:firstLine="562"/>
        <w:jc w:val="center"/>
        <w:rPr>
          <w:rFonts w:ascii="宋体" w:hAnsi="宋体" w:cs="宋体"/>
          <w:b/>
          <w:bCs/>
          <w:sz w:val="28"/>
          <w:szCs w:val="28"/>
        </w:rPr>
      </w:pPr>
      <w:r w:rsidRPr="0018652C">
        <w:rPr>
          <w:rFonts w:ascii="宋体" w:hAnsi="宋体" w:cs="宋体" w:hint="eastAsia"/>
          <w:b/>
          <w:bCs/>
          <w:sz w:val="28"/>
          <w:szCs w:val="28"/>
        </w:rPr>
        <w:lastRenderedPageBreak/>
        <w:t>6、竞争性磋商响应函</w:t>
      </w:r>
    </w:p>
    <w:p w:rsidR="00CF66AB" w:rsidRPr="0018652C" w:rsidRDefault="00800654">
      <w:pPr>
        <w:snapToGrid w:val="0"/>
        <w:spacing w:line="440" w:lineRule="atLeast"/>
        <w:rPr>
          <w:rFonts w:ascii="宋体" w:hAnsi="宋体" w:cs="宋体"/>
          <w:sz w:val="24"/>
          <w:szCs w:val="24"/>
        </w:rPr>
      </w:pPr>
      <w:r w:rsidRPr="0018652C">
        <w:rPr>
          <w:rFonts w:ascii="方正仿宋_GBK" w:hint="eastAsia"/>
          <w:sz w:val="24"/>
          <w:szCs w:val="24"/>
          <w:u w:val="single"/>
        </w:rPr>
        <w:t>南通市第二人民医院</w:t>
      </w:r>
      <w:r w:rsidRPr="0018652C">
        <w:rPr>
          <w:rFonts w:ascii="宋体" w:hAnsi="宋体" w:cs="宋体" w:hint="eastAsia"/>
          <w:sz w:val="24"/>
          <w:szCs w:val="24"/>
        </w:rPr>
        <w:t>：</w:t>
      </w:r>
    </w:p>
    <w:p w:rsidR="00CF66AB" w:rsidRPr="0018652C" w:rsidRDefault="00800654">
      <w:pPr>
        <w:snapToGrid w:val="0"/>
        <w:spacing w:line="440" w:lineRule="atLeast"/>
        <w:ind w:firstLineChars="200" w:firstLine="480"/>
        <w:outlineLvl w:val="3"/>
        <w:rPr>
          <w:rFonts w:ascii="宋体" w:hAnsi="宋体" w:cs="宋体"/>
          <w:sz w:val="24"/>
          <w:szCs w:val="24"/>
        </w:rPr>
      </w:pPr>
      <w:r w:rsidRPr="0018652C">
        <w:rPr>
          <w:rFonts w:ascii="宋体" w:hAnsi="宋体" w:cs="宋体" w:hint="eastAsia"/>
          <w:sz w:val="24"/>
          <w:szCs w:val="24"/>
        </w:rPr>
        <w:t>依据贵单位委托代理机构组织的</w:t>
      </w:r>
      <w:r w:rsidRPr="0018652C">
        <w:rPr>
          <w:rFonts w:ascii="宋体" w:hAnsi="宋体" w:cs="宋体" w:hint="eastAsia"/>
          <w:sz w:val="24"/>
          <w:szCs w:val="24"/>
          <w:u w:val="single"/>
        </w:rPr>
        <w:t xml:space="preserve">             （磋商项目名称、编号)</w:t>
      </w:r>
      <w:r w:rsidRPr="0018652C">
        <w:rPr>
          <w:rFonts w:ascii="宋体" w:hAnsi="宋体" w:cs="宋体" w:hint="eastAsia"/>
          <w:sz w:val="24"/>
          <w:szCs w:val="24"/>
        </w:rPr>
        <w:t>项目竞争性磋商的邀请，我方授权（姓名）（职务）为全权代表参加该项目的磋商工作，全权处理本次竞争性磋商的有关事宜。同时，我公司声明如下：</w:t>
      </w:r>
    </w:p>
    <w:p w:rsidR="00CF66AB" w:rsidRPr="0018652C" w:rsidRDefault="00800654">
      <w:pPr>
        <w:snapToGrid w:val="0"/>
        <w:spacing w:line="440" w:lineRule="atLeast"/>
        <w:ind w:firstLineChars="200" w:firstLine="480"/>
        <w:outlineLvl w:val="3"/>
        <w:rPr>
          <w:rFonts w:ascii="宋体" w:hAnsi="宋体" w:cs="宋体"/>
          <w:sz w:val="24"/>
          <w:szCs w:val="24"/>
        </w:rPr>
      </w:pPr>
      <w:r w:rsidRPr="0018652C">
        <w:rPr>
          <w:rFonts w:ascii="宋体" w:hAnsi="宋体" w:cs="宋体" w:hint="eastAsia"/>
          <w:sz w:val="24"/>
          <w:szCs w:val="24"/>
        </w:rPr>
        <w:t>1、我公司愿意按照竞争性磋商文件的一切要求，提供完成该项目的全部内容，我公司的投标报价包含为完成本项目规定的各项工作所承担的全部费用、利润和税金及政策性文件规定及合同包含的所有风险、责任等各项应有费用，不论其在竞争性磋商文件中是否提及。即响应竞争性磋商文件采购要求的所有费用。</w:t>
      </w:r>
    </w:p>
    <w:p w:rsidR="00CF66AB" w:rsidRPr="0018652C" w:rsidRDefault="00800654">
      <w:pPr>
        <w:snapToGrid w:val="0"/>
        <w:spacing w:line="440" w:lineRule="atLeast"/>
        <w:ind w:firstLineChars="200" w:firstLine="480"/>
        <w:outlineLvl w:val="3"/>
        <w:rPr>
          <w:rFonts w:ascii="宋体" w:hAnsi="宋体" w:cs="宋体"/>
          <w:sz w:val="24"/>
          <w:szCs w:val="24"/>
        </w:rPr>
      </w:pPr>
      <w:r w:rsidRPr="0018652C">
        <w:rPr>
          <w:rFonts w:ascii="宋体" w:hAnsi="宋体" w:cs="宋体" w:hint="eastAsia"/>
          <w:sz w:val="24"/>
          <w:szCs w:val="24"/>
        </w:rPr>
        <w:t>2、我公司已经详细阅读了竞争性磋商文件的全部内容，我公司已完全清晰理解竞争性磋商文件的要求，不存在任何含糊不清和误解之处，同意放弃对竞争性磋商文件所表述的内容提出异议和质疑的权利。</w:t>
      </w:r>
    </w:p>
    <w:p w:rsidR="00CF66AB" w:rsidRPr="0018652C" w:rsidRDefault="00800654">
      <w:pPr>
        <w:snapToGrid w:val="0"/>
        <w:spacing w:line="440" w:lineRule="atLeast"/>
        <w:ind w:firstLineChars="200" w:firstLine="480"/>
        <w:outlineLvl w:val="3"/>
        <w:rPr>
          <w:rFonts w:ascii="宋体" w:hAnsi="宋体" w:cs="宋体"/>
          <w:sz w:val="24"/>
          <w:szCs w:val="24"/>
        </w:rPr>
      </w:pPr>
      <w:r w:rsidRPr="0018652C">
        <w:rPr>
          <w:rFonts w:ascii="宋体" w:hAnsi="宋体" w:cs="宋体" w:hint="eastAsia"/>
          <w:sz w:val="24"/>
          <w:szCs w:val="24"/>
        </w:rPr>
        <w:t>3、我公司已毫无保留地向贵方提供一切所需的证明材料。</w:t>
      </w:r>
    </w:p>
    <w:p w:rsidR="00CF66AB" w:rsidRPr="0018652C" w:rsidRDefault="00800654">
      <w:pPr>
        <w:snapToGrid w:val="0"/>
        <w:spacing w:line="440" w:lineRule="atLeast"/>
        <w:ind w:firstLineChars="200" w:firstLine="480"/>
        <w:outlineLvl w:val="3"/>
        <w:rPr>
          <w:rFonts w:ascii="宋体" w:hAnsi="宋体" w:cs="宋体"/>
          <w:sz w:val="24"/>
          <w:szCs w:val="24"/>
        </w:rPr>
      </w:pPr>
      <w:r w:rsidRPr="0018652C">
        <w:rPr>
          <w:rFonts w:ascii="宋体" w:hAnsi="宋体" w:cs="宋体" w:hint="eastAsia"/>
          <w:sz w:val="24"/>
          <w:szCs w:val="24"/>
        </w:rPr>
        <w:t>4、我公司承诺在本次磋商响应中提供的一切文件，无论是原件还是复印件均真实有效，绝无任何虚假、伪造和夸大的成份。否则，愿承担相应的后果和法律责任。</w:t>
      </w:r>
    </w:p>
    <w:p w:rsidR="00CF66AB" w:rsidRPr="0018652C" w:rsidRDefault="00800654">
      <w:pPr>
        <w:snapToGrid w:val="0"/>
        <w:spacing w:line="440" w:lineRule="atLeast"/>
        <w:ind w:firstLineChars="200" w:firstLine="480"/>
        <w:outlineLvl w:val="3"/>
        <w:rPr>
          <w:rFonts w:ascii="宋体" w:hAnsi="宋体" w:cs="宋体"/>
          <w:sz w:val="24"/>
          <w:szCs w:val="24"/>
        </w:rPr>
      </w:pPr>
      <w:r w:rsidRPr="0018652C">
        <w:rPr>
          <w:rFonts w:ascii="宋体" w:hAnsi="宋体" w:cs="宋体" w:hint="eastAsia"/>
          <w:sz w:val="24"/>
          <w:szCs w:val="24"/>
        </w:rPr>
        <w:t>5、我公司尊重磋商小组所作的评定结果，同时清楚理解到报价最低并非意味着必定获得成交资格。</w:t>
      </w:r>
    </w:p>
    <w:p w:rsidR="00CF66AB" w:rsidRPr="0018652C" w:rsidRDefault="00800654">
      <w:pPr>
        <w:snapToGrid w:val="0"/>
        <w:spacing w:line="440" w:lineRule="atLeast"/>
        <w:ind w:firstLineChars="200" w:firstLine="480"/>
        <w:outlineLvl w:val="3"/>
        <w:rPr>
          <w:rFonts w:ascii="宋体" w:hAnsi="宋体" w:cs="宋体"/>
          <w:sz w:val="24"/>
          <w:szCs w:val="24"/>
        </w:rPr>
      </w:pPr>
      <w:r w:rsidRPr="0018652C">
        <w:rPr>
          <w:rFonts w:ascii="宋体" w:hAnsi="宋体" w:cs="宋体" w:hint="eastAsia"/>
          <w:sz w:val="24"/>
          <w:szCs w:val="24"/>
        </w:rPr>
        <w:t>6、一旦成交，我公司承诺无正当理由拒绝签订合同，将被贵方取消成交资格，同意贵方将磋商保证金作为违约金全额不予退还的处理。</w:t>
      </w:r>
    </w:p>
    <w:p w:rsidR="00CF66AB" w:rsidRPr="0018652C" w:rsidRDefault="00800654">
      <w:pPr>
        <w:snapToGrid w:val="0"/>
        <w:spacing w:line="440" w:lineRule="atLeast"/>
        <w:ind w:firstLineChars="200" w:firstLine="480"/>
        <w:outlineLvl w:val="3"/>
        <w:rPr>
          <w:rFonts w:ascii="宋体" w:hAnsi="宋体" w:cs="宋体"/>
          <w:bCs/>
          <w:sz w:val="24"/>
          <w:szCs w:val="24"/>
        </w:rPr>
      </w:pPr>
      <w:r w:rsidRPr="0018652C">
        <w:rPr>
          <w:rFonts w:ascii="宋体" w:hAnsi="宋体" w:cs="宋体" w:hint="eastAsia"/>
          <w:sz w:val="24"/>
          <w:szCs w:val="24"/>
        </w:rPr>
        <w:t>7、</w:t>
      </w:r>
      <w:r w:rsidRPr="0018652C">
        <w:rPr>
          <w:rFonts w:ascii="宋体" w:hAnsi="宋体" w:cs="宋体" w:hint="eastAsia"/>
          <w:bCs/>
          <w:sz w:val="24"/>
          <w:szCs w:val="24"/>
        </w:rPr>
        <w:t>一旦成交，我方将根据竞争性磋商文件的规定，严格履行合同规定的责任和义务，并保证在竞争性磋商文件中规定的时间期限内完成合同项目。</w:t>
      </w:r>
    </w:p>
    <w:p w:rsidR="00CF66AB" w:rsidRPr="0018652C" w:rsidRDefault="00800654">
      <w:pPr>
        <w:snapToGrid w:val="0"/>
        <w:spacing w:line="440" w:lineRule="atLeast"/>
        <w:jc w:val="right"/>
        <w:outlineLvl w:val="3"/>
        <w:rPr>
          <w:rFonts w:ascii="宋体" w:hAnsi="宋体" w:cs="宋体"/>
          <w:sz w:val="24"/>
          <w:szCs w:val="24"/>
        </w:rPr>
      </w:pPr>
      <w:r w:rsidRPr="0018652C">
        <w:rPr>
          <w:rFonts w:ascii="宋体" w:hAnsi="宋体" w:cs="宋体" w:hint="eastAsia"/>
          <w:sz w:val="24"/>
          <w:szCs w:val="24"/>
        </w:rPr>
        <w:t>竞争性磋商响应单位：（加盖公章）</w:t>
      </w:r>
    </w:p>
    <w:p w:rsidR="00CF66AB" w:rsidRPr="0018652C" w:rsidRDefault="00800654">
      <w:pPr>
        <w:snapToGrid w:val="0"/>
        <w:spacing w:line="440" w:lineRule="atLeast"/>
        <w:jc w:val="right"/>
        <w:outlineLvl w:val="3"/>
        <w:rPr>
          <w:rFonts w:ascii="宋体" w:hAnsi="宋体" w:cs="宋体"/>
          <w:sz w:val="24"/>
          <w:szCs w:val="24"/>
        </w:rPr>
      </w:pPr>
      <w:r w:rsidRPr="0018652C">
        <w:rPr>
          <w:rFonts w:ascii="宋体" w:hAnsi="宋体" w:cs="宋体" w:hint="eastAsia"/>
          <w:sz w:val="24"/>
          <w:szCs w:val="24"/>
        </w:rPr>
        <w:t>法定代表人或被授权人：（签字或盖章）</w:t>
      </w:r>
    </w:p>
    <w:p w:rsidR="00CF66AB" w:rsidRPr="0018652C" w:rsidRDefault="00800654">
      <w:pPr>
        <w:snapToGrid w:val="0"/>
        <w:spacing w:line="440" w:lineRule="atLeast"/>
        <w:jc w:val="right"/>
        <w:outlineLvl w:val="3"/>
        <w:rPr>
          <w:rFonts w:ascii="宋体" w:hAnsi="宋体" w:cs="宋体"/>
          <w:sz w:val="24"/>
          <w:szCs w:val="24"/>
        </w:rPr>
      </w:pPr>
      <w:r w:rsidRPr="0018652C">
        <w:rPr>
          <w:rFonts w:ascii="宋体" w:hAnsi="宋体" w:cs="宋体" w:hint="eastAsia"/>
          <w:sz w:val="24"/>
          <w:szCs w:val="24"/>
        </w:rPr>
        <w:t>二○二○年      月     日</w:t>
      </w:r>
    </w:p>
    <w:p w:rsidR="00CF66AB" w:rsidRPr="0018652C" w:rsidRDefault="00CF66AB">
      <w:pPr>
        <w:snapToGrid w:val="0"/>
        <w:spacing w:line="440" w:lineRule="atLeast"/>
        <w:outlineLvl w:val="3"/>
        <w:rPr>
          <w:rFonts w:ascii="宋体" w:hAnsi="宋体" w:cs="宋体"/>
          <w:sz w:val="24"/>
          <w:szCs w:val="24"/>
        </w:rPr>
      </w:pPr>
    </w:p>
    <w:p w:rsidR="00CF66AB" w:rsidRPr="0018652C" w:rsidRDefault="00800654">
      <w:pPr>
        <w:spacing w:line="440" w:lineRule="atLeast"/>
        <w:ind w:left="487"/>
        <w:jc w:val="center"/>
        <w:outlineLvl w:val="3"/>
        <w:rPr>
          <w:rFonts w:ascii="宋体" w:hAnsi="宋体" w:cs="宋体"/>
          <w:b/>
          <w:bCs/>
          <w:sz w:val="28"/>
          <w:szCs w:val="28"/>
        </w:rPr>
      </w:pPr>
      <w:r w:rsidRPr="0018652C">
        <w:rPr>
          <w:rFonts w:ascii="宋体" w:hAnsi="宋体" w:cs="宋体" w:hint="eastAsia"/>
          <w:b/>
          <w:sz w:val="24"/>
          <w:szCs w:val="24"/>
        </w:rPr>
        <w:br w:type="page"/>
      </w:r>
      <w:r w:rsidRPr="0018652C">
        <w:rPr>
          <w:rFonts w:ascii="宋体" w:hAnsi="宋体" w:cs="宋体" w:hint="eastAsia"/>
          <w:b/>
          <w:bCs/>
          <w:sz w:val="28"/>
          <w:szCs w:val="28"/>
        </w:rPr>
        <w:lastRenderedPageBreak/>
        <w:t>7、磋商响应报价总表</w:t>
      </w:r>
    </w:p>
    <w:p w:rsidR="00CF66AB" w:rsidRPr="0018652C" w:rsidRDefault="00800654">
      <w:pPr>
        <w:kinsoku w:val="0"/>
        <w:topLinePunct/>
        <w:snapToGrid w:val="0"/>
        <w:spacing w:line="440" w:lineRule="atLeast"/>
        <w:rPr>
          <w:rFonts w:ascii="方正仿宋_GBK"/>
          <w:b/>
          <w:sz w:val="24"/>
          <w:szCs w:val="24"/>
        </w:rPr>
      </w:pPr>
      <w:r w:rsidRPr="0018652C">
        <w:rPr>
          <w:rFonts w:ascii="方正仿宋_GBK" w:hint="eastAsia"/>
          <w:b/>
          <w:sz w:val="24"/>
          <w:szCs w:val="24"/>
        </w:rPr>
        <w:t>项目</w:t>
      </w:r>
      <w:r w:rsidRPr="0018652C">
        <w:rPr>
          <w:rFonts w:ascii="方正仿宋_GBK"/>
          <w:b/>
          <w:sz w:val="24"/>
          <w:szCs w:val="24"/>
        </w:rPr>
        <w:t>名称：</w:t>
      </w:r>
    </w:p>
    <w:tbl>
      <w:tblPr>
        <w:tblW w:w="9654" w:type="dxa"/>
        <w:tblInd w:w="-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5"/>
        <w:gridCol w:w="2126"/>
        <w:gridCol w:w="4536"/>
        <w:gridCol w:w="2127"/>
      </w:tblGrid>
      <w:tr w:rsidR="0018652C" w:rsidRPr="0018652C">
        <w:trPr>
          <w:trHeight w:val="916"/>
        </w:trPr>
        <w:tc>
          <w:tcPr>
            <w:tcW w:w="865" w:type="dxa"/>
            <w:tcBorders>
              <w:top w:val="single" w:sz="4" w:space="0" w:color="auto"/>
              <w:left w:val="single" w:sz="4" w:space="0" w:color="auto"/>
              <w:bottom w:val="single" w:sz="4" w:space="0" w:color="auto"/>
              <w:right w:val="single" w:sz="4" w:space="0" w:color="auto"/>
            </w:tcBorders>
            <w:vAlign w:val="center"/>
          </w:tcPr>
          <w:p w:rsidR="00CF66AB" w:rsidRPr="0018652C" w:rsidRDefault="00800654">
            <w:pPr>
              <w:kinsoku w:val="0"/>
              <w:topLinePunct/>
              <w:snapToGrid w:val="0"/>
              <w:spacing w:line="440" w:lineRule="atLeast"/>
              <w:jc w:val="center"/>
              <w:rPr>
                <w:rFonts w:ascii="方正仿宋_GBK"/>
                <w:b/>
                <w:sz w:val="24"/>
                <w:szCs w:val="24"/>
              </w:rPr>
            </w:pPr>
            <w:r w:rsidRPr="0018652C">
              <w:rPr>
                <w:rFonts w:ascii="方正仿宋_GBK" w:hint="eastAsia"/>
                <w:b/>
                <w:sz w:val="24"/>
                <w:szCs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CF66AB" w:rsidRPr="0018652C" w:rsidRDefault="00800654">
            <w:pPr>
              <w:kinsoku w:val="0"/>
              <w:topLinePunct/>
              <w:snapToGrid w:val="0"/>
              <w:spacing w:line="440" w:lineRule="atLeast"/>
              <w:rPr>
                <w:rFonts w:ascii="方正仿宋_GBK"/>
                <w:b/>
                <w:sz w:val="24"/>
                <w:szCs w:val="24"/>
              </w:rPr>
            </w:pPr>
            <w:r w:rsidRPr="0018652C">
              <w:rPr>
                <w:rFonts w:ascii="方正仿宋_GBK" w:hint="eastAsia"/>
                <w:b/>
                <w:sz w:val="24"/>
                <w:szCs w:val="24"/>
              </w:rPr>
              <w:t>报价轮次</w:t>
            </w:r>
          </w:p>
        </w:tc>
        <w:tc>
          <w:tcPr>
            <w:tcW w:w="4536" w:type="dxa"/>
            <w:tcBorders>
              <w:top w:val="single" w:sz="4" w:space="0" w:color="auto"/>
              <w:left w:val="single" w:sz="4" w:space="0" w:color="auto"/>
              <w:bottom w:val="single" w:sz="4" w:space="0" w:color="auto"/>
              <w:right w:val="single" w:sz="4" w:space="0" w:color="auto"/>
            </w:tcBorders>
            <w:vAlign w:val="center"/>
          </w:tcPr>
          <w:p w:rsidR="00CF66AB" w:rsidRPr="0018652C" w:rsidRDefault="00800654">
            <w:pPr>
              <w:kinsoku w:val="0"/>
              <w:topLinePunct/>
              <w:snapToGrid w:val="0"/>
              <w:spacing w:line="440" w:lineRule="atLeast"/>
              <w:jc w:val="center"/>
              <w:rPr>
                <w:rFonts w:ascii="方正仿宋_GBK"/>
                <w:b/>
                <w:sz w:val="24"/>
                <w:szCs w:val="24"/>
              </w:rPr>
            </w:pPr>
            <w:r w:rsidRPr="0018652C">
              <w:rPr>
                <w:rFonts w:ascii="方正仿宋_GBK" w:hint="eastAsia"/>
                <w:b/>
                <w:sz w:val="24"/>
                <w:szCs w:val="24"/>
              </w:rPr>
              <w:t>磋商总报价（元）</w:t>
            </w:r>
          </w:p>
        </w:tc>
        <w:tc>
          <w:tcPr>
            <w:tcW w:w="2127" w:type="dxa"/>
            <w:tcBorders>
              <w:top w:val="single" w:sz="4" w:space="0" w:color="auto"/>
              <w:left w:val="single" w:sz="4" w:space="0" w:color="auto"/>
              <w:bottom w:val="single" w:sz="4" w:space="0" w:color="auto"/>
              <w:right w:val="single" w:sz="4" w:space="0" w:color="auto"/>
            </w:tcBorders>
            <w:vAlign w:val="center"/>
          </w:tcPr>
          <w:p w:rsidR="00CF66AB" w:rsidRPr="0018652C" w:rsidRDefault="00800654">
            <w:pPr>
              <w:kinsoku w:val="0"/>
              <w:topLinePunct/>
              <w:snapToGrid w:val="0"/>
              <w:spacing w:line="440" w:lineRule="atLeast"/>
              <w:jc w:val="center"/>
              <w:rPr>
                <w:rFonts w:ascii="方正仿宋_GBK"/>
                <w:b/>
                <w:sz w:val="24"/>
                <w:szCs w:val="24"/>
              </w:rPr>
            </w:pPr>
            <w:r w:rsidRPr="0018652C">
              <w:rPr>
                <w:rFonts w:ascii="方正仿宋_GBK" w:hint="eastAsia"/>
                <w:b/>
                <w:sz w:val="24"/>
                <w:szCs w:val="24"/>
              </w:rPr>
              <w:t>备注</w:t>
            </w:r>
          </w:p>
        </w:tc>
      </w:tr>
      <w:tr w:rsidR="0018652C" w:rsidRPr="0018652C">
        <w:trPr>
          <w:trHeight w:val="1006"/>
        </w:trPr>
        <w:tc>
          <w:tcPr>
            <w:tcW w:w="865" w:type="dxa"/>
            <w:tcBorders>
              <w:top w:val="single" w:sz="4" w:space="0" w:color="auto"/>
              <w:left w:val="single" w:sz="4" w:space="0" w:color="auto"/>
              <w:bottom w:val="single" w:sz="4" w:space="0" w:color="auto"/>
              <w:right w:val="single" w:sz="4" w:space="0" w:color="auto"/>
            </w:tcBorders>
            <w:vAlign w:val="center"/>
          </w:tcPr>
          <w:p w:rsidR="00CF66AB" w:rsidRPr="0018652C" w:rsidRDefault="00800654">
            <w:pPr>
              <w:kinsoku w:val="0"/>
              <w:topLinePunct/>
              <w:snapToGrid w:val="0"/>
              <w:spacing w:line="440" w:lineRule="atLeast"/>
              <w:jc w:val="center"/>
              <w:rPr>
                <w:rFonts w:ascii="方正仿宋_GBK"/>
                <w:bCs/>
                <w:sz w:val="24"/>
                <w:szCs w:val="24"/>
              </w:rPr>
            </w:pPr>
            <w:r w:rsidRPr="0018652C">
              <w:rPr>
                <w:rFonts w:ascii="方正仿宋_GBK" w:hint="eastAsia"/>
                <w:bCs/>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CF66AB" w:rsidRPr="0018652C" w:rsidRDefault="00800654">
            <w:pPr>
              <w:kinsoku w:val="0"/>
              <w:topLinePunct/>
              <w:snapToGrid w:val="0"/>
              <w:spacing w:line="440" w:lineRule="atLeast"/>
              <w:rPr>
                <w:rFonts w:ascii="方正仿宋_GBK"/>
                <w:bCs/>
                <w:sz w:val="24"/>
                <w:szCs w:val="24"/>
              </w:rPr>
            </w:pPr>
            <w:r w:rsidRPr="0018652C">
              <w:rPr>
                <w:rFonts w:ascii="方正仿宋_GBK" w:hint="eastAsia"/>
                <w:bCs/>
                <w:sz w:val="24"/>
                <w:szCs w:val="24"/>
              </w:rPr>
              <w:t>首次</w:t>
            </w:r>
            <w:r w:rsidRPr="0018652C">
              <w:rPr>
                <w:rFonts w:ascii="方正仿宋_GBK"/>
                <w:bCs/>
                <w:sz w:val="24"/>
                <w:szCs w:val="24"/>
              </w:rPr>
              <w:t>报价</w:t>
            </w:r>
          </w:p>
        </w:tc>
        <w:tc>
          <w:tcPr>
            <w:tcW w:w="4536" w:type="dxa"/>
            <w:tcBorders>
              <w:top w:val="single" w:sz="4" w:space="0" w:color="auto"/>
              <w:left w:val="single" w:sz="4" w:space="0" w:color="auto"/>
              <w:bottom w:val="single" w:sz="4" w:space="0" w:color="auto"/>
              <w:right w:val="single" w:sz="4" w:space="0" w:color="auto"/>
            </w:tcBorders>
            <w:vAlign w:val="center"/>
          </w:tcPr>
          <w:p w:rsidR="00CF66AB" w:rsidRPr="0018652C" w:rsidRDefault="00800654">
            <w:pPr>
              <w:kinsoku w:val="0"/>
              <w:topLinePunct/>
              <w:snapToGrid w:val="0"/>
              <w:spacing w:line="440" w:lineRule="atLeast"/>
              <w:rPr>
                <w:rFonts w:ascii="方正仿宋_GBK"/>
                <w:sz w:val="24"/>
                <w:szCs w:val="24"/>
              </w:rPr>
            </w:pPr>
            <w:r w:rsidRPr="0018652C">
              <w:rPr>
                <w:rFonts w:ascii="方正仿宋_GBK" w:hint="eastAsia"/>
                <w:sz w:val="24"/>
                <w:szCs w:val="24"/>
              </w:rPr>
              <w:t>大写（人民币）：</w:t>
            </w:r>
          </w:p>
          <w:p w:rsidR="00CF66AB" w:rsidRPr="0018652C" w:rsidRDefault="00800654">
            <w:pPr>
              <w:kinsoku w:val="0"/>
              <w:topLinePunct/>
              <w:snapToGrid w:val="0"/>
              <w:spacing w:line="440" w:lineRule="atLeast"/>
              <w:rPr>
                <w:rFonts w:ascii="方正仿宋_GBK"/>
                <w:sz w:val="24"/>
                <w:szCs w:val="24"/>
              </w:rPr>
            </w:pPr>
            <w:r w:rsidRPr="0018652C">
              <w:rPr>
                <w:rFonts w:ascii="方正仿宋_GBK" w:hint="eastAsia"/>
                <w:sz w:val="24"/>
                <w:szCs w:val="24"/>
              </w:rPr>
              <w:t>小写（￥）：</w:t>
            </w:r>
          </w:p>
        </w:tc>
        <w:tc>
          <w:tcPr>
            <w:tcW w:w="2127"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kinsoku w:val="0"/>
              <w:topLinePunct/>
              <w:snapToGrid w:val="0"/>
              <w:spacing w:line="440" w:lineRule="atLeast"/>
              <w:rPr>
                <w:rFonts w:ascii="方正仿宋_GBK"/>
                <w:sz w:val="24"/>
                <w:szCs w:val="24"/>
              </w:rPr>
            </w:pPr>
          </w:p>
        </w:tc>
      </w:tr>
      <w:tr w:rsidR="0018652C" w:rsidRPr="0018652C">
        <w:trPr>
          <w:trHeight w:val="1108"/>
        </w:trPr>
        <w:tc>
          <w:tcPr>
            <w:tcW w:w="865" w:type="dxa"/>
            <w:tcBorders>
              <w:top w:val="single" w:sz="4" w:space="0" w:color="auto"/>
              <w:left w:val="single" w:sz="4" w:space="0" w:color="auto"/>
              <w:bottom w:val="single" w:sz="4" w:space="0" w:color="auto"/>
              <w:right w:val="single" w:sz="4" w:space="0" w:color="auto"/>
            </w:tcBorders>
            <w:vAlign w:val="center"/>
          </w:tcPr>
          <w:p w:rsidR="00CF66AB" w:rsidRPr="0018652C" w:rsidRDefault="00800654">
            <w:pPr>
              <w:kinsoku w:val="0"/>
              <w:topLinePunct/>
              <w:snapToGrid w:val="0"/>
              <w:spacing w:line="440" w:lineRule="atLeast"/>
              <w:jc w:val="center"/>
              <w:rPr>
                <w:rFonts w:ascii="方正仿宋_GBK"/>
                <w:bCs/>
                <w:sz w:val="24"/>
                <w:szCs w:val="24"/>
              </w:rPr>
            </w:pPr>
            <w:r w:rsidRPr="0018652C">
              <w:rPr>
                <w:rFonts w:ascii="方正仿宋_GBK" w:hint="eastAsia"/>
                <w:bCs/>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tcPr>
          <w:p w:rsidR="00CF66AB" w:rsidRPr="0018652C" w:rsidRDefault="00800654">
            <w:pPr>
              <w:kinsoku w:val="0"/>
              <w:topLinePunct/>
              <w:snapToGrid w:val="0"/>
              <w:spacing w:line="440" w:lineRule="atLeast"/>
              <w:rPr>
                <w:rFonts w:ascii="方正仿宋_GBK"/>
                <w:bCs/>
                <w:sz w:val="24"/>
                <w:szCs w:val="24"/>
              </w:rPr>
            </w:pPr>
            <w:r w:rsidRPr="0018652C">
              <w:rPr>
                <w:rFonts w:ascii="方正仿宋_GBK" w:hint="eastAsia"/>
                <w:bCs/>
                <w:sz w:val="24"/>
                <w:szCs w:val="24"/>
              </w:rPr>
              <w:t>第二次</w:t>
            </w:r>
            <w:r w:rsidRPr="0018652C">
              <w:rPr>
                <w:rFonts w:ascii="方正仿宋_GBK"/>
                <w:bCs/>
                <w:sz w:val="24"/>
                <w:szCs w:val="24"/>
              </w:rPr>
              <w:t>报价</w:t>
            </w:r>
          </w:p>
        </w:tc>
        <w:tc>
          <w:tcPr>
            <w:tcW w:w="4536" w:type="dxa"/>
            <w:tcBorders>
              <w:top w:val="single" w:sz="4" w:space="0" w:color="auto"/>
              <w:left w:val="single" w:sz="4" w:space="0" w:color="auto"/>
              <w:bottom w:val="single" w:sz="4" w:space="0" w:color="auto"/>
              <w:right w:val="single" w:sz="4" w:space="0" w:color="auto"/>
            </w:tcBorders>
            <w:vAlign w:val="center"/>
          </w:tcPr>
          <w:p w:rsidR="00CF66AB" w:rsidRPr="0018652C" w:rsidRDefault="00800654">
            <w:pPr>
              <w:kinsoku w:val="0"/>
              <w:topLinePunct/>
              <w:snapToGrid w:val="0"/>
              <w:spacing w:line="440" w:lineRule="atLeast"/>
              <w:rPr>
                <w:rFonts w:ascii="方正仿宋_GBK"/>
                <w:sz w:val="24"/>
                <w:szCs w:val="24"/>
              </w:rPr>
            </w:pPr>
            <w:r w:rsidRPr="0018652C">
              <w:rPr>
                <w:rFonts w:ascii="方正仿宋_GBK" w:hint="eastAsia"/>
                <w:sz w:val="24"/>
                <w:szCs w:val="24"/>
              </w:rPr>
              <w:t>大写（人民币）：</w:t>
            </w:r>
          </w:p>
          <w:p w:rsidR="00CF66AB" w:rsidRPr="0018652C" w:rsidRDefault="00800654">
            <w:pPr>
              <w:kinsoku w:val="0"/>
              <w:topLinePunct/>
              <w:snapToGrid w:val="0"/>
              <w:spacing w:line="440" w:lineRule="atLeast"/>
              <w:rPr>
                <w:rFonts w:ascii="方正仿宋_GBK"/>
                <w:sz w:val="24"/>
                <w:szCs w:val="24"/>
              </w:rPr>
            </w:pPr>
            <w:r w:rsidRPr="0018652C">
              <w:rPr>
                <w:rFonts w:ascii="方正仿宋_GBK" w:hint="eastAsia"/>
                <w:sz w:val="24"/>
                <w:szCs w:val="24"/>
              </w:rPr>
              <w:t>小写（￥）：</w:t>
            </w:r>
          </w:p>
        </w:tc>
        <w:tc>
          <w:tcPr>
            <w:tcW w:w="2127"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kinsoku w:val="0"/>
              <w:topLinePunct/>
              <w:snapToGrid w:val="0"/>
              <w:spacing w:line="440" w:lineRule="atLeast"/>
              <w:rPr>
                <w:rFonts w:ascii="方正仿宋_GBK"/>
                <w:sz w:val="24"/>
                <w:szCs w:val="24"/>
              </w:rPr>
            </w:pPr>
          </w:p>
        </w:tc>
      </w:tr>
    </w:tbl>
    <w:p w:rsidR="00CF66AB" w:rsidRPr="0018652C" w:rsidRDefault="00800654">
      <w:pPr>
        <w:kinsoku w:val="0"/>
        <w:topLinePunct/>
        <w:snapToGrid w:val="0"/>
        <w:spacing w:line="440" w:lineRule="atLeast"/>
        <w:rPr>
          <w:rFonts w:ascii="方正仿宋_GBK"/>
          <w:sz w:val="24"/>
          <w:szCs w:val="24"/>
        </w:rPr>
      </w:pPr>
      <w:r w:rsidRPr="0018652C">
        <w:rPr>
          <w:rFonts w:ascii="方正仿宋_GBK" w:hint="eastAsia"/>
          <w:sz w:val="24"/>
          <w:szCs w:val="24"/>
        </w:rPr>
        <w:t>投标人：（盖章）</w:t>
      </w:r>
    </w:p>
    <w:p w:rsidR="00CF66AB" w:rsidRPr="0018652C" w:rsidRDefault="00800654">
      <w:pPr>
        <w:kinsoku w:val="0"/>
        <w:topLinePunct/>
        <w:snapToGrid w:val="0"/>
        <w:spacing w:line="440" w:lineRule="atLeast"/>
        <w:rPr>
          <w:rFonts w:ascii="方正仿宋_GBK"/>
          <w:sz w:val="24"/>
          <w:szCs w:val="24"/>
        </w:rPr>
      </w:pPr>
      <w:r w:rsidRPr="0018652C">
        <w:rPr>
          <w:rFonts w:ascii="方正仿宋_GBK" w:hint="eastAsia"/>
          <w:sz w:val="24"/>
          <w:szCs w:val="24"/>
        </w:rPr>
        <w:t>法定代表人或被授权人（签字）：</w:t>
      </w:r>
    </w:p>
    <w:p w:rsidR="00CF66AB" w:rsidRPr="0018652C" w:rsidRDefault="00800654">
      <w:pPr>
        <w:kinsoku w:val="0"/>
        <w:topLinePunct/>
        <w:snapToGrid w:val="0"/>
        <w:spacing w:line="440" w:lineRule="atLeast"/>
        <w:rPr>
          <w:rFonts w:ascii="方正仿宋_GBK"/>
          <w:sz w:val="24"/>
          <w:szCs w:val="24"/>
        </w:rPr>
      </w:pPr>
      <w:r w:rsidRPr="0018652C">
        <w:rPr>
          <w:rFonts w:ascii="方正仿宋_GBK" w:hint="eastAsia"/>
          <w:sz w:val="24"/>
          <w:szCs w:val="24"/>
        </w:rPr>
        <w:t>日期：</w:t>
      </w:r>
    </w:p>
    <w:p w:rsidR="00CF66AB" w:rsidRPr="0018652C" w:rsidRDefault="00800654">
      <w:pPr>
        <w:kinsoku w:val="0"/>
        <w:topLinePunct/>
        <w:snapToGrid w:val="0"/>
        <w:spacing w:line="440" w:lineRule="atLeast"/>
        <w:rPr>
          <w:rFonts w:ascii="方正仿宋_GBK"/>
          <w:b/>
          <w:sz w:val="24"/>
          <w:szCs w:val="24"/>
        </w:rPr>
      </w:pPr>
      <w:r w:rsidRPr="0018652C">
        <w:rPr>
          <w:rFonts w:ascii="方正仿宋_GBK" w:hint="eastAsia"/>
          <w:b/>
          <w:sz w:val="24"/>
          <w:szCs w:val="24"/>
        </w:rPr>
        <w:t>注：</w:t>
      </w:r>
    </w:p>
    <w:p w:rsidR="00CF66AB" w:rsidRPr="0018652C" w:rsidRDefault="00800654">
      <w:pPr>
        <w:numPr>
          <w:ilvl w:val="0"/>
          <w:numId w:val="3"/>
        </w:numPr>
        <w:kinsoku w:val="0"/>
        <w:topLinePunct/>
        <w:snapToGrid w:val="0"/>
        <w:spacing w:line="440" w:lineRule="atLeast"/>
        <w:rPr>
          <w:rFonts w:ascii="方正仿宋_GBK"/>
          <w:sz w:val="24"/>
          <w:szCs w:val="24"/>
        </w:rPr>
      </w:pPr>
      <w:r w:rsidRPr="0018652C">
        <w:rPr>
          <w:rFonts w:ascii="方正仿宋_GBK" w:hint="eastAsia"/>
          <w:sz w:val="24"/>
          <w:szCs w:val="24"/>
        </w:rPr>
        <w:t>本表为格式表，不得自行改动，必须提供。</w:t>
      </w:r>
    </w:p>
    <w:p w:rsidR="00CF66AB" w:rsidRPr="0018652C" w:rsidRDefault="00800654">
      <w:pPr>
        <w:numPr>
          <w:ilvl w:val="0"/>
          <w:numId w:val="3"/>
        </w:numPr>
        <w:kinsoku w:val="0"/>
        <w:topLinePunct/>
        <w:snapToGrid w:val="0"/>
        <w:spacing w:line="440" w:lineRule="atLeast"/>
        <w:rPr>
          <w:rFonts w:ascii="方正仿宋_GBK"/>
          <w:sz w:val="24"/>
          <w:szCs w:val="24"/>
        </w:rPr>
      </w:pPr>
      <w:r w:rsidRPr="0018652C">
        <w:rPr>
          <w:rFonts w:ascii="方正仿宋_GBK" w:hint="eastAsia"/>
          <w:sz w:val="24"/>
          <w:szCs w:val="24"/>
        </w:rPr>
        <w:t>磋商报价的总价中应包含为完成本项目规定的各项工作所承担的全部费用、利润和税金及政策性文件规定及合同包含的所有风险、责任等各项应有费用，不论其在招标文件中是否提及。即响应招标文件采购要求的所有费用。</w:t>
      </w:r>
    </w:p>
    <w:p w:rsidR="00CF66AB" w:rsidRPr="0018652C" w:rsidRDefault="00CF66AB">
      <w:pPr>
        <w:kinsoku w:val="0"/>
        <w:topLinePunct/>
        <w:snapToGrid w:val="0"/>
        <w:spacing w:line="440" w:lineRule="atLeast"/>
        <w:rPr>
          <w:rFonts w:ascii="方正仿宋_GBK"/>
          <w:sz w:val="24"/>
          <w:szCs w:val="24"/>
        </w:rPr>
      </w:pPr>
    </w:p>
    <w:p w:rsidR="00CF66AB" w:rsidRPr="0018652C" w:rsidRDefault="00CF66AB">
      <w:pPr>
        <w:kinsoku w:val="0"/>
        <w:topLinePunct/>
        <w:snapToGrid w:val="0"/>
        <w:spacing w:line="440" w:lineRule="atLeast"/>
        <w:rPr>
          <w:rFonts w:ascii="方正仿宋_GBK"/>
          <w:sz w:val="24"/>
          <w:szCs w:val="24"/>
        </w:rPr>
      </w:pPr>
    </w:p>
    <w:p w:rsidR="00CF66AB" w:rsidRPr="0018652C" w:rsidRDefault="00800654">
      <w:pPr>
        <w:kinsoku w:val="0"/>
        <w:topLinePunct/>
        <w:snapToGrid w:val="0"/>
        <w:spacing w:line="440" w:lineRule="atLeast"/>
        <w:rPr>
          <w:rFonts w:ascii="方正仿宋_GBK"/>
          <w:b/>
          <w:sz w:val="24"/>
          <w:szCs w:val="24"/>
        </w:rPr>
      </w:pPr>
      <w:r w:rsidRPr="0018652C">
        <w:rPr>
          <w:rFonts w:ascii="方正仿宋_GBK" w:hint="eastAsia"/>
          <w:b/>
          <w:sz w:val="24"/>
          <w:szCs w:val="24"/>
        </w:rPr>
        <w:t>注：第二次报价将在开标现场填写，响应文件密封提交时只需填写磋商报价总计（首次）。</w:t>
      </w:r>
    </w:p>
    <w:p w:rsidR="00CF66AB" w:rsidRPr="0018652C" w:rsidRDefault="00800654">
      <w:pPr>
        <w:spacing w:line="440" w:lineRule="atLeast"/>
      </w:pPr>
      <w:r w:rsidRPr="0018652C">
        <w:br w:type="page"/>
      </w:r>
    </w:p>
    <w:p w:rsidR="00CF66AB" w:rsidRPr="0018652C" w:rsidRDefault="00800654">
      <w:pPr>
        <w:spacing w:line="440" w:lineRule="atLeast"/>
        <w:jc w:val="center"/>
        <w:outlineLvl w:val="3"/>
        <w:rPr>
          <w:rFonts w:ascii="宋体" w:hAnsi="宋体" w:cs="宋体"/>
          <w:b/>
          <w:bCs/>
          <w:sz w:val="28"/>
          <w:szCs w:val="28"/>
        </w:rPr>
      </w:pPr>
      <w:r w:rsidRPr="0018652C">
        <w:rPr>
          <w:rFonts w:ascii="宋体" w:hAnsi="宋体" w:cs="宋体" w:hint="eastAsia"/>
          <w:b/>
          <w:bCs/>
          <w:sz w:val="28"/>
          <w:szCs w:val="28"/>
        </w:rPr>
        <w:lastRenderedPageBreak/>
        <w:t>8、磋商响应报价明细表</w:t>
      </w:r>
    </w:p>
    <w:p w:rsidR="00CF66AB" w:rsidRPr="0018652C" w:rsidRDefault="00CF66AB">
      <w:pPr>
        <w:kinsoku w:val="0"/>
        <w:topLinePunct/>
        <w:snapToGrid w:val="0"/>
        <w:spacing w:line="440" w:lineRule="atLeast"/>
        <w:rPr>
          <w:rFonts w:ascii="方正仿宋_GBK"/>
          <w:b/>
          <w:sz w:val="24"/>
          <w:szCs w:val="24"/>
        </w:rPr>
      </w:pPr>
    </w:p>
    <w:p w:rsidR="00CF66AB" w:rsidRPr="0018652C" w:rsidRDefault="00800654">
      <w:pPr>
        <w:kinsoku w:val="0"/>
        <w:topLinePunct/>
        <w:snapToGrid w:val="0"/>
        <w:spacing w:line="440" w:lineRule="atLeast"/>
        <w:rPr>
          <w:rFonts w:ascii="宋体" w:hAnsi="宋体" w:cs="宋体"/>
          <w:b/>
          <w:bCs/>
          <w:sz w:val="28"/>
          <w:szCs w:val="28"/>
        </w:rPr>
      </w:pPr>
      <w:r w:rsidRPr="0018652C">
        <w:rPr>
          <w:rFonts w:ascii="方正仿宋_GBK" w:hint="eastAsia"/>
          <w:b/>
          <w:sz w:val="24"/>
          <w:szCs w:val="24"/>
        </w:rPr>
        <w:t>项目</w:t>
      </w:r>
      <w:r w:rsidRPr="0018652C">
        <w:rPr>
          <w:rFonts w:ascii="方正仿宋_GBK"/>
          <w:b/>
          <w:sz w:val="24"/>
          <w:szCs w:val="24"/>
        </w:rPr>
        <w:t>名称：</w:t>
      </w:r>
    </w:p>
    <w:tbl>
      <w:tblPr>
        <w:tblW w:w="9340" w:type="dxa"/>
        <w:jc w:val="center"/>
        <w:tblLayout w:type="fixed"/>
        <w:tblCellMar>
          <w:top w:w="15" w:type="dxa"/>
          <w:left w:w="15" w:type="dxa"/>
          <w:bottom w:w="15" w:type="dxa"/>
          <w:right w:w="15" w:type="dxa"/>
        </w:tblCellMar>
        <w:tblLook w:val="04A0" w:firstRow="1" w:lastRow="0" w:firstColumn="1" w:lastColumn="0" w:noHBand="0" w:noVBand="1"/>
      </w:tblPr>
      <w:tblGrid>
        <w:gridCol w:w="743"/>
        <w:gridCol w:w="1898"/>
        <w:gridCol w:w="1226"/>
        <w:gridCol w:w="1227"/>
        <w:gridCol w:w="1010"/>
        <w:gridCol w:w="1108"/>
        <w:gridCol w:w="1064"/>
        <w:gridCol w:w="1064"/>
      </w:tblGrid>
      <w:tr w:rsidR="0018652C" w:rsidRPr="0018652C">
        <w:trPr>
          <w:trHeight w:val="390"/>
          <w:jc w:val="center"/>
        </w:trPr>
        <w:tc>
          <w:tcPr>
            <w:tcW w:w="743" w:type="dxa"/>
            <w:tcBorders>
              <w:top w:val="single" w:sz="4" w:space="0" w:color="auto"/>
              <w:left w:val="single" w:sz="4" w:space="0" w:color="auto"/>
              <w:bottom w:val="single" w:sz="4" w:space="0" w:color="auto"/>
              <w:right w:val="single" w:sz="4" w:space="0" w:color="auto"/>
            </w:tcBorders>
            <w:vAlign w:val="center"/>
          </w:tcPr>
          <w:p w:rsidR="00CF66AB" w:rsidRPr="0018652C" w:rsidRDefault="00800654">
            <w:pPr>
              <w:widowControl/>
              <w:spacing w:line="440" w:lineRule="atLeast"/>
              <w:jc w:val="center"/>
              <w:rPr>
                <w:rFonts w:asciiTheme="minorEastAsia" w:eastAsiaTheme="minorEastAsia" w:hAnsiTheme="minorEastAsia" w:cstheme="minorEastAsia"/>
                <w:kern w:val="0"/>
                <w:sz w:val="24"/>
                <w:szCs w:val="24"/>
              </w:rPr>
            </w:pPr>
            <w:r w:rsidRPr="0018652C">
              <w:rPr>
                <w:rFonts w:asciiTheme="minorEastAsia" w:eastAsiaTheme="minorEastAsia" w:hAnsiTheme="minorEastAsia" w:cstheme="minorEastAsia" w:hint="eastAsia"/>
                <w:kern w:val="0"/>
                <w:sz w:val="24"/>
                <w:szCs w:val="24"/>
              </w:rPr>
              <w:t>序号</w:t>
            </w:r>
          </w:p>
        </w:tc>
        <w:tc>
          <w:tcPr>
            <w:tcW w:w="1898" w:type="dxa"/>
            <w:tcBorders>
              <w:top w:val="single" w:sz="4" w:space="0" w:color="auto"/>
              <w:left w:val="single" w:sz="4" w:space="0" w:color="auto"/>
              <w:bottom w:val="single" w:sz="4" w:space="0" w:color="auto"/>
              <w:right w:val="single" w:sz="4" w:space="0" w:color="auto"/>
            </w:tcBorders>
            <w:vAlign w:val="center"/>
          </w:tcPr>
          <w:p w:rsidR="00CF66AB" w:rsidRPr="0018652C" w:rsidRDefault="00800654">
            <w:pPr>
              <w:widowControl/>
              <w:spacing w:line="440" w:lineRule="atLeast"/>
              <w:jc w:val="center"/>
              <w:rPr>
                <w:rFonts w:asciiTheme="minorEastAsia" w:eastAsiaTheme="minorEastAsia" w:hAnsiTheme="minorEastAsia" w:cstheme="minorEastAsia"/>
                <w:kern w:val="0"/>
                <w:sz w:val="24"/>
                <w:szCs w:val="24"/>
              </w:rPr>
            </w:pPr>
            <w:r w:rsidRPr="0018652C">
              <w:rPr>
                <w:rFonts w:asciiTheme="minorEastAsia" w:eastAsiaTheme="minorEastAsia" w:hAnsiTheme="minorEastAsia" w:cstheme="minorEastAsia" w:hint="eastAsia"/>
                <w:kern w:val="0"/>
                <w:sz w:val="24"/>
                <w:szCs w:val="24"/>
              </w:rPr>
              <w:t>名称</w:t>
            </w:r>
          </w:p>
        </w:tc>
        <w:tc>
          <w:tcPr>
            <w:tcW w:w="1226" w:type="dxa"/>
            <w:tcBorders>
              <w:top w:val="single" w:sz="4" w:space="0" w:color="auto"/>
              <w:left w:val="single" w:sz="4" w:space="0" w:color="auto"/>
              <w:bottom w:val="single" w:sz="4" w:space="0" w:color="auto"/>
              <w:right w:val="single" w:sz="4" w:space="0" w:color="auto"/>
            </w:tcBorders>
            <w:vAlign w:val="center"/>
          </w:tcPr>
          <w:p w:rsidR="00CF66AB" w:rsidRPr="0018652C" w:rsidRDefault="00800654">
            <w:pPr>
              <w:widowControl/>
              <w:spacing w:line="440" w:lineRule="atLeast"/>
              <w:jc w:val="center"/>
              <w:rPr>
                <w:rFonts w:asciiTheme="minorEastAsia" w:eastAsiaTheme="minorEastAsia" w:hAnsiTheme="minorEastAsia" w:cstheme="minorEastAsia"/>
                <w:kern w:val="0"/>
                <w:sz w:val="24"/>
                <w:szCs w:val="24"/>
              </w:rPr>
            </w:pPr>
            <w:r w:rsidRPr="0018652C">
              <w:rPr>
                <w:rFonts w:asciiTheme="minorEastAsia" w:eastAsiaTheme="minorEastAsia" w:hAnsiTheme="minorEastAsia" w:cstheme="minorEastAsia" w:hint="eastAsia"/>
                <w:kern w:val="0"/>
                <w:sz w:val="24"/>
                <w:szCs w:val="24"/>
              </w:rPr>
              <w:t>品牌</w:t>
            </w:r>
          </w:p>
        </w:tc>
        <w:tc>
          <w:tcPr>
            <w:tcW w:w="1227" w:type="dxa"/>
            <w:tcBorders>
              <w:top w:val="single" w:sz="4" w:space="0" w:color="auto"/>
              <w:left w:val="single" w:sz="4" w:space="0" w:color="auto"/>
              <w:bottom w:val="single" w:sz="4" w:space="0" w:color="auto"/>
              <w:right w:val="single" w:sz="4" w:space="0" w:color="auto"/>
            </w:tcBorders>
            <w:vAlign w:val="center"/>
          </w:tcPr>
          <w:p w:rsidR="00CF66AB" w:rsidRPr="0018652C" w:rsidRDefault="00800654">
            <w:pPr>
              <w:widowControl/>
              <w:spacing w:line="440" w:lineRule="atLeast"/>
              <w:jc w:val="center"/>
              <w:rPr>
                <w:rFonts w:asciiTheme="minorEastAsia" w:eastAsiaTheme="minorEastAsia" w:hAnsiTheme="minorEastAsia" w:cstheme="minorEastAsia"/>
                <w:kern w:val="0"/>
                <w:sz w:val="24"/>
                <w:szCs w:val="24"/>
              </w:rPr>
            </w:pPr>
            <w:r w:rsidRPr="0018652C">
              <w:rPr>
                <w:rFonts w:asciiTheme="minorEastAsia" w:eastAsiaTheme="minorEastAsia" w:hAnsiTheme="minorEastAsia" w:cstheme="minorEastAsia" w:hint="eastAsia"/>
                <w:kern w:val="0"/>
                <w:sz w:val="24"/>
                <w:szCs w:val="24"/>
              </w:rPr>
              <w:t>参数</w:t>
            </w:r>
          </w:p>
        </w:tc>
        <w:tc>
          <w:tcPr>
            <w:tcW w:w="1010" w:type="dxa"/>
            <w:tcBorders>
              <w:top w:val="single" w:sz="4" w:space="0" w:color="auto"/>
              <w:left w:val="single" w:sz="4" w:space="0" w:color="auto"/>
              <w:bottom w:val="single" w:sz="4" w:space="0" w:color="auto"/>
              <w:right w:val="single" w:sz="4" w:space="0" w:color="auto"/>
            </w:tcBorders>
            <w:vAlign w:val="center"/>
          </w:tcPr>
          <w:p w:rsidR="00CF66AB" w:rsidRPr="0018652C" w:rsidRDefault="00800654">
            <w:pPr>
              <w:widowControl/>
              <w:spacing w:line="440" w:lineRule="atLeast"/>
              <w:jc w:val="center"/>
              <w:rPr>
                <w:rFonts w:asciiTheme="minorEastAsia" w:eastAsiaTheme="minorEastAsia" w:hAnsiTheme="minorEastAsia" w:cstheme="minorEastAsia"/>
                <w:kern w:val="0"/>
                <w:sz w:val="24"/>
                <w:szCs w:val="24"/>
              </w:rPr>
            </w:pPr>
            <w:r w:rsidRPr="0018652C">
              <w:rPr>
                <w:rFonts w:asciiTheme="minorEastAsia" w:eastAsiaTheme="minorEastAsia" w:hAnsiTheme="minorEastAsia" w:cstheme="minorEastAsia" w:hint="eastAsia"/>
                <w:kern w:val="0"/>
                <w:sz w:val="24"/>
                <w:szCs w:val="24"/>
              </w:rPr>
              <w:t>单位</w:t>
            </w:r>
          </w:p>
        </w:tc>
        <w:tc>
          <w:tcPr>
            <w:tcW w:w="1108" w:type="dxa"/>
            <w:tcBorders>
              <w:top w:val="single" w:sz="4" w:space="0" w:color="auto"/>
              <w:left w:val="single" w:sz="4" w:space="0" w:color="auto"/>
              <w:bottom w:val="single" w:sz="4" w:space="0" w:color="auto"/>
              <w:right w:val="single" w:sz="4" w:space="0" w:color="auto"/>
            </w:tcBorders>
            <w:vAlign w:val="center"/>
          </w:tcPr>
          <w:p w:rsidR="00CF66AB" w:rsidRPr="0018652C" w:rsidRDefault="00800654">
            <w:pPr>
              <w:widowControl/>
              <w:spacing w:line="440" w:lineRule="atLeast"/>
              <w:jc w:val="center"/>
              <w:rPr>
                <w:rFonts w:asciiTheme="minorEastAsia" w:eastAsiaTheme="minorEastAsia" w:hAnsiTheme="minorEastAsia" w:cstheme="minorEastAsia"/>
                <w:kern w:val="0"/>
                <w:sz w:val="24"/>
                <w:szCs w:val="24"/>
              </w:rPr>
            </w:pPr>
            <w:r w:rsidRPr="0018652C">
              <w:rPr>
                <w:rFonts w:asciiTheme="minorEastAsia" w:eastAsiaTheme="minorEastAsia" w:hAnsiTheme="minorEastAsia" w:cstheme="minorEastAsia" w:hint="eastAsia"/>
                <w:kern w:val="0"/>
                <w:sz w:val="24"/>
                <w:szCs w:val="24"/>
              </w:rPr>
              <w:t>数量</w:t>
            </w:r>
          </w:p>
        </w:tc>
        <w:tc>
          <w:tcPr>
            <w:tcW w:w="1064" w:type="dxa"/>
            <w:tcBorders>
              <w:top w:val="single" w:sz="4" w:space="0" w:color="auto"/>
              <w:left w:val="single" w:sz="4" w:space="0" w:color="auto"/>
              <w:bottom w:val="single" w:sz="4" w:space="0" w:color="auto"/>
              <w:right w:val="single" w:sz="4" w:space="0" w:color="auto"/>
            </w:tcBorders>
            <w:vAlign w:val="center"/>
          </w:tcPr>
          <w:p w:rsidR="00CF66AB" w:rsidRPr="0018652C" w:rsidRDefault="00800654">
            <w:pPr>
              <w:widowControl/>
              <w:spacing w:line="440" w:lineRule="atLeast"/>
              <w:jc w:val="center"/>
              <w:rPr>
                <w:rFonts w:asciiTheme="minorEastAsia" w:eastAsiaTheme="minorEastAsia" w:hAnsiTheme="minorEastAsia" w:cstheme="minorEastAsia"/>
                <w:kern w:val="0"/>
                <w:sz w:val="24"/>
                <w:szCs w:val="24"/>
              </w:rPr>
            </w:pPr>
            <w:r w:rsidRPr="0018652C">
              <w:rPr>
                <w:rFonts w:asciiTheme="minorEastAsia" w:eastAsiaTheme="minorEastAsia" w:hAnsiTheme="minorEastAsia" w:cstheme="minorEastAsia" w:hint="eastAsia"/>
                <w:kern w:val="0"/>
                <w:sz w:val="24"/>
                <w:szCs w:val="24"/>
              </w:rPr>
              <w:t>单价</w:t>
            </w:r>
          </w:p>
        </w:tc>
        <w:tc>
          <w:tcPr>
            <w:tcW w:w="1064" w:type="dxa"/>
            <w:tcBorders>
              <w:top w:val="single" w:sz="4" w:space="0" w:color="auto"/>
              <w:left w:val="single" w:sz="4" w:space="0" w:color="auto"/>
              <w:bottom w:val="single" w:sz="4" w:space="0" w:color="auto"/>
              <w:right w:val="single" w:sz="4" w:space="0" w:color="auto"/>
            </w:tcBorders>
            <w:vAlign w:val="center"/>
          </w:tcPr>
          <w:p w:rsidR="00CF66AB" w:rsidRPr="0018652C" w:rsidRDefault="00800654">
            <w:pPr>
              <w:widowControl/>
              <w:spacing w:line="440" w:lineRule="atLeast"/>
              <w:jc w:val="center"/>
              <w:rPr>
                <w:rFonts w:asciiTheme="minorEastAsia" w:eastAsiaTheme="minorEastAsia" w:hAnsiTheme="minorEastAsia" w:cstheme="minorEastAsia"/>
                <w:kern w:val="0"/>
                <w:sz w:val="24"/>
                <w:szCs w:val="24"/>
              </w:rPr>
            </w:pPr>
            <w:r w:rsidRPr="0018652C">
              <w:rPr>
                <w:rFonts w:asciiTheme="minorEastAsia" w:eastAsiaTheme="minorEastAsia" w:hAnsiTheme="minorEastAsia" w:cstheme="minorEastAsia" w:hint="eastAsia"/>
                <w:kern w:val="0"/>
                <w:sz w:val="24"/>
                <w:szCs w:val="24"/>
              </w:rPr>
              <w:t>总价</w:t>
            </w:r>
          </w:p>
        </w:tc>
      </w:tr>
      <w:tr w:rsidR="0018652C" w:rsidRPr="0018652C">
        <w:trPr>
          <w:trHeight w:hRule="exact" w:val="567"/>
          <w:jc w:val="center"/>
        </w:trPr>
        <w:tc>
          <w:tcPr>
            <w:tcW w:w="743"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898"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left"/>
              <w:rPr>
                <w:rFonts w:asciiTheme="minorEastAsia" w:eastAsiaTheme="minorEastAsia" w:hAnsiTheme="minorEastAsia" w:cstheme="minorEastAsia"/>
                <w:kern w:val="0"/>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left"/>
              <w:rPr>
                <w:rFonts w:asciiTheme="minorEastAsia" w:eastAsiaTheme="minorEastAsia" w:hAnsiTheme="minorEastAsia" w:cstheme="minorEastAsia"/>
                <w:kern w:val="0"/>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108"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r>
      <w:tr w:rsidR="0018652C" w:rsidRPr="0018652C">
        <w:trPr>
          <w:trHeight w:hRule="exact" w:val="567"/>
          <w:jc w:val="center"/>
        </w:trPr>
        <w:tc>
          <w:tcPr>
            <w:tcW w:w="743" w:type="dxa"/>
            <w:tcBorders>
              <w:top w:val="single" w:sz="4" w:space="0" w:color="auto"/>
              <w:left w:val="single" w:sz="4" w:space="0" w:color="000000"/>
              <w:bottom w:val="single" w:sz="4" w:space="0" w:color="000000"/>
              <w:right w:val="single" w:sz="4" w:space="0" w:color="auto"/>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898"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left"/>
              <w:rPr>
                <w:rFonts w:asciiTheme="minorEastAsia" w:eastAsiaTheme="minorEastAsia" w:hAnsiTheme="minorEastAsia" w:cstheme="minorEastAsia"/>
                <w:kern w:val="0"/>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left"/>
              <w:rPr>
                <w:rFonts w:asciiTheme="minorEastAsia" w:eastAsiaTheme="minorEastAsia" w:hAnsiTheme="minorEastAsia" w:cstheme="minorEastAsia"/>
                <w:kern w:val="0"/>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108" w:type="dxa"/>
            <w:tcBorders>
              <w:top w:val="single" w:sz="4" w:space="0" w:color="auto"/>
              <w:left w:val="single" w:sz="4" w:space="0" w:color="auto"/>
              <w:right w:val="single" w:sz="4" w:space="0" w:color="000000"/>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064" w:type="dxa"/>
            <w:tcBorders>
              <w:top w:val="single" w:sz="4" w:space="0" w:color="auto"/>
              <w:left w:val="single" w:sz="4" w:space="0" w:color="000000"/>
              <w:right w:val="single" w:sz="4" w:space="0" w:color="000000"/>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064" w:type="dxa"/>
            <w:tcBorders>
              <w:top w:val="single" w:sz="4" w:space="0" w:color="auto"/>
              <w:left w:val="single" w:sz="4" w:space="0" w:color="000000"/>
              <w:right w:val="single" w:sz="4" w:space="0" w:color="000000"/>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r>
      <w:tr w:rsidR="0018652C" w:rsidRPr="0018652C">
        <w:trPr>
          <w:trHeight w:hRule="exact" w:val="567"/>
          <w:jc w:val="center"/>
        </w:trPr>
        <w:tc>
          <w:tcPr>
            <w:tcW w:w="743" w:type="dxa"/>
            <w:tcBorders>
              <w:top w:val="single" w:sz="4" w:space="0" w:color="000000"/>
              <w:left w:val="single" w:sz="4" w:space="0" w:color="000000"/>
              <w:bottom w:val="single" w:sz="4" w:space="0" w:color="000000"/>
              <w:right w:val="single" w:sz="4" w:space="0" w:color="auto"/>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898"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left"/>
              <w:rPr>
                <w:rFonts w:asciiTheme="minorEastAsia" w:eastAsiaTheme="minorEastAsia" w:hAnsiTheme="minorEastAsia" w:cstheme="minorEastAsia"/>
                <w:kern w:val="0"/>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left"/>
              <w:rPr>
                <w:rFonts w:asciiTheme="minorEastAsia" w:eastAsiaTheme="minorEastAsia" w:hAnsiTheme="minorEastAsia" w:cstheme="minorEastAsia"/>
                <w:kern w:val="0"/>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108" w:type="dxa"/>
            <w:tcBorders>
              <w:top w:val="single" w:sz="4" w:space="0" w:color="000000"/>
              <w:left w:val="single" w:sz="4" w:space="0" w:color="auto"/>
              <w:bottom w:val="single" w:sz="4" w:space="0" w:color="000000"/>
              <w:right w:val="single" w:sz="4" w:space="0" w:color="000000"/>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r>
      <w:tr w:rsidR="0018652C" w:rsidRPr="0018652C">
        <w:trPr>
          <w:trHeight w:hRule="exact" w:val="567"/>
          <w:jc w:val="center"/>
        </w:trPr>
        <w:tc>
          <w:tcPr>
            <w:tcW w:w="743" w:type="dxa"/>
            <w:tcBorders>
              <w:top w:val="single" w:sz="4" w:space="0" w:color="000000"/>
              <w:left w:val="single" w:sz="4" w:space="0" w:color="000000"/>
              <w:bottom w:val="single" w:sz="4" w:space="0" w:color="000000"/>
              <w:right w:val="single" w:sz="4" w:space="0" w:color="auto"/>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898"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left"/>
              <w:rPr>
                <w:rFonts w:asciiTheme="minorEastAsia" w:eastAsiaTheme="minorEastAsia" w:hAnsiTheme="minorEastAsia" w:cstheme="minorEastAsia"/>
                <w:kern w:val="0"/>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left"/>
              <w:rPr>
                <w:rFonts w:asciiTheme="minorEastAsia" w:eastAsiaTheme="minorEastAsia" w:hAnsiTheme="minorEastAsia" w:cstheme="minorEastAsia"/>
                <w:kern w:val="0"/>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108" w:type="dxa"/>
            <w:tcBorders>
              <w:top w:val="single" w:sz="4" w:space="0" w:color="000000"/>
              <w:left w:val="single" w:sz="4" w:space="0" w:color="auto"/>
              <w:bottom w:val="single" w:sz="4" w:space="0" w:color="000000"/>
              <w:right w:val="single" w:sz="4" w:space="0" w:color="000000"/>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r>
      <w:tr w:rsidR="0018652C" w:rsidRPr="0018652C">
        <w:trPr>
          <w:trHeight w:hRule="exact" w:val="567"/>
          <w:jc w:val="center"/>
        </w:trPr>
        <w:tc>
          <w:tcPr>
            <w:tcW w:w="743" w:type="dxa"/>
            <w:tcBorders>
              <w:top w:val="single" w:sz="4" w:space="0" w:color="000000"/>
              <w:left w:val="single" w:sz="4" w:space="0" w:color="000000"/>
              <w:bottom w:val="single" w:sz="4" w:space="0" w:color="000000"/>
              <w:right w:val="single" w:sz="4" w:space="0" w:color="auto"/>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898"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left"/>
              <w:rPr>
                <w:rFonts w:asciiTheme="minorEastAsia" w:eastAsiaTheme="minorEastAsia" w:hAnsiTheme="minorEastAsia" w:cstheme="minorEastAsia"/>
                <w:kern w:val="0"/>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left"/>
              <w:rPr>
                <w:rFonts w:asciiTheme="minorEastAsia" w:eastAsiaTheme="minorEastAsia" w:hAnsiTheme="minorEastAsia" w:cstheme="minorEastAsia"/>
                <w:kern w:val="0"/>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108" w:type="dxa"/>
            <w:tcBorders>
              <w:top w:val="single" w:sz="4" w:space="0" w:color="000000"/>
              <w:left w:val="single" w:sz="4" w:space="0" w:color="auto"/>
              <w:bottom w:val="single" w:sz="4" w:space="0" w:color="000000"/>
              <w:right w:val="single" w:sz="4" w:space="0" w:color="000000"/>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r>
      <w:tr w:rsidR="0018652C" w:rsidRPr="0018652C">
        <w:trPr>
          <w:trHeight w:hRule="exact" w:val="567"/>
          <w:jc w:val="center"/>
        </w:trPr>
        <w:tc>
          <w:tcPr>
            <w:tcW w:w="743" w:type="dxa"/>
            <w:tcBorders>
              <w:top w:val="single" w:sz="4" w:space="0" w:color="000000"/>
              <w:left w:val="single" w:sz="4" w:space="0" w:color="000000"/>
              <w:bottom w:val="single" w:sz="4" w:space="0" w:color="000000"/>
              <w:right w:val="single" w:sz="4" w:space="0" w:color="auto"/>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898"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left"/>
              <w:rPr>
                <w:rFonts w:asciiTheme="minorEastAsia" w:eastAsiaTheme="minorEastAsia" w:hAnsiTheme="minorEastAsia" w:cstheme="minorEastAsia"/>
                <w:kern w:val="0"/>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left"/>
              <w:rPr>
                <w:rFonts w:asciiTheme="minorEastAsia" w:eastAsiaTheme="minorEastAsia" w:hAnsiTheme="minorEastAsia" w:cstheme="minorEastAsia"/>
                <w:kern w:val="0"/>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108" w:type="dxa"/>
            <w:tcBorders>
              <w:top w:val="single" w:sz="4" w:space="0" w:color="000000"/>
              <w:left w:val="single" w:sz="4" w:space="0" w:color="auto"/>
              <w:bottom w:val="single" w:sz="4" w:space="0" w:color="000000"/>
              <w:right w:val="single" w:sz="4" w:space="0" w:color="000000"/>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r>
      <w:tr w:rsidR="0018652C" w:rsidRPr="0018652C">
        <w:trPr>
          <w:trHeight w:hRule="exact" w:val="567"/>
          <w:jc w:val="center"/>
        </w:trPr>
        <w:tc>
          <w:tcPr>
            <w:tcW w:w="743" w:type="dxa"/>
            <w:tcBorders>
              <w:top w:val="single" w:sz="4" w:space="0" w:color="000000"/>
              <w:left w:val="single" w:sz="4" w:space="0" w:color="000000"/>
              <w:bottom w:val="single" w:sz="4" w:space="0" w:color="000000"/>
              <w:right w:val="single" w:sz="4" w:space="0" w:color="auto"/>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898"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left"/>
              <w:rPr>
                <w:rFonts w:asciiTheme="minorEastAsia" w:eastAsiaTheme="minorEastAsia" w:hAnsiTheme="minorEastAsia" w:cstheme="minorEastAsia"/>
                <w:kern w:val="0"/>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left"/>
              <w:rPr>
                <w:rFonts w:asciiTheme="minorEastAsia" w:eastAsiaTheme="minorEastAsia" w:hAnsiTheme="minorEastAsia" w:cstheme="minorEastAsia"/>
                <w:kern w:val="0"/>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108" w:type="dxa"/>
            <w:tcBorders>
              <w:top w:val="single" w:sz="4" w:space="0" w:color="000000"/>
              <w:left w:val="single" w:sz="4" w:space="0" w:color="auto"/>
              <w:bottom w:val="single" w:sz="4" w:space="0" w:color="000000"/>
              <w:right w:val="single" w:sz="4" w:space="0" w:color="000000"/>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r>
      <w:tr w:rsidR="0018652C" w:rsidRPr="0018652C">
        <w:trPr>
          <w:trHeight w:hRule="exact" w:val="567"/>
          <w:jc w:val="center"/>
        </w:trPr>
        <w:tc>
          <w:tcPr>
            <w:tcW w:w="8276" w:type="dxa"/>
            <w:gridSpan w:val="7"/>
            <w:tcBorders>
              <w:top w:val="single" w:sz="4" w:space="0" w:color="000000"/>
              <w:left w:val="single" w:sz="4" w:space="0" w:color="000000"/>
              <w:bottom w:val="single" w:sz="4" w:space="0" w:color="000000"/>
              <w:right w:val="single" w:sz="4" w:space="0" w:color="000000"/>
            </w:tcBorders>
            <w:vAlign w:val="center"/>
          </w:tcPr>
          <w:p w:rsidR="00CF66AB" w:rsidRPr="0018652C" w:rsidRDefault="00800654">
            <w:pPr>
              <w:widowControl/>
              <w:spacing w:line="440" w:lineRule="atLeast"/>
              <w:jc w:val="center"/>
              <w:rPr>
                <w:rFonts w:asciiTheme="minorEastAsia" w:eastAsiaTheme="minorEastAsia" w:hAnsiTheme="minorEastAsia" w:cstheme="minorEastAsia"/>
                <w:kern w:val="0"/>
                <w:sz w:val="24"/>
                <w:szCs w:val="24"/>
              </w:rPr>
            </w:pPr>
            <w:r w:rsidRPr="0018652C">
              <w:rPr>
                <w:rFonts w:asciiTheme="minorEastAsia" w:eastAsiaTheme="minorEastAsia" w:hAnsiTheme="minorEastAsia" w:cstheme="minorEastAsia" w:hint="eastAsia"/>
                <w:kern w:val="0"/>
                <w:sz w:val="24"/>
                <w:szCs w:val="24"/>
              </w:rPr>
              <w:t>合计：</w:t>
            </w:r>
          </w:p>
        </w:tc>
        <w:tc>
          <w:tcPr>
            <w:tcW w:w="1064" w:type="dxa"/>
            <w:tcBorders>
              <w:top w:val="single" w:sz="4" w:space="0" w:color="000000"/>
              <w:left w:val="single" w:sz="4" w:space="0" w:color="000000"/>
              <w:bottom w:val="single" w:sz="4" w:space="0" w:color="auto"/>
              <w:right w:val="single" w:sz="4" w:space="0" w:color="000000"/>
            </w:tcBorders>
            <w:vAlign w:val="center"/>
          </w:tcPr>
          <w:p w:rsidR="00CF66AB" w:rsidRPr="0018652C" w:rsidRDefault="00CF66AB">
            <w:pPr>
              <w:widowControl/>
              <w:spacing w:line="440" w:lineRule="atLeast"/>
              <w:jc w:val="center"/>
              <w:rPr>
                <w:rFonts w:asciiTheme="minorEastAsia" w:eastAsiaTheme="minorEastAsia" w:hAnsiTheme="minorEastAsia" w:cstheme="minorEastAsia"/>
                <w:kern w:val="0"/>
                <w:sz w:val="24"/>
                <w:szCs w:val="24"/>
              </w:rPr>
            </w:pPr>
          </w:p>
        </w:tc>
      </w:tr>
    </w:tbl>
    <w:p w:rsidR="00CF66AB" w:rsidRPr="0018652C" w:rsidRDefault="00CF66AB">
      <w:pPr>
        <w:kinsoku w:val="0"/>
        <w:topLinePunct/>
        <w:snapToGrid w:val="0"/>
        <w:spacing w:line="440" w:lineRule="atLeast"/>
        <w:ind w:firstLineChars="50" w:firstLine="120"/>
        <w:rPr>
          <w:rFonts w:ascii="宋体" w:hAnsi="宋体" w:cs="宋体"/>
          <w:sz w:val="24"/>
          <w:szCs w:val="24"/>
        </w:rPr>
      </w:pPr>
    </w:p>
    <w:p w:rsidR="00CF66AB" w:rsidRPr="0018652C" w:rsidRDefault="00CF66AB">
      <w:pPr>
        <w:kinsoku w:val="0"/>
        <w:topLinePunct/>
        <w:snapToGrid w:val="0"/>
        <w:spacing w:line="440" w:lineRule="atLeast"/>
        <w:ind w:firstLineChars="50" w:firstLine="120"/>
        <w:rPr>
          <w:rFonts w:ascii="宋体" w:hAnsi="宋体" w:cs="宋体"/>
          <w:sz w:val="24"/>
          <w:szCs w:val="24"/>
        </w:rPr>
      </w:pPr>
    </w:p>
    <w:p w:rsidR="00CF66AB" w:rsidRPr="0018652C" w:rsidRDefault="00CF66AB">
      <w:pPr>
        <w:kinsoku w:val="0"/>
        <w:topLinePunct/>
        <w:snapToGrid w:val="0"/>
        <w:spacing w:line="440" w:lineRule="atLeast"/>
        <w:rPr>
          <w:rFonts w:ascii="宋体" w:hAnsi="宋体" w:cs="宋体"/>
          <w:sz w:val="24"/>
          <w:szCs w:val="24"/>
        </w:rPr>
      </w:pPr>
    </w:p>
    <w:p w:rsidR="00CF66AB" w:rsidRPr="0018652C" w:rsidRDefault="00800654">
      <w:pPr>
        <w:kinsoku w:val="0"/>
        <w:topLinePunct/>
        <w:snapToGrid w:val="0"/>
        <w:spacing w:line="440" w:lineRule="atLeast"/>
        <w:ind w:firstLineChars="50" w:firstLine="120"/>
        <w:rPr>
          <w:rFonts w:ascii="宋体" w:hAnsi="宋体" w:cs="宋体"/>
          <w:sz w:val="24"/>
          <w:szCs w:val="24"/>
        </w:rPr>
      </w:pPr>
      <w:r w:rsidRPr="0018652C">
        <w:rPr>
          <w:rFonts w:ascii="宋体" w:hAnsi="宋体" w:cs="宋体" w:hint="eastAsia"/>
          <w:sz w:val="24"/>
          <w:szCs w:val="24"/>
        </w:rPr>
        <w:t>投标供应商：（盖章）</w:t>
      </w:r>
    </w:p>
    <w:p w:rsidR="00CF66AB" w:rsidRPr="0018652C" w:rsidRDefault="00800654">
      <w:pPr>
        <w:kinsoku w:val="0"/>
        <w:topLinePunct/>
        <w:snapToGrid w:val="0"/>
        <w:spacing w:line="440" w:lineRule="atLeast"/>
        <w:ind w:firstLineChars="50" w:firstLine="120"/>
        <w:rPr>
          <w:rFonts w:ascii="宋体" w:hAnsi="宋体" w:cs="宋体"/>
          <w:sz w:val="24"/>
          <w:szCs w:val="24"/>
        </w:rPr>
      </w:pPr>
      <w:r w:rsidRPr="0018652C">
        <w:rPr>
          <w:rFonts w:ascii="宋体" w:hAnsi="宋体" w:cs="宋体" w:hint="eastAsia"/>
          <w:sz w:val="24"/>
          <w:szCs w:val="24"/>
        </w:rPr>
        <w:t>法定代表人或被授权人（签字或盖章）：</w:t>
      </w:r>
    </w:p>
    <w:p w:rsidR="00CF66AB" w:rsidRPr="0018652C" w:rsidRDefault="00800654">
      <w:pPr>
        <w:kinsoku w:val="0"/>
        <w:topLinePunct/>
        <w:snapToGrid w:val="0"/>
        <w:spacing w:line="440" w:lineRule="atLeast"/>
        <w:ind w:firstLineChars="50" w:firstLine="120"/>
        <w:rPr>
          <w:rFonts w:ascii="宋体" w:hAnsi="宋体" w:cs="宋体"/>
          <w:sz w:val="24"/>
          <w:szCs w:val="24"/>
        </w:rPr>
      </w:pPr>
      <w:r w:rsidRPr="0018652C">
        <w:rPr>
          <w:rFonts w:ascii="宋体" w:hAnsi="宋体" w:cs="宋体" w:hint="eastAsia"/>
          <w:sz w:val="24"/>
          <w:szCs w:val="24"/>
        </w:rPr>
        <w:t>日期：</w:t>
      </w:r>
    </w:p>
    <w:p w:rsidR="00CF66AB" w:rsidRPr="0018652C" w:rsidRDefault="00800654">
      <w:pPr>
        <w:spacing w:line="440" w:lineRule="atLeast"/>
        <w:outlineLvl w:val="3"/>
      </w:pPr>
      <w:r w:rsidRPr="0018652C">
        <w:rPr>
          <w:rFonts w:ascii="宋体" w:hAnsi="宋体" w:cs="宋体"/>
          <w:b/>
          <w:bCs/>
          <w:sz w:val="28"/>
          <w:szCs w:val="28"/>
        </w:rPr>
        <w:cr/>
      </w:r>
      <w:r w:rsidRPr="0018652C">
        <w:rPr>
          <w:rFonts w:ascii="华文行楷" w:eastAsia="华文行楷" w:hAnsi="华文行楷" w:cs="华文行楷" w:hint="eastAsia"/>
          <w:sz w:val="32"/>
          <w:szCs w:val="32"/>
        </w:rPr>
        <w:t> </w:t>
      </w:r>
    </w:p>
    <w:p w:rsidR="00CF66AB" w:rsidRPr="0018652C" w:rsidRDefault="00800654">
      <w:pPr>
        <w:pStyle w:val="2"/>
        <w:ind w:leftChars="0" w:left="0" w:firstLineChars="0" w:firstLine="0"/>
        <w:rPr>
          <w:rFonts w:ascii="华文行楷" w:eastAsia="华文行楷" w:hAnsi="华文行楷" w:cs="华文行楷"/>
          <w:sz w:val="32"/>
          <w:szCs w:val="32"/>
        </w:rPr>
      </w:pPr>
      <w:r w:rsidRPr="0018652C">
        <w:rPr>
          <w:rFonts w:ascii="华文行楷" w:eastAsia="华文行楷" w:hAnsi="华文行楷" w:cs="华文行楷" w:hint="eastAsia"/>
          <w:sz w:val="32"/>
          <w:szCs w:val="32"/>
        </w:rPr>
        <w:t>注：参照项目需求清单填报，投标时施工项目和数量不得更改。</w:t>
      </w:r>
    </w:p>
    <w:sectPr w:rsidR="00CF66AB" w:rsidRPr="0018652C">
      <w:pgSz w:w="11906" w:h="16838"/>
      <w:pgMar w:top="1417" w:right="1361" w:bottom="1417" w:left="1361"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7C" w:rsidRDefault="00255C7C">
      <w:r>
        <w:separator/>
      </w:r>
    </w:p>
  </w:endnote>
  <w:endnote w:type="continuationSeparator" w:id="0">
    <w:p w:rsidR="00255C7C" w:rsidRDefault="0025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altName w:val="微软雅黑"/>
    <w:charset w:val="86"/>
    <w:family w:val="script"/>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6AB" w:rsidRDefault="00800654">
    <w:pPr>
      <w:pStyle w:val="ae"/>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rsidR="00CF66AB" w:rsidRDefault="00800654">
                          <w:pPr>
                            <w:pStyle w:val="ae"/>
                            <w:jc w:val="center"/>
                          </w:pPr>
                          <w:r>
                            <w:fldChar w:fldCharType="begin"/>
                          </w:r>
                          <w:r>
                            <w:instrText>PAGE   \* MERGEFORMAT</w:instrText>
                          </w:r>
                          <w:r>
                            <w:fldChar w:fldCharType="separate"/>
                          </w:r>
                          <w:r>
                            <w:rPr>
                              <w:lang w:val="zh-CN"/>
                            </w:rPr>
                            <w:t>14</w:t>
                          </w:r>
                          <w:r>
                            <w:rPr>
                              <w:lang w:val="zh-CN"/>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9.0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" filled="f" stroked="f">
              <v:textbox style="mso-fit-shape-to-text:t" inset="0,0,0,0">
                <w:txbxContent>
                  <w:p w:rsidR="00CF66AB" w:rsidRDefault="00800654">
                    <w:pPr>
                      <w:pStyle w:val="ae"/>
                      <w:jc w:val="center"/>
                    </w:pPr>
                    <w:r>
                      <w:fldChar w:fldCharType="begin"/>
                    </w:r>
                    <w:r>
                      <w:instrText>PAGE   \* MERGEFORMAT</w:instrText>
                    </w:r>
                    <w:r>
                      <w:fldChar w:fldCharType="separate"/>
                    </w:r>
                    <w:r>
                      <w:rPr>
                        <w:lang w:val="zh-CN"/>
                      </w:rPr>
                      <w:t>14</w:t>
                    </w:r>
                    <w:r>
                      <w:rPr>
                        <w:lang w:val="zh-CN"/>
                      </w:rPr>
                      <w:fldChar w:fldCharType="end"/>
                    </w:r>
                  </w:p>
                </w:txbxContent>
              </v:textbox>
              <w10:wrap anchorx="margin"/>
            </v:shape>
          </w:pict>
        </mc:Fallback>
      </mc:AlternateContent>
    </w:r>
  </w:p>
  <w:p w:rsidR="00CF66AB" w:rsidRDefault="00CF66AB">
    <w:pPr>
      <w:pStyle w:val="ae"/>
      <w:wordWrap w:val="0"/>
      <w:ind w:right="18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6AB" w:rsidRDefault="00800654">
    <w:pPr>
      <w:pStyle w:val="ae"/>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3825" cy="1403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3825" cy="140335"/>
                      </a:xfrm>
                      <a:prstGeom prst="rect">
                        <a:avLst/>
                      </a:prstGeom>
                      <a:noFill/>
                      <a:ln w="9525">
                        <a:noFill/>
                      </a:ln>
                      <a:effectLst/>
                    </wps:spPr>
                    <wps:txbx>
                      <w:txbxContent>
                        <w:p w:rsidR="00CF66AB" w:rsidRDefault="00800654">
                          <w:pPr>
                            <w:pStyle w:val="ae"/>
                            <w:rPr>
                              <w:rStyle w:val="af2"/>
                            </w:rPr>
                          </w:pPr>
                          <w:r>
                            <w:fldChar w:fldCharType="begin"/>
                          </w:r>
                          <w:r>
                            <w:rPr>
                              <w:rStyle w:val="af2"/>
                            </w:rPr>
                            <w:instrText xml:space="preserve">PAGE  </w:instrText>
                          </w:r>
                          <w:r>
                            <w:fldChar w:fldCharType="separate"/>
                          </w:r>
                          <w:r w:rsidR="0018652C">
                            <w:rPr>
                              <w:rStyle w:val="af2"/>
                              <w:noProof/>
                            </w:rPr>
                            <w:t>22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9.75pt;height:11.0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" filled="f" stroked="f">
              <v:textbox style="mso-fit-shape-to-text:t" inset="0,0,0,0">
                <w:txbxContent>
                  <w:p w:rsidR="00CF66AB" w:rsidRDefault="00800654">
                    <w:pPr>
                      <w:pStyle w:val="ae"/>
                      <w:rPr>
                        <w:rStyle w:val="af2"/>
                      </w:rPr>
                    </w:pPr>
                    <w:r>
                      <w:fldChar w:fldCharType="begin"/>
                    </w:r>
                    <w:r>
                      <w:rPr>
                        <w:rStyle w:val="af2"/>
                      </w:rPr>
                      <w:instrText xml:space="preserve">PAGE  </w:instrText>
                    </w:r>
                    <w:r>
                      <w:fldChar w:fldCharType="separate"/>
                    </w:r>
                    <w:r w:rsidR="0018652C">
                      <w:rPr>
                        <w:rStyle w:val="af2"/>
                        <w:noProof/>
                      </w:rPr>
                      <w:t>22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7C" w:rsidRDefault="00255C7C">
      <w:r>
        <w:separator/>
      </w:r>
    </w:p>
  </w:footnote>
  <w:footnote w:type="continuationSeparator" w:id="0">
    <w:p w:rsidR="00255C7C" w:rsidRDefault="0025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E6C04"/>
    <w:multiLevelType w:val="singleLevel"/>
    <w:tmpl w:val="598E6C04"/>
    <w:lvl w:ilvl="0">
      <w:start w:val="1"/>
      <w:numFmt w:val="decimal"/>
      <w:suff w:val="nothing"/>
      <w:lvlText w:val="（%1）"/>
      <w:lvlJc w:val="left"/>
    </w:lvl>
  </w:abstractNum>
  <w:abstractNum w:abstractNumId="1" w15:restartNumberingAfterBreak="0">
    <w:nsid w:val="5B729191"/>
    <w:multiLevelType w:val="singleLevel"/>
    <w:tmpl w:val="5B729191"/>
    <w:lvl w:ilvl="0">
      <w:start w:val="1"/>
      <w:numFmt w:val="chineseCounting"/>
      <w:suff w:val="nothing"/>
      <w:lvlText w:val="%1、"/>
      <w:lvlJc w:val="left"/>
      <w:rPr>
        <w:rFonts w:cs="Times New Roman"/>
      </w:rPr>
    </w:lvl>
  </w:abstractNum>
  <w:abstractNum w:abstractNumId="2" w15:restartNumberingAfterBreak="0">
    <w:nsid w:val="67D05D70"/>
    <w:multiLevelType w:val="multilevel"/>
    <w:tmpl w:val="67D05D70"/>
    <w:lvl w:ilvl="0">
      <w:start w:val="4"/>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1"/>
    <w:lvlOverride w:ilvl="0">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9E"/>
    <w:rsid w:val="00012952"/>
    <w:rsid w:val="00033FC9"/>
    <w:rsid w:val="0003440F"/>
    <w:rsid w:val="00044267"/>
    <w:rsid w:val="0006359A"/>
    <w:rsid w:val="0007743B"/>
    <w:rsid w:val="00087CE7"/>
    <w:rsid w:val="00093E7D"/>
    <w:rsid w:val="00094E54"/>
    <w:rsid w:val="000C0D96"/>
    <w:rsid w:val="000C2807"/>
    <w:rsid w:val="000F3D5A"/>
    <w:rsid w:val="000F55E2"/>
    <w:rsid w:val="00100E6A"/>
    <w:rsid w:val="0011037A"/>
    <w:rsid w:val="00142D1C"/>
    <w:rsid w:val="00151FF7"/>
    <w:rsid w:val="00170478"/>
    <w:rsid w:val="00177FDF"/>
    <w:rsid w:val="0018652C"/>
    <w:rsid w:val="00187747"/>
    <w:rsid w:val="00190D31"/>
    <w:rsid w:val="001A5F5A"/>
    <w:rsid w:val="001C6278"/>
    <w:rsid w:val="001D445A"/>
    <w:rsid w:val="001E4099"/>
    <w:rsid w:val="001F5316"/>
    <w:rsid w:val="0020085A"/>
    <w:rsid w:val="00201051"/>
    <w:rsid w:val="002166C3"/>
    <w:rsid w:val="00220A6A"/>
    <w:rsid w:val="00227D0C"/>
    <w:rsid w:val="00255C7C"/>
    <w:rsid w:val="0026212B"/>
    <w:rsid w:val="002960B0"/>
    <w:rsid w:val="002A5A46"/>
    <w:rsid w:val="002B3A7E"/>
    <w:rsid w:val="002E0525"/>
    <w:rsid w:val="002E7B3E"/>
    <w:rsid w:val="00301A54"/>
    <w:rsid w:val="00305F0E"/>
    <w:rsid w:val="003322EC"/>
    <w:rsid w:val="00332F79"/>
    <w:rsid w:val="00343AB8"/>
    <w:rsid w:val="00344307"/>
    <w:rsid w:val="00347734"/>
    <w:rsid w:val="00350DA9"/>
    <w:rsid w:val="00352A39"/>
    <w:rsid w:val="00360F38"/>
    <w:rsid w:val="00363157"/>
    <w:rsid w:val="00371EF8"/>
    <w:rsid w:val="003809AA"/>
    <w:rsid w:val="00393A2C"/>
    <w:rsid w:val="003A041E"/>
    <w:rsid w:val="003A33C0"/>
    <w:rsid w:val="003A3813"/>
    <w:rsid w:val="003D1E81"/>
    <w:rsid w:val="003E3AE8"/>
    <w:rsid w:val="003E4018"/>
    <w:rsid w:val="003F1903"/>
    <w:rsid w:val="003F2985"/>
    <w:rsid w:val="0041216F"/>
    <w:rsid w:val="00422EBE"/>
    <w:rsid w:val="00451036"/>
    <w:rsid w:val="0045505A"/>
    <w:rsid w:val="0045573E"/>
    <w:rsid w:val="004575C4"/>
    <w:rsid w:val="0046342D"/>
    <w:rsid w:val="00475153"/>
    <w:rsid w:val="00483793"/>
    <w:rsid w:val="00491135"/>
    <w:rsid w:val="004923D2"/>
    <w:rsid w:val="004A1DA6"/>
    <w:rsid w:val="004A4CB5"/>
    <w:rsid w:val="004A6A2D"/>
    <w:rsid w:val="004B5501"/>
    <w:rsid w:val="004D7407"/>
    <w:rsid w:val="004F5DEB"/>
    <w:rsid w:val="00511B57"/>
    <w:rsid w:val="0051555B"/>
    <w:rsid w:val="0053436F"/>
    <w:rsid w:val="00535D25"/>
    <w:rsid w:val="0053796E"/>
    <w:rsid w:val="0057040D"/>
    <w:rsid w:val="00587906"/>
    <w:rsid w:val="005A1339"/>
    <w:rsid w:val="005B2E31"/>
    <w:rsid w:val="005B7E9C"/>
    <w:rsid w:val="005D2224"/>
    <w:rsid w:val="005F2E10"/>
    <w:rsid w:val="00606302"/>
    <w:rsid w:val="006133EA"/>
    <w:rsid w:val="006204F5"/>
    <w:rsid w:val="00622B7F"/>
    <w:rsid w:val="00631353"/>
    <w:rsid w:val="00636EE5"/>
    <w:rsid w:val="0067695B"/>
    <w:rsid w:val="006825F2"/>
    <w:rsid w:val="006B05C9"/>
    <w:rsid w:val="006B6B81"/>
    <w:rsid w:val="006E0A98"/>
    <w:rsid w:val="006F0F9E"/>
    <w:rsid w:val="006F16C6"/>
    <w:rsid w:val="006F746E"/>
    <w:rsid w:val="00712BAC"/>
    <w:rsid w:val="007138C1"/>
    <w:rsid w:val="007179DE"/>
    <w:rsid w:val="0072390E"/>
    <w:rsid w:val="0073799F"/>
    <w:rsid w:val="00744575"/>
    <w:rsid w:val="00762641"/>
    <w:rsid w:val="00771D8A"/>
    <w:rsid w:val="007739CB"/>
    <w:rsid w:val="00775800"/>
    <w:rsid w:val="00776156"/>
    <w:rsid w:val="00790329"/>
    <w:rsid w:val="007C4DE2"/>
    <w:rsid w:val="007C528B"/>
    <w:rsid w:val="007D5BA5"/>
    <w:rsid w:val="007D6096"/>
    <w:rsid w:val="007D72E6"/>
    <w:rsid w:val="007D778E"/>
    <w:rsid w:val="007E474E"/>
    <w:rsid w:val="007E549C"/>
    <w:rsid w:val="007F5DC3"/>
    <w:rsid w:val="007F7A63"/>
    <w:rsid w:val="00800654"/>
    <w:rsid w:val="008217E9"/>
    <w:rsid w:val="00836C0D"/>
    <w:rsid w:val="00845209"/>
    <w:rsid w:val="00880638"/>
    <w:rsid w:val="00886E9B"/>
    <w:rsid w:val="00887CBE"/>
    <w:rsid w:val="008B2125"/>
    <w:rsid w:val="008C17EA"/>
    <w:rsid w:val="008E137E"/>
    <w:rsid w:val="008E5B19"/>
    <w:rsid w:val="008F5020"/>
    <w:rsid w:val="0090359F"/>
    <w:rsid w:val="00903651"/>
    <w:rsid w:val="009060B8"/>
    <w:rsid w:val="00913216"/>
    <w:rsid w:val="00914A15"/>
    <w:rsid w:val="00923EE8"/>
    <w:rsid w:val="009470D4"/>
    <w:rsid w:val="00966B40"/>
    <w:rsid w:val="0097259B"/>
    <w:rsid w:val="00994C67"/>
    <w:rsid w:val="00997AEC"/>
    <w:rsid w:val="009D4677"/>
    <w:rsid w:val="00A07322"/>
    <w:rsid w:val="00A16AD3"/>
    <w:rsid w:val="00A22AEF"/>
    <w:rsid w:val="00A3044B"/>
    <w:rsid w:val="00A364F8"/>
    <w:rsid w:val="00A55490"/>
    <w:rsid w:val="00A63249"/>
    <w:rsid w:val="00A75CE1"/>
    <w:rsid w:val="00A77DCC"/>
    <w:rsid w:val="00A91290"/>
    <w:rsid w:val="00AA169A"/>
    <w:rsid w:val="00AB7DEF"/>
    <w:rsid w:val="00AE7273"/>
    <w:rsid w:val="00B16CAD"/>
    <w:rsid w:val="00B26A7A"/>
    <w:rsid w:val="00B53DAE"/>
    <w:rsid w:val="00B90298"/>
    <w:rsid w:val="00BA5640"/>
    <w:rsid w:val="00BA760E"/>
    <w:rsid w:val="00BE3A08"/>
    <w:rsid w:val="00BF56FE"/>
    <w:rsid w:val="00C045B0"/>
    <w:rsid w:val="00C04CDB"/>
    <w:rsid w:val="00C07CDC"/>
    <w:rsid w:val="00C11624"/>
    <w:rsid w:val="00C11676"/>
    <w:rsid w:val="00C12366"/>
    <w:rsid w:val="00C13B61"/>
    <w:rsid w:val="00C230E7"/>
    <w:rsid w:val="00C40B18"/>
    <w:rsid w:val="00C60AA7"/>
    <w:rsid w:val="00C663AF"/>
    <w:rsid w:val="00C7038B"/>
    <w:rsid w:val="00C76D3A"/>
    <w:rsid w:val="00C86528"/>
    <w:rsid w:val="00CB1C60"/>
    <w:rsid w:val="00CB56E7"/>
    <w:rsid w:val="00CD3F27"/>
    <w:rsid w:val="00CD6EDB"/>
    <w:rsid w:val="00CD797A"/>
    <w:rsid w:val="00CE1DDA"/>
    <w:rsid w:val="00CF49FF"/>
    <w:rsid w:val="00CF5CC6"/>
    <w:rsid w:val="00CF66AB"/>
    <w:rsid w:val="00D05244"/>
    <w:rsid w:val="00D16DE4"/>
    <w:rsid w:val="00D20FC3"/>
    <w:rsid w:val="00D22BE6"/>
    <w:rsid w:val="00D24745"/>
    <w:rsid w:val="00D3270F"/>
    <w:rsid w:val="00D6234D"/>
    <w:rsid w:val="00D662CF"/>
    <w:rsid w:val="00D72B4E"/>
    <w:rsid w:val="00D77939"/>
    <w:rsid w:val="00D812F8"/>
    <w:rsid w:val="00DA54DB"/>
    <w:rsid w:val="00DB6E26"/>
    <w:rsid w:val="00DB74D8"/>
    <w:rsid w:val="00DC00DB"/>
    <w:rsid w:val="00DC42B6"/>
    <w:rsid w:val="00DE15E2"/>
    <w:rsid w:val="00DE2A7B"/>
    <w:rsid w:val="00DF1E39"/>
    <w:rsid w:val="00DF5A11"/>
    <w:rsid w:val="00E13B54"/>
    <w:rsid w:val="00E1443F"/>
    <w:rsid w:val="00E30222"/>
    <w:rsid w:val="00E305B3"/>
    <w:rsid w:val="00E3202F"/>
    <w:rsid w:val="00E4676A"/>
    <w:rsid w:val="00E60F0D"/>
    <w:rsid w:val="00E6295D"/>
    <w:rsid w:val="00E66E70"/>
    <w:rsid w:val="00E76B9C"/>
    <w:rsid w:val="00E81E13"/>
    <w:rsid w:val="00E921F7"/>
    <w:rsid w:val="00EB130B"/>
    <w:rsid w:val="00EB42EF"/>
    <w:rsid w:val="00EB7BCA"/>
    <w:rsid w:val="00EE4B0C"/>
    <w:rsid w:val="00EE5161"/>
    <w:rsid w:val="00EF369C"/>
    <w:rsid w:val="00F02E62"/>
    <w:rsid w:val="00F407D0"/>
    <w:rsid w:val="00F4294C"/>
    <w:rsid w:val="00F507E1"/>
    <w:rsid w:val="00F6125B"/>
    <w:rsid w:val="00F621D7"/>
    <w:rsid w:val="00F63BE0"/>
    <w:rsid w:val="00F64475"/>
    <w:rsid w:val="00F76973"/>
    <w:rsid w:val="00F76B87"/>
    <w:rsid w:val="00F87DF7"/>
    <w:rsid w:val="00FA55F7"/>
    <w:rsid w:val="00FB0E05"/>
    <w:rsid w:val="00FB2C0D"/>
    <w:rsid w:val="00FB2C0F"/>
    <w:rsid w:val="00FC1484"/>
    <w:rsid w:val="00FD58F7"/>
    <w:rsid w:val="00FE242E"/>
    <w:rsid w:val="00FF5A98"/>
    <w:rsid w:val="0C074B77"/>
    <w:rsid w:val="15C172FF"/>
    <w:rsid w:val="17043F50"/>
    <w:rsid w:val="18985515"/>
    <w:rsid w:val="196C768B"/>
    <w:rsid w:val="1B89037C"/>
    <w:rsid w:val="1D53568F"/>
    <w:rsid w:val="203D371D"/>
    <w:rsid w:val="22231A6D"/>
    <w:rsid w:val="2A170E0A"/>
    <w:rsid w:val="32C64ADD"/>
    <w:rsid w:val="34483C16"/>
    <w:rsid w:val="35CA2D58"/>
    <w:rsid w:val="36051D97"/>
    <w:rsid w:val="38B51374"/>
    <w:rsid w:val="41312B9A"/>
    <w:rsid w:val="43E45DF0"/>
    <w:rsid w:val="5BDC3000"/>
    <w:rsid w:val="61317480"/>
    <w:rsid w:val="6E236A3C"/>
    <w:rsid w:val="72450E7C"/>
    <w:rsid w:val="75D9246A"/>
    <w:rsid w:val="76BA21DE"/>
    <w:rsid w:val="78FB3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F274BF9-4F15-4114-92C6-BDBD46FD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paragraph" w:styleId="1">
    <w:name w:val="heading 1"/>
    <w:basedOn w:val="a"/>
    <w:next w:val="a"/>
    <w:qFormat/>
    <w:pPr>
      <w:keepNext/>
      <w:keepLines/>
      <w:spacing w:before="340" w:after="330" w:line="578" w:lineRule="auto"/>
      <w:outlineLvl w:val="0"/>
    </w:pPr>
    <w:rPr>
      <w:rFonts w:eastAsia="楷体_GB2312"/>
      <w:b/>
      <w:kern w:val="44"/>
      <w:sz w:val="44"/>
    </w:rPr>
  </w:style>
  <w:style w:type="paragraph" w:styleId="20">
    <w:name w:val="heading 2"/>
    <w:basedOn w:val="a"/>
    <w:next w:val="a"/>
    <w:unhideWhenUsed/>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3"/>
    <w:next w:val="a"/>
    <w:unhideWhenUsed/>
    <w:qFormat/>
    <w:pPr>
      <w:adjustRightInd w:val="0"/>
      <w:spacing w:before="0" w:after="0" w:line="360" w:lineRule="atLeast"/>
      <w:outlineLvl w:val="3"/>
    </w:pPr>
    <w:rPr>
      <w:b w:val="0"/>
      <w:bCs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next w:val="a4"/>
    <w:qFormat/>
    <w:pPr>
      <w:spacing w:after="120"/>
      <w:ind w:leftChars="200" w:left="420"/>
    </w:pPr>
    <w:rPr>
      <w:szCs w:val="24"/>
    </w:rPr>
  </w:style>
  <w:style w:type="paragraph" w:styleId="a4">
    <w:name w:val="envelope return"/>
    <w:basedOn w:val="a"/>
    <w:uiPriority w:val="99"/>
    <w:unhideWhenUsed/>
    <w:qFormat/>
    <w:pPr>
      <w:snapToGrid w:val="0"/>
    </w:pPr>
    <w:rPr>
      <w:rFonts w:ascii="Arial" w:hAnsi="Arial"/>
    </w:rPr>
  </w:style>
  <w:style w:type="paragraph" w:styleId="a5">
    <w:name w:val="Normal Indent"/>
    <w:basedOn w:val="a"/>
    <w:link w:val="a6"/>
    <w:qFormat/>
    <w:pPr>
      <w:adjustRightInd w:val="0"/>
      <w:ind w:firstLine="420"/>
      <w:jc w:val="left"/>
      <w:textAlignment w:val="baseline"/>
    </w:pPr>
    <w:rPr>
      <w:rFonts w:eastAsia="楷体_GB2312"/>
      <w:kern w:val="0"/>
      <w:sz w:val="24"/>
    </w:rPr>
  </w:style>
  <w:style w:type="paragraph" w:styleId="a7">
    <w:name w:val="Document Map"/>
    <w:basedOn w:val="a"/>
    <w:link w:val="a8"/>
    <w:qFormat/>
    <w:rPr>
      <w:rFonts w:ascii="宋体"/>
      <w:sz w:val="18"/>
      <w:szCs w:val="18"/>
    </w:rPr>
  </w:style>
  <w:style w:type="paragraph" w:styleId="a9">
    <w:name w:val="Body Text"/>
    <w:basedOn w:val="a"/>
    <w:qFormat/>
    <w:rPr>
      <w:rFonts w:ascii="楷体_GB2312" w:eastAsia="楷体_GB2312" w:hAnsi="Arial"/>
      <w:sz w:val="28"/>
      <w:szCs w:val="28"/>
    </w:rPr>
  </w:style>
  <w:style w:type="paragraph" w:styleId="31">
    <w:name w:val="toc 3"/>
    <w:basedOn w:val="a"/>
    <w:next w:val="a"/>
    <w:qFormat/>
    <w:pPr>
      <w:ind w:leftChars="400" w:left="840"/>
    </w:pPr>
  </w:style>
  <w:style w:type="paragraph" w:styleId="aa">
    <w:name w:val="Plain Text"/>
    <w:basedOn w:val="a"/>
    <w:link w:val="ab"/>
    <w:qFormat/>
    <w:rPr>
      <w:rFonts w:ascii="宋体" w:hAnsi="Courier New"/>
    </w:rPr>
  </w:style>
  <w:style w:type="paragraph" w:styleId="ac">
    <w:name w:val="Balloon Text"/>
    <w:basedOn w:val="a"/>
    <w:link w:val="ad"/>
    <w:qFormat/>
    <w:rPr>
      <w:sz w:val="18"/>
      <w:szCs w:val="18"/>
    </w:rPr>
  </w:style>
  <w:style w:type="paragraph" w:styleId="ae">
    <w:name w:val="footer"/>
    <w:basedOn w:val="a"/>
    <w:qFormat/>
    <w:pPr>
      <w:tabs>
        <w:tab w:val="center" w:pos="4153"/>
        <w:tab w:val="right" w:pos="8306"/>
      </w:tabs>
      <w:snapToGrid w:val="0"/>
      <w:jc w:val="left"/>
    </w:pPr>
    <w:rPr>
      <w:kern w:val="0"/>
      <w:sz w:val="18"/>
      <w:szCs w:val="18"/>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adjustRightInd w:val="0"/>
      <w:jc w:val="left"/>
      <w:textAlignment w:val="baseline"/>
    </w:pPr>
    <w:rPr>
      <w:rFonts w:eastAsia="楷体_GB2312"/>
      <w:sz w:val="24"/>
    </w:rPr>
  </w:style>
  <w:style w:type="paragraph" w:styleId="32">
    <w:name w:val="Body Text Indent 3"/>
    <w:basedOn w:val="a"/>
    <w:link w:val="33"/>
    <w:qFormat/>
    <w:pPr>
      <w:spacing w:after="120"/>
      <w:ind w:leftChars="200" w:left="420"/>
    </w:pPr>
    <w:rPr>
      <w:sz w:val="16"/>
      <w:szCs w:val="16"/>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Emphasis"/>
    <w:qFormat/>
    <w:rPr>
      <w:i/>
    </w:rPr>
  </w:style>
  <w:style w:type="character" w:styleId="af4">
    <w:name w:val="Hyperlink"/>
    <w:basedOn w:val="a0"/>
    <w:qFormat/>
    <w:rPr>
      <w:color w:val="333333"/>
      <w:u w:val="none"/>
    </w:rPr>
  </w:style>
  <w:style w:type="paragraph" w:customStyle="1" w:styleId="11">
    <w:name w:val="无间隔1"/>
    <w:basedOn w:val="a"/>
    <w:uiPriority w:val="99"/>
    <w:qFormat/>
    <w:pPr>
      <w:ind w:firstLineChars="200" w:firstLine="200"/>
      <w:contextualSpacing/>
    </w:pPr>
    <w:rPr>
      <w:rFonts w:ascii="Calibri" w:eastAsia="仿宋_GB2312" w:hAnsi="Calibri" w:cs="宋体"/>
      <w:sz w:val="28"/>
      <w:szCs w:val="28"/>
    </w:rPr>
  </w:style>
  <w:style w:type="paragraph" w:customStyle="1" w:styleId="12">
    <w:name w:val="列出段落1"/>
    <w:basedOn w:val="a"/>
    <w:qFormat/>
    <w:pPr>
      <w:ind w:firstLineChars="200" w:firstLine="420"/>
    </w:pPr>
    <w:rPr>
      <w:szCs w:val="24"/>
    </w:rPr>
  </w:style>
  <w:style w:type="paragraph" w:customStyle="1" w:styleId="CharCharCharChar">
    <w:name w:val="Char Char Char Char"/>
    <w:basedOn w:val="a"/>
    <w:qFormat/>
    <w:rPr>
      <w:szCs w:val="20"/>
    </w:rPr>
  </w:style>
  <w:style w:type="character" w:customStyle="1" w:styleId="a8">
    <w:name w:val="文档结构图 字符"/>
    <w:basedOn w:val="a0"/>
    <w:link w:val="a7"/>
    <w:qFormat/>
    <w:rPr>
      <w:rFonts w:ascii="宋体" w:eastAsia="宋体" w:hAnsi="Times New Roman" w:cs="Times New Roman"/>
      <w:kern w:val="2"/>
      <w:sz w:val="18"/>
      <w:szCs w:val="18"/>
    </w:rPr>
  </w:style>
  <w:style w:type="character" w:customStyle="1" w:styleId="af0">
    <w:name w:val="页眉 字符"/>
    <w:basedOn w:val="a0"/>
    <w:link w:val="af"/>
    <w:qFormat/>
    <w:rPr>
      <w:rFonts w:ascii="Times New Roman" w:eastAsia="宋体" w:hAnsi="Times New Roman" w:cs="Times New Roman"/>
      <w:kern w:val="2"/>
      <w:sz w:val="18"/>
      <w:szCs w:val="18"/>
    </w:rPr>
  </w:style>
  <w:style w:type="character" w:customStyle="1" w:styleId="font11">
    <w:name w:val="font11"/>
    <w:qFormat/>
    <w:rPr>
      <w:rFonts w:ascii="宋体" w:eastAsia="宋体" w:hAnsi="宋体" w:cs="宋体" w:hint="eastAsia"/>
      <w:color w:val="000000"/>
      <w:sz w:val="20"/>
      <w:szCs w:val="20"/>
      <w:u w:val="none"/>
    </w:rPr>
  </w:style>
  <w:style w:type="character" w:customStyle="1" w:styleId="ad">
    <w:name w:val="批注框文本 字符"/>
    <w:basedOn w:val="a0"/>
    <w:link w:val="ac"/>
    <w:qFormat/>
    <w:rPr>
      <w:rFonts w:ascii="Times New Roman" w:hAnsi="Times New Roman"/>
      <w:kern w:val="2"/>
      <w:sz w:val="18"/>
      <w:szCs w:val="18"/>
    </w:rPr>
  </w:style>
  <w:style w:type="paragraph" w:styleId="af5">
    <w:name w:val="List Paragraph"/>
    <w:basedOn w:val="a"/>
    <w:link w:val="af6"/>
    <w:uiPriority w:val="26"/>
    <w:unhideWhenUsed/>
    <w:qFormat/>
    <w:pPr>
      <w:ind w:firstLineChars="200" w:firstLine="420"/>
    </w:pPr>
  </w:style>
  <w:style w:type="paragraph" w:customStyle="1" w:styleId="af7">
    <w:name w:val="段"/>
    <w:link w:val="Char"/>
    <w:qFormat/>
    <w:pPr>
      <w:autoSpaceDE w:val="0"/>
      <w:autoSpaceDN w:val="0"/>
      <w:ind w:firstLineChars="200" w:firstLine="200"/>
      <w:jc w:val="both"/>
    </w:pPr>
    <w:rPr>
      <w:rFonts w:ascii="宋体"/>
      <w:sz w:val="21"/>
      <w:szCs w:val="22"/>
    </w:rPr>
  </w:style>
  <w:style w:type="character" w:customStyle="1" w:styleId="Char">
    <w:name w:val="段 Char"/>
    <w:link w:val="af7"/>
    <w:qFormat/>
    <w:rPr>
      <w:rFonts w:ascii="宋体" w:hAnsi="Times New Roman"/>
      <w:sz w:val="21"/>
      <w:szCs w:val="22"/>
    </w:rPr>
  </w:style>
  <w:style w:type="character" w:customStyle="1" w:styleId="30">
    <w:name w:val="标题 3 字符"/>
    <w:basedOn w:val="a0"/>
    <w:link w:val="3"/>
    <w:qFormat/>
    <w:rPr>
      <w:rFonts w:ascii="Times New Roman" w:hAnsi="Times New Roman"/>
      <w:b/>
      <w:bCs/>
      <w:kern w:val="2"/>
      <w:sz w:val="32"/>
      <w:szCs w:val="32"/>
    </w:rPr>
  </w:style>
  <w:style w:type="character" w:customStyle="1" w:styleId="a6">
    <w:name w:val="正文缩进 字符"/>
    <w:link w:val="a5"/>
    <w:qFormat/>
    <w:rPr>
      <w:rFonts w:ascii="Times New Roman" w:eastAsia="楷体_GB2312" w:hAnsi="Times New Roman"/>
      <w:sz w:val="24"/>
      <w:szCs w:val="22"/>
    </w:rPr>
  </w:style>
  <w:style w:type="character" w:customStyle="1" w:styleId="ab">
    <w:name w:val="纯文本 字符"/>
    <w:link w:val="aa"/>
    <w:qFormat/>
    <w:rPr>
      <w:rFonts w:ascii="宋体" w:hAnsi="Courier New"/>
      <w:kern w:val="2"/>
      <w:sz w:val="21"/>
      <w:szCs w:val="22"/>
    </w:rPr>
  </w:style>
  <w:style w:type="character" w:customStyle="1" w:styleId="af6">
    <w:name w:val="列出段落 字符"/>
    <w:link w:val="af5"/>
    <w:uiPriority w:val="26"/>
    <w:qFormat/>
    <w:rPr>
      <w:rFonts w:ascii="Times New Roman" w:hAnsi="Times New Roman"/>
      <w:kern w:val="2"/>
      <w:sz w:val="21"/>
      <w:szCs w:val="22"/>
    </w:rPr>
  </w:style>
  <w:style w:type="character" w:customStyle="1" w:styleId="33">
    <w:name w:val="正文文本缩进 3 字符"/>
    <w:basedOn w:val="a0"/>
    <w:link w:val="32"/>
    <w:qFormat/>
    <w:rPr>
      <w:rFonts w:ascii="Times New Roman" w:hAnsi="Times New Roman"/>
      <w:kern w:val="2"/>
      <w:sz w:val="16"/>
      <w:szCs w:val="16"/>
    </w:rPr>
  </w:style>
  <w:style w:type="character" w:customStyle="1" w:styleId="font71">
    <w:name w:val="font71"/>
    <w:basedOn w:val="a0"/>
    <w:qFormat/>
    <w:rPr>
      <w:rFonts w:ascii="微软雅黑" w:eastAsia="微软雅黑" w:hAnsi="微软雅黑" w:cs="微软雅黑" w:hint="eastAsia"/>
      <w:color w:val="00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279366603@qq.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96D-BDA1-4CFF-BF40-EB32C8DEF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30</Pages>
  <Words>2904</Words>
  <Characters>16557</Characters>
  <Application>Microsoft Office Word</Application>
  <DocSecurity>0</DocSecurity>
  <Lines>137</Lines>
  <Paragraphs>38</Paragraphs>
  <ScaleCrop>false</ScaleCrop>
  <Company>Microsoft</Company>
  <LinksUpToDate>false</LinksUpToDate>
  <CharactersWithSpaces>19423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缘扬1411018323</dc:creator>
  <cp:lastModifiedBy> </cp:lastModifiedBy>
  <cp:revision>28</cp:revision>
  <cp:lastPrinted>2018-04-17T17:29:00Z</cp:lastPrinted>
  <dcterms:created xsi:type="dcterms:W3CDTF">2019-08-19T06:02:00Z</dcterms:created>
  <dcterms:modified xsi:type="dcterms:W3CDTF">2020-02-11T04:11:00Z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