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1" w:rsidRPr="00C72582" w:rsidRDefault="001A40B9" w:rsidP="00703B49">
      <w:pPr>
        <w:spacing w:after="0"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C72582">
        <w:rPr>
          <w:rFonts w:ascii="宋体" w:eastAsia="宋体" w:hAnsi="宋体" w:hint="eastAsia"/>
          <w:b/>
          <w:sz w:val="24"/>
          <w:szCs w:val="24"/>
        </w:rPr>
        <w:t>南通市第二人民医院</w:t>
      </w:r>
    </w:p>
    <w:p w:rsidR="001A40B9" w:rsidRPr="00C72582" w:rsidRDefault="00067652" w:rsidP="00067652">
      <w:pPr>
        <w:spacing w:after="0" w:line="360" w:lineRule="auto"/>
        <w:ind w:firstLineChars="1250" w:firstLine="301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消防</w:t>
      </w:r>
      <w:r>
        <w:rPr>
          <w:rFonts w:ascii="宋体" w:eastAsia="宋体" w:hAnsi="宋体"/>
          <w:b/>
          <w:sz w:val="24"/>
          <w:szCs w:val="24"/>
        </w:rPr>
        <w:t>器材到期更换项目</w:t>
      </w:r>
      <w:r w:rsidR="00BF56BD" w:rsidRPr="00C72582">
        <w:rPr>
          <w:rFonts w:ascii="宋体" w:eastAsia="宋体" w:hAnsi="宋体" w:hint="eastAsia"/>
          <w:b/>
          <w:sz w:val="24"/>
          <w:szCs w:val="24"/>
        </w:rPr>
        <w:t>询价</w:t>
      </w:r>
      <w:r w:rsidR="00915CEA" w:rsidRPr="00C72582">
        <w:rPr>
          <w:rFonts w:ascii="宋体" w:eastAsia="宋体" w:hAnsi="宋体" w:hint="eastAsia"/>
          <w:b/>
          <w:sz w:val="24"/>
          <w:szCs w:val="24"/>
        </w:rPr>
        <w:t>文件</w:t>
      </w:r>
    </w:p>
    <w:p w:rsidR="001A40B9" w:rsidRPr="00C72582" w:rsidRDefault="001A40B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>一、</w:t>
      </w:r>
      <w:r w:rsidRPr="00C72582">
        <w:rPr>
          <w:rFonts w:ascii="宋体" w:eastAsia="宋体" w:hAnsi="宋体" w:hint="eastAsia"/>
          <w:sz w:val="24"/>
          <w:szCs w:val="24"/>
        </w:rPr>
        <w:tab/>
      </w:r>
      <w:r w:rsidRPr="00C72582">
        <w:rPr>
          <w:rFonts w:ascii="宋体" w:eastAsia="宋体" w:hAnsi="宋体" w:hint="eastAsia"/>
          <w:b/>
          <w:sz w:val="24"/>
          <w:szCs w:val="24"/>
        </w:rPr>
        <w:t>项目需求</w:t>
      </w:r>
      <w:r w:rsidRPr="00C72582">
        <w:rPr>
          <w:rFonts w:ascii="宋体" w:eastAsia="宋体" w:hAnsi="宋体" w:hint="eastAsia"/>
          <w:sz w:val="24"/>
          <w:szCs w:val="24"/>
        </w:rPr>
        <w:t>：</w:t>
      </w:r>
    </w:p>
    <w:p w:rsidR="00BF245B" w:rsidRPr="00C72582" w:rsidRDefault="001A40B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>（一）项目名称：</w:t>
      </w:r>
    </w:p>
    <w:p w:rsidR="00067652" w:rsidRPr="00067652" w:rsidRDefault="00067652" w:rsidP="00067652">
      <w:pPr>
        <w:spacing w:after="0"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067652">
        <w:rPr>
          <w:rFonts w:ascii="宋体" w:eastAsia="宋体" w:hAnsi="宋体" w:hint="eastAsia"/>
          <w:sz w:val="24"/>
          <w:szCs w:val="24"/>
        </w:rPr>
        <w:t>消防</w:t>
      </w:r>
      <w:r w:rsidRPr="00067652">
        <w:rPr>
          <w:rFonts w:ascii="宋体" w:eastAsia="宋体" w:hAnsi="宋体"/>
          <w:sz w:val="24"/>
          <w:szCs w:val="24"/>
        </w:rPr>
        <w:t>器材到期更换项目</w:t>
      </w:r>
    </w:p>
    <w:p w:rsidR="00DB3E19" w:rsidRPr="00D56B68" w:rsidRDefault="001A40B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>（二</w:t>
      </w:r>
      <w:r w:rsidRPr="00D56B68">
        <w:rPr>
          <w:rFonts w:ascii="宋体" w:eastAsia="宋体" w:hAnsi="宋体" w:hint="eastAsia"/>
          <w:sz w:val="24"/>
          <w:szCs w:val="24"/>
        </w:rPr>
        <w:t>）项目</w:t>
      </w:r>
      <w:r w:rsidR="00F15EC7" w:rsidRPr="00D56B68">
        <w:rPr>
          <w:rFonts w:ascii="宋体" w:eastAsia="宋体" w:hAnsi="宋体" w:hint="eastAsia"/>
          <w:sz w:val="24"/>
          <w:szCs w:val="24"/>
        </w:rPr>
        <w:t>预算</w:t>
      </w:r>
      <w:r w:rsidRPr="00D56B68">
        <w:rPr>
          <w:rFonts w:ascii="宋体" w:eastAsia="宋体" w:hAnsi="宋体" w:hint="eastAsia"/>
          <w:sz w:val="24"/>
          <w:szCs w:val="24"/>
        </w:rPr>
        <w:t>：</w:t>
      </w:r>
    </w:p>
    <w:p w:rsidR="00DB3E19" w:rsidRPr="00D56B68" w:rsidRDefault="00067652" w:rsidP="00DB3E19">
      <w:pPr>
        <w:spacing w:after="0"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D56B68">
        <w:rPr>
          <w:rFonts w:ascii="宋体" w:eastAsia="宋体" w:hAnsi="宋体"/>
          <w:sz w:val="24"/>
          <w:szCs w:val="24"/>
        </w:rPr>
        <w:t>52</w:t>
      </w:r>
      <w:r w:rsidR="0091625B" w:rsidRPr="00D56B68">
        <w:rPr>
          <w:rFonts w:ascii="宋体" w:eastAsia="宋体" w:hAnsi="宋体"/>
          <w:sz w:val="24"/>
          <w:szCs w:val="24"/>
        </w:rPr>
        <w:t>000</w:t>
      </w:r>
      <w:r w:rsidR="00DB3E19" w:rsidRPr="00D56B68">
        <w:rPr>
          <w:rFonts w:ascii="宋体" w:eastAsia="宋体" w:hAnsi="宋体"/>
          <w:sz w:val="24"/>
          <w:szCs w:val="24"/>
        </w:rPr>
        <w:t>.00</w:t>
      </w:r>
      <w:r w:rsidR="00DB3E19" w:rsidRPr="00D56B68">
        <w:rPr>
          <w:rFonts w:ascii="宋体" w:eastAsia="宋体" w:hAnsi="宋体" w:hint="eastAsia"/>
          <w:sz w:val="24"/>
          <w:szCs w:val="24"/>
        </w:rPr>
        <w:t>元</w:t>
      </w:r>
      <w:r w:rsidR="00C06AF5" w:rsidRPr="00D56B68">
        <w:rPr>
          <w:rFonts w:ascii="宋体" w:eastAsia="宋体" w:hAnsi="宋体" w:hint="eastAsia"/>
          <w:sz w:val="24"/>
          <w:szCs w:val="24"/>
        </w:rPr>
        <w:t>，</w:t>
      </w:r>
      <w:r w:rsidR="00C06AF5" w:rsidRPr="00D56B68">
        <w:rPr>
          <w:rFonts w:ascii="宋体" w:eastAsia="宋体" w:hAnsi="宋体"/>
          <w:sz w:val="24"/>
          <w:szCs w:val="24"/>
        </w:rPr>
        <w:t>超过预算为无效投标</w:t>
      </w:r>
    </w:p>
    <w:p w:rsidR="00BF245B" w:rsidRPr="00D56B68" w:rsidRDefault="001A40B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D56B68">
        <w:rPr>
          <w:rFonts w:ascii="宋体" w:eastAsia="宋体" w:hAnsi="宋体" w:hint="eastAsia"/>
          <w:sz w:val="24"/>
          <w:szCs w:val="24"/>
        </w:rPr>
        <w:t>（三）</w:t>
      </w:r>
      <w:r w:rsidR="006E3CD0" w:rsidRPr="00D56B68">
        <w:rPr>
          <w:rFonts w:ascii="宋体" w:eastAsia="宋体" w:hAnsi="宋体" w:hint="eastAsia"/>
          <w:sz w:val="24"/>
          <w:szCs w:val="24"/>
        </w:rPr>
        <w:t>交付</w:t>
      </w:r>
      <w:r w:rsidR="00915CEA" w:rsidRPr="00D56B68">
        <w:rPr>
          <w:rFonts w:ascii="宋体" w:eastAsia="宋体" w:hAnsi="宋体" w:hint="eastAsia"/>
          <w:sz w:val="24"/>
          <w:szCs w:val="24"/>
        </w:rPr>
        <w:t>期限</w:t>
      </w:r>
      <w:r w:rsidR="00051D2B" w:rsidRPr="00D56B68">
        <w:rPr>
          <w:rFonts w:ascii="宋体" w:eastAsia="宋体" w:hAnsi="宋体" w:hint="eastAsia"/>
          <w:sz w:val="24"/>
          <w:szCs w:val="24"/>
        </w:rPr>
        <w:t>：</w:t>
      </w:r>
    </w:p>
    <w:p w:rsidR="001A40B9" w:rsidRPr="00D56B68" w:rsidRDefault="00051D2B" w:rsidP="00BF245B">
      <w:pPr>
        <w:spacing w:after="0"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D56B68">
        <w:rPr>
          <w:rFonts w:ascii="宋体" w:eastAsia="宋体" w:hAnsi="宋体"/>
          <w:sz w:val="24"/>
          <w:szCs w:val="24"/>
        </w:rPr>
        <w:t>接医院通知后</w:t>
      </w:r>
      <w:r w:rsidR="00B21CC5" w:rsidRPr="00D56B68">
        <w:rPr>
          <w:rFonts w:ascii="宋体" w:eastAsia="宋体" w:hAnsi="宋体"/>
          <w:sz w:val="24"/>
          <w:szCs w:val="24"/>
        </w:rPr>
        <w:t>10</w:t>
      </w:r>
      <w:r w:rsidR="00067652" w:rsidRPr="00D56B68">
        <w:rPr>
          <w:rFonts w:ascii="宋体" w:eastAsia="宋体" w:hAnsi="宋体" w:hint="eastAsia"/>
          <w:sz w:val="24"/>
          <w:szCs w:val="24"/>
        </w:rPr>
        <w:t>天</w:t>
      </w:r>
      <w:r w:rsidR="00067652" w:rsidRPr="00D56B68">
        <w:rPr>
          <w:rFonts w:ascii="宋体" w:eastAsia="宋体" w:hAnsi="宋体"/>
          <w:sz w:val="24"/>
          <w:szCs w:val="24"/>
        </w:rPr>
        <w:t>内</w:t>
      </w:r>
      <w:r w:rsidRPr="00D56B68">
        <w:rPr>
          <w:rFonts w:ascii="宋体" w:eastAsia="宋体" w:hAnsi="宋体"/>
          <w:sz w:val="24"/>
          <w:szCs w:val="24"/>
        </w:rPr>
        <w:t>完成</w:t>
      </w:r>
      <w:r w:rsidR="00CF7171" w:rsidRPr="00D56B68">
        <w:rPr>
          <w:rFonts w:ascii="宋体" w:eastAsia="宋体" w:hAnsi="宋体" w:hint="eastAsia"/>
          <w:sz w:val="24"/>
          <w:szCs w:val="24"/>
        </w:rPr>
        <w:t>更新</w:t>
      </w:r>
      <w:r w:rsidR="00CF7171" w:rsidRPr="00D56B68">
        <w:rPr>
          <w:rFonts w:ascii="宋体" w:eastAsia="宋体" w:hAnsi="宋体"/>
          <w:sz w:val="24"/>
          <w:szCs w:val="24"/>
        </w:rPr>
        <w:t>安装</w:t>
      </w:r>
    </w:p>
    <w:p w:rsidR="00915CEA" w:rsidRPr="007421D8" w:rsidRDefault="00915CEA" w:rsidP="007421D8">
      <w:pPr>
        <w:pStyle w:val="ab"/>
        <w:numPr>
          <w:ilvl w:val="0"/>
          <w:numId w:val="9"/>
        </w:numPr>
        <w:spacing w:line="360" w:lineRule="auto"/>
        <w:ind w:firstLineChars="0"/>
        <w:rPr>
          <w:rFonts w:ascii="宋体" w:hAnsi="宋体"/>
          <w:sz w:val="24"/>
        </w:rPr>
      </w:pPr>
      <w:r w:rsidRPr="007421D8">
        <w:rPr>
          <w:rFonts w:ascii="宋体" w:hAnsi="宋体" w:hint="eastAsia"/>
          <w:sz w:val="24"/>
        </w:rPr>
        <w:t>要求</w:t>
      </w:r>
      <w:r w:rsidR="006E3CD0" w:rsidRPr="007421D8">
        <w:rPr>
          <w:rFonts w:ascii="宋体" w:hAnsi="宋体" w:hint="eastAsia"/>
          <w:sz w:val="24"/>
        </w:rPr>
        <w:t>（不接受负偏离）</w:t>
      </w:r>
      <w:r w:rsidRPr="007421D8">
        <w:rPr>
          <w:rFonts w:ascii="宋体" w:hAnsi="宋体"/>
          <w:sz w:val="24"/>
        </w:rPr>
        <w:t>：</w:t>
      </w:r>
    </w:p>
    <w:p w:rsidR="003122AB" w:rsidRDefault="00067652" w:rsidP="007421D8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器材清单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809"/>
        <w:gridCol w:w="1966"/>
        <w:gridCol w:w="813"/>
        <w:gridCol w:w="1081"/>
        <w:gridCol w:w="4540"/>
      </w:tblGrid>
      <w:tr w:rsidR="008C6F80" w:rsidTr="008C6F80">
        <w:tc>
          <w:tcPr>
            <w:tcW w:w="809" w:type="dxa"/>
          </w:tcPr>
          <w:p w:rsidR="008C6F80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966" w:type="dxa"/>
          </w:tcPr>
          <w:p w:rsidR="008C6F80" w:rsidRDefault="008C6F80" w:rsidP="0006765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品名</w:t>
            </w:r>
          </w:p>
        </w:tc>
        <w:tc>
          <w:tcPr>
            <w:tcW w:w="813" w:type="dxa"/>
          </w:tcPr>
          <w:p w:rsidR="008C6F80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81" w:type="dxa"/>
          </w:tcPr>
          <w:p w:rsidR="008C6F80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4540" w:type="dxa"/>
          </w:tcPr>
          <w:p w:rsidR="008C6F80" w:rsidRDefault="008C6F80" w:rsidP="0006765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  <w:r>
              <w:rPr>
                <w:rFonts w:ascii="宋体" w:hAnsi="宋体"/>
                <w:sz w:val="24"/>
              </w:rPr>
              <w:t>说明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66" w:type="dxa"/>
          </w:tcPr>
          <w:p w:rsidR="008C6F80" w:rsidRPr="00D56B68" w:rsidRDefault="002C3E73" w:rsidP="00067652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手提式</w:t>
            </w:r>
            <w:r w:rsidR="008C6F80" w:rsidRPr="00D56B68">
              <w:rPr>
                <w:rFonts w:ascii="宋体" w:hAnsi="宋体" w:hint="eastAsia"/>
                <w:sz w:val="24"/>
              </w:rPr>
              <w:t>干粉</w:t>
            </w:r>
            <w:r w:rsidR="008C6F80" w:rsidRPr="00D56B68">
              <w:rPr>
                <w:rFonts w:ascii="宋体" w:hAnsi="宋体"/>
                <w:sz w:val="24"/>
              </w:rPr>
              <w:t>灭火器</w:t>
            </w:r>
          </w:p>
        </w:tc>
        <w:tc>
          <w:tcPr>
            <w:tcW w:w="813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500</w:t>
            </w:r>
          </w:p>
        </w:tc>
        <w:tc>
          <w:tcPr>
            <w:tcW w:w="4540" w:type="dxa"/>
          </w:tcPr>
          <w:p w:rsidR="008C6F80" w:rsidRPr="00D56B68" w:rsidRDefault="008C6F80" w:rsidP="00067652">
            <w:r w:rsidRPr="00D56B68">
              <w:rPr>
                <w:rFonts w:ascii="宋体" w:hAnsi="宋体" w:hint="eastAsia"/>
                <w:sz w:val="24"/>
              </w:rPr>
              <w:t>5K</w:t>
            </w:r>
            <w:r w:rsidRPr="00D56B68">
              <w:rPr>
                <w:rFonts w:ascii="宋体" w:hAnsi="宋体"/>
                <w:sz w:val="24"/>
              </w:rPr>
              <w:t>g</w:t>
            </w:r>
            <w:r w:rsidRPr="00D56B68">
              <w:rPr>
                <w:rFonts w:ascii="宋体" w:hAnsi="宋体" w:hint="eastAsia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3C</w:t>
            </w:r>
            <w:r w:rsidRPr="00D56B68">
              <w:rPr>
                <w:rFonts w:ascii="宋体" w:hAnsi="宋体" w:hint="eastAsia"/>
                <w:sz w:val="24"/>
              </w:rPr>
              <w:t>认证</w:t>
            </w:r>
            <w:r w:rsidRPr="00D56B68">
              <w:rPr>
                <w:rFonts w:ascii="宋体" w:hAnsi="宋体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符合</w:t>
            </w:r>
            <w:r w:rsidRPr="00D56B68">
              <w:rPr>
                <w:rFonts w:ascii="宋体" w:hAnsi="宋体" w:hint="eastAsia"/>
                <w:sz w:val="24"/>
              </w:rPr>
              <w:t>GB/T21976.1-2008</w:t>
            </w:r>
            <w:r w:rsidRPr="00D56B68">
              <w:rPr>
                <w:rFonts w:ascii="宋体" w:hAnsi="宋体" w:hint="eastAsia"/>
                <w:sz w:val="24"/>
              </w:rPr>
              <w:t>和</w:t>
            </w:r>
            <w:r w:rsidRPr="00D56B68">
              <w:rPr>
                <w:rFonts w:ascii="宋体" w:hAnsi="宋体" w:hint="eastAsia"/>
                <w:sz w:val="24"/>
              </w:rPr>
              <w:t>GB21976.7-2012</w:t>
            </w:r>
            <w:r w:rsidRPr="00D56B68">
              <w:rPr>
                <w:rFonts w:ascii="宋体" w:hAnsi="宋体" w:hint="eastAsia"/>
                <w:sz w:val="24"/>
              </w:rPr>
              <w:t>规定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66" w:type="dxa"/>
          </w:tcPr>
          <w:p w:rsidR="008C6F80" w:rsidRPr="00D56B68" w:rsidRDefault="002C3E73" w:rsidP="00067652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手提式</w:t>
            </w:r>
            <w:r w:rsidR="008C6F80" w:rsidRPr="00D56B68">
              <w:rPr>
                <w:rFonts w:ascii="宋体" w:hAnsi="宋体" w:hint="eastAsia"/>
                <w:sz w:val="24"/>
              </w:rPr>
              <w:t>干粉</w:t>
            </w:r>
            <w:r w:rsidR="008C6F80" w:rsidRPr="00D56B68">
              <w:rPr>
                <w:rFonts w:ascii="宋体" w:hAnsi="宋体"/>
                <w:sz w:val="24"/>
              </w:rPr>
              <w:t>灭火器</w:t>
            </w:r>
          </w:p>
        </w:tc>
        <w:tc>
          <w:tcPr>
            <w:tcW w:w="813" w:type="dxa"/>
          </w:tcPr>
          <w:p w:rsidR="008C6F80" w:rsidRPr="00D56B68" w:rsidRDefault="008C6F80" w:rsidP="00067652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170</w:t>
            </w:r>
          </w:p>
        </w:tc>
        <w:tc>
          <w:tcPr>
            <w:tcW w:w="4540" w:type="dxa"/>
          </w:tcPr>
          <w:p w:rsidR="008C6F80" w:rsidRPr="00D56B68" w:rsidRDefault="008C6F80" w:rsidP="00067652">
            <w:r w:rsidRPr="00D56B68">
              <w:rPr>
                <w:rFonts w:ascii="宋体" w:hAnsi="宋体"/>
                <w:sz w:val="24"/>
              </w:rPr>
              <w:t>3</w:t>
            </w:r>
            <w:r w:rsidRPr="00D56B68">
              <w:rPr>
                <w:rFonts w:ascii="宋体" w:hAnsi="宋体" w:hint="eastAsia"/>
                <w:sz w:val="24"/>
              </w:rPr>
              <w:t>K</w:t>
            </w:r>
            <w:r w:rsidRPr="00D56B68">
              <w:rPr>
                <w:rFonts w:ascii="宋体" w:hAnsi="宋体"/>
                <w:sz w:val="24"/>
              </w:rPr>
              <w:t>g</w:t>
            </w:r>
            <w:r w:rsidRPr="00D56B68">
              <w:rPr>
                <w:rFonts w:ascii="宋体" w:hAnsi="宋体" w:hint="eastAsia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3C</w:t>
            </w:r>
            <w:r w:rsidRPr="00D56B68">
              <w:rPr>
                <w:rFonts w:ascii="宋体" w:hAnsi="宋体" w:hint="eastAsia"/>
                <w:sz w:val="24"/>
              </w:rPr>
              <w:t>认证</w:t>
            </w:r>
            <w:r w:rsidRPr="00D56B68">
              <w:rPr>
                <w:rFonts w:ascii="宋体" w:hAnsi="宋体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符合</w:t>
            </w:r>
            <w:r w:rsidRPr="00D56B68">
              <w:rPr>
                <w:rFonts w:ascii="宋体" w:hAnsi="宋体" w:hint="eastAsia"/>
                <w:sz w:val="24"/>
              </w:rPr>
              <w:t>GB/T21976.1-2008</w:t>
            </w:r>
            <w:r w:rsidRPr="00D56B68">
              <w:rPr>
                <w:rFonts w:ascii="宋体" w:hAnsi="宋体" w:hint="eastAsia"/>
                <w:sz w:val="24"/>
              </w:rPr>
              <w:t>和</w:t>
            </w:r>
            <w:r w:rsidRPr="00D56B68">
              <w:rPr>
                <w:rFonts w:ascii="宋体" w:hAnsi="宋体" w:hint="eastAsia"/>
                <w:sz w:val="24"/>
              </w:rPr>
              <w:t>GB21976.7-2012</w:t>
            </w:r>
            <w:r w:rsidRPr="00D56B68">
              <w:rPr>
                <w:rFonts w:ascii="宋体" w:hAnsi="宋体" w:hint="eastAsia"/>
                <w:sz w:val="24"/>
              </w:rPr>
              <w:t>规定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966" w:type="dxa"/>
          </w:tcPr>
          <w:p w:rsidR="008C6F80" w:rsidRPr="00D56B68" w:rsidRDefault="002C3E73" w:rsidP="00067652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手提式</w:t>
            </w:r>
            <w:r w:rsidR="008C6F80" w:rsidRPr="00D56B68">
              <w:rPr>
                <w:rFonts w:ascii="宋体" w:hAnsi="宋体" w:hint="eastAsia"/>
                <w:sz w:val="24"/>
              </w:rPr>
              <w:t>二氧化碳</w:t>
            </w:r>
            <w:r w:rsidR="008C6F80" w:rsidRPr="00D56B68">
              <w:rPr>
                <w:rFonts w:ascii="宋体" w:hAnsi="宋体"/>
                <w:sz w:val="24"/>
              </w:rPr>
              <w:t>灭火器</w:t>
            </w:r>
          </w:p>
        </w:tc>
        <w:tc>
          <w:tcPr>
            <w:tcW w:w="813" w:type="dxa"/>
          </w:tcPr>
          <w:p w:rsidR="008C6F80" w:rsidRPr="00D56B68" w:rsidRDefault="008C6F80" w:rsidP="00067652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540" w:type="dxa"/>
          </w:tcPr>
          <w:p w:rsidR="008C6F80" w:rsidRPr="00D56B68" w:rsidRDefault="008C6F80" w:rsidP="00067652">
            <w:r w:rsidRPr="00D56B68">
              <w:rPr>
                <w:rFonts w:ascii="宋体" w:hAnsi="宋体"/>
                <w:sz w:val="24"/>
              </w:rPr>
              <w:t>3</w:t>
            </w:r>
            <w:r w:rsidRPr="00D56B68">
              <w:rPr>
                <w:rFonts w:ascii="宋体" w:hAnsi="宋体" w:hint="eastAsia"/>
                <w:sz w:val="24"/>
              </w:rPr>
              <w:t>K</w:t>
            </w:r>
            <w:r w:rsidRPr="00D56B68">
              <w:rPr>
                <w:rFonts w:ascii="宋体" w:hAnsi="宋体"/>
                <w:sz w:val="24"/>
              </w:rPr>
              <w:t>g</w:t>
            </w:r>
            <w:r w:rsidRPr="00D56B68">
              <w:rPr>
                <w:rFonts w:ascii="宋体" w:hAnsi="宋体" w:hint="eastAsia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3C</w:t>
            </w:r>
            <w:r w:rsidRPr="00D56B68">
              <w:rPr>
                <w:rFonts w:ascii="宋体" w:hAnsi="宋体" w:hint="eastAsia"/>
                <w:sz w:val="24"/>
              </w:rPr>
              <w:t>认证</w:t>
            </w:r>
            <w:r w:rsidRPr="00D56B68">
              <w:rPr>
                <w:rFonts w:ascii="宋体" w:hAnsi="宋体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符合</w:t>
            </w:r>
            <w:r w:rsidRPr="00D56B68">
              <w:rPr>
                <w:rFonts w:ascii="宋体" w:hAnsi="宋体" w:hint="eastAsia"/>
                <w:sz w:val="24"/>
              </w:rPr>
              <w:t>GB/T21976.1-2008</w:t>
            </w:r>
            <w:r w:rsidRPr="00D56B68">
              <w:rPr>
                <w:rFonts w:ascii="宋体" w:hAnsi="宋体" w:hint="eastAsia"/>
                <w:sz w:val="24"/>
              </w:rPr>
              <w:t>和</w:t>
            </w:r>
            <w:r w:rsidRPr="00D56B68">
              <w:rPr>
                <w:rFonts w:ascii="宋体" w:hAnsi="宋体" w:hint="eastAsia"/>
                <w:sz w:val="24"/>
              </w:rPr>
              <w:t>GB21976.7-2012</w:t>
            </w:r>
            <w:r w:rsidRPr="00D56B68">
              <w:rPr>
                <w:rFonts w:ascii="宋体" w:hAnsi="宋体" w:hint="eastAsia"/>
                <w:sz w:val="24"/>
              </w:rPr>
              <w:t>规定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66" w:type="dxa"/>
          </w:tcPr>
          <w:p w:rsidR="008C6F80" w:rsidRPr="00D56B68" w:rsidRDefault="002C3E73" w:rsidP="00067652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手提式</w:t>
            </w:r>
            <w:r w:rsidR="008C6F80" w:rsidRPr="00D56B68">
              <w:rPr>
                <w:rFonts w:ascii="宋体" w:hAnsi="宋体" w:hint="eastAsia"/>
                <w:sz w:val="24"/>
              </w:rPr>
              <w:t>水基</w:t>
            </w:r>
            <w:r w:rsidR="008C6F80" w:rsidRPr="00D56B68">
              <w:rPr>
                <w:rFonts w:ascii="宋体" w:hAnsi="宋体"/>
                <w:sz w:val="24"/>
              </w:rPr>
              <w:t>灭火器</w:t>
            </w:r>
          </w:p>
        </w:tc>
        <w:tc>
          <w:tcPr>
            <w:tcW w:w="813" w:type="dxa"/>
          </w:tcPr>
          <w:p w:rsidR="008C6F80" w:rsidRPr="00D56B68" w:rsidRDefault="008C6F80" w:rsidP="00067652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067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4540" w:type="dxa"/>
          </w:tcPr>
          <w:p w:rsidR="008C6F80" w:rsidRPr="00D56B68" w:rsidRDefault="008C6F80" w:rsidP="00067652">
            <w:r w:rsidRPr="00D56B68">
              <w:rPr>
                <w:rFonts w:ascii="宋体" w:hAnsi="宋体"/>
                <w:sz w:val="24"/>
              </w:rPr>
              <w:t>3</w:t>
            </w:r>
            <w:r w:rsidRPr="00D56B68">
              <w:rPr>
                <w:rFonts w:ascii="宋体" w:hAnsi="宋体" w:hint="eastAsia"/>
                <w:sz w:val="24"/>
              </w:rPr>
              <w:t>K</w:t>
            </w:r>
            <w:r w:rsidRPr="00D56B68">
              <w:rPr>
                <w:rFonts w:ascii="宋体" w:hAnsi="宋体"/>
                <w:sz w:val="24"/>
              </w:rPr>
              <w:t>g</w:t>
            </w:r>
            <w:r w:rsidRPr="00D56B68">
              <w:rPr>
                <w:rFonts w:ascii="宋体" w:hAnsi="宋体" w:hint="eastAsia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3C</w:t>
            </w:r>
            <w:r w:rsidRPr="00D56B68">
              <w:rPr>
                <w:rFonts w:ascii="宋体" w:hAnsi="宋体" w:hint="eastAsia"/>
                <w:sz w:val="24"/>
              </w:rPr>
              <w:t>认证</w:t>
            </w:r>
            <w:r w:rsidRPr="00D56B68">
              <w:rPr>
                <w:rFonts w:ascii="宋体" w:hAnsi="宋体"/>
                <w:sz w:val="24"/>
              </w:rPr>
              <w:t>，</w:t>
            </w:r>
            <w:r w:rsidRPr="00D56B68">
              <w:rPr>
                <w:rFonts w:ascii="宋体" w:hAnsi="宋体" w:hint="eastAsia"/>
                <w:sz w:val="24"/>
              </w:rPr>
              <w:t>符合</w:t>
            </w:r>
            <w:r w:rsidRPr="00D56B68">
              <w:rPr>
                <w:rFonts w:ascii="宋体" w:hAnsi="宋体" w:hint="eastAsia"/>
                <w:sz w:val="24"/>
              </w:rPr>
              <w:t>GB/T21976.1-2008</w:t>
            </w:r>
            <w:r w:rsidRPr="00D56B68">
              <w:rPr>
                <w:rFonts w:ascii="宋体" w:hAnsi="宋体" w:hint="eastAsia"/>
                <w:sz w:val="24"/>
              </w:rPr>
              <w:t>和</w:t>
            </w:r>
            <w:r w:rsidRPr="00D56B68">
              <w:rPr>
                <w:rFonts w:ascii="宋体" w:hAnsi="宋体" w:hint="eastAsia"/>
                <w:sz w:val="24"/>
              </w:rPr>
              <w:t>GB21976.7-2012</w:t>
            </w:r>
            <w:r w:rsidRPr="00D56B68">
              <w:rPr>
                <w:rFonts w:ascii="宋体" w:hAnsi="宋体" w:hint="eastAsia"/>
                <w:sz w:val="24"/>
              </w:rPr>
              <w:t>规定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66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消防</w:t>
            </w:r>
            <w:r w:rsidRPr="00D56B68">
              <w:rPr>
                <w:rFonts w:ascii="宋体" w:hAnsi="宋体"/>
                <w:sz w:val="24"/>
              </w:rPr>
              <w:t>应急手电</w:t>
            </w:r>
          </w:p>
        </w:tc>
        <w:tc>
          <w:tcPr>
            <w:tcW w:w="813" w:type="dxa"/>
          </w:tcPr>
          <w:p w:rsidR="008C6F80" w:rsidRPr="00D56B68" w:rsidRDefault="008C6F80" w:rsidP="00B44BF0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540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多功能</w:t>
            </w:r>
            <w:r w:rsidRPr="00D56B68">
              <w:rPr>
                <w:rFonts w:ascii="宋体" w:hAnsi="宋体"/>
                <w:sz w:val="24"/>
              </w:rPr>
              <w:t>手电</w:t>
            </w:r>
            <w:r w:rsidRPr="00D56B68">
              <w:rPr>
                <w:rFonts w:ascii="宋体" w:hAnsi="宋体" w:hint="eastAsia"/>
                <w:sz w:val="24"/>
              </w:rPr>
              <w:t>，充电式</w:t>
            </w:r>
            <w:r w:rsidRPr="00D56B68">
              <w:rPr>
                <w:rFonts w:ascii="宋体" w:hAnsi="宋体"/>
                <w:sz w:val="24"/>
              </w:rPr>
              <w:t>、</w:t>
            </w:r>
            <w:r w:rsidRPr="00D56B68">
              <w:rPr>
                <w:rFonts w:ascii="宋体" w:hAnsi="宋体" w:hint="eastAsia"/>
                <w:sz w:val="24"/>
              </w:rPr>
              <w:t>具有</w:t>
            </w:r>
            <w:r w:rsidRPr="00D56B68">
              <w:rPr>
                <w:rFonts w:ascii="宋体" w:hAnsi="宋体"/>
                <w:sz w:val="24"/>
              </w:rPr>
              <w:t>声光报警、</w:t>
            </w:r>
            <w:r w:rsidRPr="00D56B68">
              <w:rPr>
                <w:rFonts w:ascii="宋体" w:hAnsi="宋体" w:hint="eastAsia"/>
                <w:sz w:val="24"/>
              </w:rPr>
              <w:t>应急锤功能等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966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防烟面罩</w:t>
            </w:r>
          </w:p>
        </w:tc>
        <w:tc>
          <w:tcPr>
            <w:tcW w:w="813" w:type="dxa"/>
          </w:tcPr>
          <w:p w:rsidR="008C6F80" w:rsidRPr="00D56B68" w:rsidRDefault="008C6F80" w:rsidP="00B44BF0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4540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966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灭火毯</w:t>
            </w:r>
          </w:p>
        </w:tc>
        <w:tc>
          <w:tcPr>
            <w:tcW w:w="813" w:type="dxa"/>
          </w:tcPr>
          <w:p w:rsidR="008C6F80" w:rsidRPr="00D56B68" w:rsidRDefault="008C6F80" w:rsidP="00B44BF0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540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1.5</w:t>
            </w:r>
            <w:r w:rsidRPr="00D56B68">
              <w:rPr>
                <w:rFonts w:ascii="宋体" w:hAnsi="宋体" w:hint="eastAsia"/>
                <w:sz w:val="24"/>
              </w:rPr>
              <w:t>米</w:t>
            </w:r>
            <w:r w:rsidRPr="00D56B68">
              <w:rPr>
                <w:rFonts w:ascii="宋体" w:hAnsi="宋体" w:hint="eastAsia"/>
                <w:sz w:val="24"/>
              </w:rPr>
              <w:t>*1.5</w:t>
            </w:r>
            <w:r w:rsidRPr="00D56B68">
              <w:rPr>
                <w:rFonts w:ascii="宋体" w:hAnsi="宋体" w:hint="eastAsia"/>
                <w:sz w:val="24"/>
              </w:rPr>
              <w:t>米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66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灭火器箱</w:t>
            </w:r>
          </w:p>
        </w:tc>
        <w:tc>
          <w:tcPr>
            <w:tcW w:w="813" w:type="dxa"/>
          </w:tcPr>
          <w:p w:rsidR="008C6F80" w:rsidRPr="00D56B68" w:rsidRDefault="008C6F80" w:rsidP="00B44BF0">
            <w:pPr>
              <w:jc w:val="center"/>
            </w:pPr>
            <w:r w:rsidRPr="00D56B68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081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4540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  <w:r w:rsidRPr="00D56B68">
              <w:rPr>
                <w:rFonts w:ascii="宋体" w:hAnsi="宋体" w:hint="eastAsia"/>
                <w:sz w:val="24"/>
              </w:rPr>
              <w:t>不锈钢</w:t>
            </w:r>
            <w:r w:rsidRPr="00D56B68">
              <w:rPr>
                <w:rFonts w:ascii="宋体" w:hAnsi="宋体"/>
                <w:sz w:val="24"/>
              </w:rPr>
              <w:t>材质、</w:t>
            </w:r>
            <w:r w:rsidRPr="00D56B68">
              <w:rPr>
                <w:rFonts w:ascii="宋体" w:hAnsi="宋体" w:hint="eastAsia"/>
                <w:sz w:val="24"/>
              </w:rPr>
              <w:t>适用</w:t>
            </w:r>
            <w:r w:rsidRPr="00D56B68">
              <w:rPr>
                <w:rFonts w:ascii="宋体" w:hAnsi="宋体"/>
                <w:sz w:val="24"/>
              </w:rPr>
              <w:t>存放</w:t>
            </w:r>
            <w:r w:rsidRPr="00D56B68">
              <w:rPr>
                <w:rFonts w:ascii="宋体" w:hAnsi="宋体" w:hint="eastAsia"/>
                <w:sz w:val="24"/>
              </w:rPr>
              <w:t>5K</w:t>
            </w:r>
            <w:r w:rsidRPr="00D56B68">
              <w:rPr>
                <w:rFonts w:ascii="宋体" w:hAnsi="宋体"/>
                <w:sz w:val="24"/>
              </w:rPr>
              <w:t>g</w:t>
            </w:r>
            <w:r w:rsidRPr="00D56B68">
              <w:rPr>
                <w:rFonts w:ascii="宋体" w:hAnsi="宋体" w:hint="eastAsia"/>
                <w:sz w:val="24"/>
              </w:rPr>
              <w:t>灭火器</w:t>
            </w:r>
            <w:r w:rsidRPr="00D56B68">
              <w:rPr>
                <w:rFonts w:ascii="宋体" w:hAnsi="宋体" w:hint="eastAsia"/>
                <w:sz w:val="24"/>
              </w:rPr>
              <w:t>2</w:t>
            </w:r>
            <w:r w:rsidRPr="00D56B68">
              <w:rPr>
                <w:rFonts w:ascii="宋体" w:hAnsi="宋体" w:hint="eastAsia"/>
                <w:sz w:val="24"/>
              </w:rPr>
              <w:t>只</w:t>
            </w:r>
          </w:p>
        </w:tc>
      </w:tr>
      <w:tr w:rsidR="00D56B68" w:rsidRPr="00D56B68" w:rsidTr="008C6F80">
        <w:tc>
          <w:tcPr>
            <w:tcW w:w="809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</w:tcPr>
          <w:p w:rsidR="008C6F80" w:rsidRPr="00D56B68" w:rsidRDefault="008C6F80" w:rsidP="00B44BF0">
            <w:pPr>
              <w:jc w:val="center"/>
            </w:pPr>
          </w:p>
        </w:tc>
        <w:tc>
          <w:tcPr>
            <w:tcW w:w="1081" w:type="dxa"/>
          </w:tcPr>
          <w:p w:rsidR="008C6F80" w:rsidRPr="00D56B68" w:rsidRDefault="008C6F80" w:rsidP="00B44B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</w:tcPr>
          <w:p w:rsidR="008C6F80" w:rsidRPr="00D56B68" w:rsidRDefault="008C6F80" w:rsidP="00B44BF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67652" w:rsidRPr="0048140B" w:rsidRDefault="008257E2" w:rsidP="00E0671E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D56B68">
        <w:rPr>
          <w:rFonts w:ascii="宋体" w:hAnsi="宋体" w:hint="eastAsia"/>
          <w:sz w:val="24"/>
        </w:rPr>
        <w:t>要求</w:t>
      </w:r>
      <w:r w:rsidRPr="00D56B68">
        <w:rPr>
          <w:rFonts w:ascii="宋体" w:hAnsi="宋体"/>
          <w:sz w:val="24"/>
        </w:rPr>
        <w:t>清单中序号</w:t>
      </w:r>
      <w:r w:rsidRPr="00D56B68">
        <w:rPr>
          <w:rFonts w:ascii="宋体" w:hAnsi="宋体" w:hint="eastAsia"/>
          <w:sz w:val="24"/>
        </w:rPr>
        <w:t>1-7</w:t>
      </w:r>
      <w:r w:rsidR="00E0671E" w:rsidRPr="00D56B68">
        <w:rPr>
          <w:rFonts w:ascii="宋体" w:hAnsi="宋体" w:hint="eastAsia"/>
          <w:sz w:val="24"/>
        </w:rPr>
        <w:t>所</w:t>
      </w:r>
      <w:r w:rsidRPr="00D56B68">
        <w:rPr>
          <w:rFonts w:ascii="宋体" w:hAnsi="宋体" w:hint="eastAsia"/>
          <w:sz w:val="24"/>
        </w:rPr>
        <w:t>列</w:t>
      </w:r>
      <w:r w:rsidR="00E0671E" w:rsidRPr="00D56B68">
        <w:rPr>
          <w:rFonts w:ascii="宋体" w:hAnsi="宋体"/>
          <w:sz w:val="24"/>
        </w:rPr>
        <w:t>产品均为</w:t>
      </w:r>
      <w:r w:rsidR="000E39CD" w:rsidRPr="00D56B68">
        <w:rPr>
          <w:rFonts w:ascii="宋体" w:hAnsi="宋体" w:hint="eastAsia"/>
          <w:sz w:val="24"/>
        </w:rPr>
        <w:t>2023年1月1日</w:t>
      </w:r>
      <w:r w:rsidR="000E39CD" w:rsidRPr="00D56B68">
        <w:rPr>
          <w:rFonts w:ascii="宋体" w:hAnsi="宋体"/>
          <w:sz w:val="24"/>
        </w:rPr>
        <w:t>后</w:t>
      </w:r>
      <w:r w:rsidR="00E0671E" w:rsidRPr="00D56B68">
        <w:rPr>
          <w:rFonts w:ascii="宋体" w:hAnsi="宋体" w:hint="eastAsia"/>
          <w:sz w:val="24"/>
        </w:rPr>
        <w:t>全新</w:t>
      </w:r>
      <w:r w:rsidR="00E0671E" w:rsidRPr="00D56B68">
        <w:rPr>
          <w:rFonts w:ascii="宋体" w:hAnsi="宋体"/>
          <w:sz w:val="24"/>
        </w:rPr>
        <w:t>出厂</w:t>
      </w:r>
      <w:r w:rsidR="002B38B0" w:rsidRPr="00D56B68">
        <w:rPr>
          <w:rFonts w:ascii="宋体" w:hAnsi="宋体" w:hint="eastAsia"/>
          <w:sz w:val="24"/>
        </w:rPr>
        <w:t>、</w:t>
      </w:r>
      <w:r w:rsidR="00E0671E" w:rsidRPr="00D56B68">
        <w:rPr>
          <w:rFonts w:ascii="宋体" w:hAnsi="宋体"/>
          <w:sz w:val="24"/>
        </w:rPr>
        <w:t>合格证</w:t>
      </w:r>
      <w:r w:rsidR="002B38B0" w:rsidRPr="00D56B68">
        <w:rPr>
          <w:rFonts w:ascii="宋体" w:hAnsi="宋体" w:hint="eastAsia"/>
          <w:sz w:val="24"/>
        </w:rPr>
        <w:t>、</w:t>
      </w:r>
      <w:r w:rsidR="002B38B0" w:rsidRPr="0048140B">
        <w:rPr>
          <w:rFonts w:ascii="宋体" w:hAnsi="宋体"/>
          <w:sz w:val="24"/>
        </w:rPr>
        <w:t>标识</w:t>
      </w:r>
      <w:r w:rsidR="00E0671E" w:rsidRPr="0048140B">
        <w:rPr>
          <w:rFonts w:ascii="宋体" w:hAnsi="宋体"/>
          <w:sz w:val="24"/>
        </w:rPr>
        <w:t>等资料齐全</w:t>
      </w:r>
    </w:p>
    <w:p w:rsidR="00E0671E" w:rsidRPr="0048140B" w:rsidRDefault="002B38B0" w:rsidP="00E0671E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48140B">
        <w:rPr>
          <w:rFonts w:ascii="宋体" w:hAnsi="宋体" w:hint="eastAsia"/>
          <w:sz w:val="24"/>
        </w:rPr>
        <w:t>中标人负责安装</w:t>
      </w:r>
      <w:r w:rsidRPr="0048140B">
        <w:rPr>
          <w:rFonts w:ascii="宋体" w:hAnsi="宋体"/>
          <w:sz w:val="24"/>
        </w:rPr>
        <w:t>到</w:t>
      </w:r>
      <w:r w:rsidRPr="0048140B">
        <w:rPr>
          <w:rFonts w:ascii="宋体" w:hAnsi="宋体" w:hint="eastAsia"/>
          <w:sz w:val="24"/>
        </w:rPr>
        <w:t>到医院指定</w:t>
      </w:r>
      <w:r w:rsidRPr="0048140B">
        <w:rPr>
          <w:rFonts w:ascii="宋体" w:hAnsi="宋体"/>
          <w:sz w:val="24"/>
        </w:rPr>
        <w:t>位置</w:t>
      </w:r>
    </w:p>
    <w:p w:rsidR="002F322C" w:rsidRPr="0048140B" w:rsidRDefault="002F322C" w:rsidP="005E0529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48140B">
        <w:rPr>
          <w:rFonts w:ascii="宋体" w:hAnsi="宋体" w:hint="eastAsia"/>
          <w:sz w:val="24"/>
        </w:rPr>
        <w:t>质保期及</w:t>
      </w:r>
      <w:r w:rsidRPr="0048140B">
        <w:rPr>
          <w:rFonts w:ascii="宋体" w:hAnsi="宋体"/>
          <w:sz w:val="24"/>
        </w:rPr>
        <w:t>质量要求</w:t>
      </w:r>
      <w:r w:rsidRPr="0048140B">
        <w:rPr>
          <w:rFonts w:ascii="宋体" w:hAnsi="宋体" w:hint="eastAsia"/>
          <w:sz w:val="24"/>
        </w:rPr>
        <w:t>：</w:t>
      </w:r>
      <w:r w:rsidR="000E39CD" w:rsidRPr="0048140B">
        <w:rPr>
          <w:rFonts w:ascii="宋体" w:hAnsi="宋体" w:hint="eastAsia"/>
          <w:sz w:val="24"/>
        </w:rPr>
        <w:t>按原厂</w:t>
      </w:r>
      <w:r w:rsidR="000E39CD" w:rsidRPr="0048140B">
        <w:rPr>
          <w:rFonts w:ascii="宋体" w:hAnsi="宋体"/>
          <w:sz w:val="24"/>
        </w:rPr>
        <w:t>质保期</w:t>
      </w:r>
      <w:r w:rsidRPr="0048140B">
        <w:rPr>
          <w:rFonts w:ascii="宋体" w:hAnsi="宋体" w:hint="eastAsia"/>
          <w:sz w:val="24"/>
        </w:rPr>
        <w:t>。产品</w:t>
      </w:r>
      <w:r w:rsidRPr="0048140B">
        <w:rPr>
          <w:rFonts w:ascii="宋体" w:hAnsi="宋体"/>
          <w:sz w:val="24"/>
        </w:rPr>
        <w:t>符合国家标准、消防标准、行业标准</w:t>
      </w:r>
      <w:r w:rsidRPr="0048140B">
        <w:rPr>
          <w:rFonts w:ascii="宋体" w:hAnsi="宋体" w:hint="eastAsia"/>
          <w:sz w:val="24"/>
        </w:rPr>
        <w:t>。</w:t>
      </w:r>
    </w:p>
    <w:p w:rsidR="008257E2" w:rsidRPr="00D56B68" w:rsidRDefault="002B38B0" w:rsidP="00E0671E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D56B68">
        <w:rPr>
          <w:rFonts w:ascii="宋体" w:hAnsi="宋体" w:hint="eastAsia"/>
          <w:sz w:val="24"/>
        </w:rPr>
        <w:lastRenderedPageBreak/>
        <w:t>验收</w:t>
      </w:r>
      <w:r w:rsidRPr="00D56B68">
        <w:rPr>
          <w:rFonts w:ascii="宋体" w:hAnsi="宋体"/>
          <w:sz w:val="24"/>
        </w:rPr>
        <w:t>标准：</w:t>
      </w:r>
      <w:r w:rsidR="008257E2" w:rsidRPr="00D56B68">
        <w:rPr>
          <w:rFonts w:ascii="宋体" w:hAnsi="宋体" w:hint="eastAsia"/>
          <w:sz w:val="24"/>
        </w:rPr>
        <w:t>清单中</w:t>
      </w:r>
      <w:r w:rsidR="008257E2" w:rsidRPr="00D56B68">
        <w:rPr>
          <w:rFonts w:ascii="宋体" w:hAnsi="宋体"/>
          <w:sz w:val="24"/>
        </w:rPr>
        <w:t>序号</w:t>
      </w:r>
      <w:r w:rsidR="008257E2" w:rsidRPr="00D56B68">
        <w:rPr>
          <w:rFonts w:ascii="宋体" w:hAnsi="宋体" w:hint="eastAsia"/>
          <w:sz w:val="24"/>
        </w:rPr>
        <w:t>1-4</w:t>
      </w:r>
      <w:r w:rsidRPr="00D56B68">
        <w:rPr>
          <w:rFonts w:ascii="宋体" w:hAnsi="宋体" w:hint="eastAsia"/>
          <w:sz w:val="24"/>
        </w:rPr>
        <w:t>（1）外观，压力箭头指示在绿色区域。（2）标识完整，标识内容包含灭火器等</w:t>
      </w:r>
      <w:r w:rsidRPr="00D56B68">
        <w:rPr>
          <w:rFonts w:ascii="宋体" w:hAnsi="宋体"/>
          <w:sz w:val="24"/>
        </w:rPr>
        <w:t>消防器材</w:t>
      </w:r>
      <w:r w:rsidRPr="00D56B68">
        <w:rPr>
          <w:rFonts w:ascii="宋体" w:hAnsi="宋体" w:hint="eastAsia"/>
          <w:sz w:val="24"/>
        </w:rPr>
        <w:t>名称，型号，级别、使用方法</w:t>
      </w:r>
      <w:r w:rsidR="008257E2" w:rsidRPr="00D56B68">
        <w:rPr>
          <w:rFonts w:ascii="宋体" w:hAnsi="宋体" w:hint="eastAsia"/>
          <w:sz w:val="24"/>
        </w:rPr>
        <w:t>。</w:t>
      </w:r>
      <w:r w:rsidRPr="00D56B68">
        <w:rPr>
          <w:rFonts w:ascii="宋体" w:hAnsi="宋体" w:hint="eastAsia"/>
          <w:sz w:val="24"/>
        </w:rPr>
        <w:t>（3）灭火器保险栓完整</w:t>
      </w:r>
      <w:r w:rsidR="008257E2" w:rsidRPr="00D56B68">
        <w:rPr>
          <w:rFonts w:ascii="宋体" w:hAnsi="宋体" w:hint="eastAsia"/>
          <w:sz w:val="24"/>
        </w:rPr>
        <w:t>。</w:t>
      </w:r>
      <w:r w:rsidRPr="00D56B68">
        <w:rPr>
          <w:rFonts w:ascii="宋体" w:hAnsi="宋体" w:hint="eastAsia"/>
          <w:sz w:val="24"/>
        </w:rPr>
        <w:t>（4</w:t>
      </w:r>
      <w:r w:rsidR="008257E2" w:rsidRPr="00D56B68">
        <w:rPr>
          <w:rFonts w:ascii="宋体" w:hAnsi="宋体" w:hint="eastAsia"/>
          <w:sz w:val="24"/>
        </w:rPr>
        <w:t>）外观无破损，软管无破坏</w:t>
      </w:r>
      <w:r w:rsidR="0091625B" w:rsidRPr="00D56B68">
        <w:rPr>
          <w:rFonts w:ascii="宋体" w:hAnsi="宋体" w:hint="eastAsia"/>
          <w:sz w:val="24"/>
        </w:rPr>
        <w:t>。</w:t>
      </w:r>
      <w:r w:rsidR="0091625B" w:rsidRPr="00D56B68">
        <w:rPr>
          <w:rFonts w:ascii="宋体" w:hAnsi="宋体"/>
          <w:sz w:val="24"/>
        </w:rPr>
        <w:t>（</w:t>
      </w:r>
      <w:r w:rsidR="0091625B" w:rsidRPr="00D56B68">
        <w:rPr>
          <w:rFonts w:ascii="宋体" w:hAnsi="宋体" w:hint="eastAsia"/>
          <w:sz w:val="24"/>
        </w:rPr>
        <w:t>5</w:t>
      </w:r>
      <w:r w:rsidR="0091625B" w:rsidRPr="00D56B68">
        <w:rPr>
          <w:rFonts w:ascii="宋体" w:hAnsi="宋体"/>
          <w:sz w:val="24"/>
        </w:rPr>
        <w:t>）</w:t>
      </w:r>
      <w:r w:rsidR="0091625B" w:rsidRPr="00D56B68">
        <w:rPr>
          <w:rFonts w:ascii="宋体" w:hAnsi="宋体" w:hint="eastAsia"/>
          <w:sz w:val="24"/>
        </w:rPr>
        <w:t>产品</w:t>
      </w:r>
      <w:r w:rsidR="0091625B" w:rsidRPr="00D56B68">
        <w:rPr>
          <w:rFonts w:ascii="宋体" w:hAnsi="宋体"/>
          <w:sz w:val="24"/>
        </w:rPr>
        <w:t>合格证</w:t>
      </w:r>
    </w:p>
    <w:p w:rsidR="002B38B0" w:rsidRPr="00D56B68" w:rsidRDefault="008257E2" w:rsidP="008257E2">
      <w:pPr>
        <w:pStyle w:val="ab"/>
        <w:spacing w:line="360" w:lineRule="auto"/>
        <w:ind w:left="360" w:firstLineChars="450" w:firstLine="1080"/>
        <w:rPr>
          <w:rFonts w:ascii="宋体" w:hAnsi="宋体"/>
          <w:sz w:val="24"/>
        </w:rPr>
      </w:pPr>
      <w:r w:rsidRPr="00D56B68">
        <w:rPr>
          <w:rFonts w:ascii="宋体" w:hAnsi="宋体" w:hint="eastAsia"/>
          <w:sz w:val="24"/>
        </w:rPr>
        <w:t>清单</w:t>
      </w:r>
      <w:r w:rsidRPr="00D56B68">
        <w:rPr>
          <w:rFonts w:ascii="宋体" w:hAnsi="宋体"/>
          <w:sz w:val="24"/>
        </w:rPr>
        <w:t>中</w:t>
      </w:r>
      <w:r w:rsidRPr="00D56B68">
        <w:rPr>
          <w:rFonts w:ascii="宋体" w:hAnsi="宋体" w:hint="eastAsia"/>
          <w:sz w:val="24"/>
        </w:rPr>
        <w:t>序号5-8</w:t>
      </w:r>
      <w:r w:rsidR="002B38B0" w:rsidRPr="00D56B68">
        <w:rPr>
          <w:rFonts w:ascii="宋体" w:hAnsi="宋体" w:hint="eastAsia"/>
          <w:sz w:val="24"/>
        </w:rPr>
        <w:t>（</w:t>
      </w:r>
      <w:r w:rsidRPr="00D56B68">
        <w:rPr>
          <w:rFonts w:ascii="宋体" w:hAnsi="宋体"/>
          <w:sz w:val="24"/>
        </w:rPr>
        <w:t>1</w:t>
      </w:r>
      <w:r w:rsidR="002B38B0" w:rsidRPr="00D56B68">
        <w:rPr>
          <w:rFonts w:ascii="宋体" w:hAnsi="宋体" w:hint="eastAsia"/>
          <w:sz w:val="24"/>
        </w:rPr>
        <w:t>）</w:t>
      </w:r>
      <w:r w:rsidRPr="00D56B68">
        <w:rPr>
          <w:rFonts w:ascii="宋体" w:hAnsi="宋体" w:hint="eastAsia"/>
          <w:sz w:val="24"/>
        </w:rPr>
        <w:t>产品</w:t>
      </w:r>
      <w:r w:rsidRPr="00D56B68">
        <w:rPr>
          <w:rFonts w:ascii="宋体" w:hAnsi="宋体"/>
          <w:sz w:val="24"/>
        </w:rPr>
        <w:t>合格证。</w:t>
      </w:r>
      <w:r w:rsidRPr="00D56B68">
        <w:rPr>
          <w:rFonts w:ascii="宋体" w:hAnsi="宋体" w:hint="eastAsia"/>
          <w:sz w:val="24"/>
        </w:rPr>
        <w:t>(2)</w:t>
      </w:r>
      <w:r w:rsidR="002B38B0" w:rsidRPr="00D56B68">
        <w:rPr>
          <w:rFonts w:ascii="宋体" w:hAnsi="宋体"/>
          <w:sz w:val="24"/>
        </w:rPr>
        <w:t>符合消防相关验收</w:t>
      </w:r>
      <w:r w:rsidR="002B38B0" w:rsidRPr="00D56B68">
        <w:rPr>
          <w:rFonts w:ascii="宋体" w:hAnsi="宋体" w:hint="eastAsia"/>
          <w:sz w:val="24"/>
        </w:rPr>
        <w:t>标准</w:t>
      </w:r>
      <w:r w:rsidR="002B38B0" w:rsidRPr="00D56B68">
        <w:rPr>
          <w:rFonts w:ascii="宋体" w:hAnsi="宋体"/>
          <w:sz w:val="24"/>
        </w:rPr>
        <w:t>，交货时双方共同检验。</w:t>
      </w:r>
    </w:p>
    <w:p w:rsidR="00E0671E" w:rsidRPr="0048140B" w:rsidRDefault="00E0671E" w:rsidP="00E0671E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48140B">
        <w:rPr>
          <w:rFonts w:ascii="宋体" w:hAnsi="宋体" w:hint="eastAsia"/>
          <w:sz w:val="24"/>
        </w:rPr>
        <w:t>勘察</w:t>
      </w:r>
      <w:r w:rsidRPr="0048140B">
        <w:rPr>
          <w:rFonts w:ascii="宋体" w:hAnsi="宋体"/>
          <w:sz w:val="24"/>
        </w:rPr>
        <w:t>现场</w:t>
      </w:r>
      <w:r w:rsidRPr="0048140B">
        <w:rPr>
          <w:rFonts w:ascii="宋体" w:hAnsi="宋体" w:hint="eastAsia"/>
          <w:sz w:val="24"/>
        </w:rPr>
        <w:t>及</w:t>
      </w:r>
      <w:r w:rsidR="00B21CC5">
        <w:rPr>
          <w:rFonts w:ascii="宋体" w:hAnsi="宋体"/>
          <w:sz w:val="24"/>
        </w:rPr>
        <w:t>技术咨询请联系缪</w:t>
      </w:r>
      <w:r w:rsidR="00B21CC5">
        <w:rPr>
          <w:rFonts w:ascii="宋体" w:hAnsi="宋体" w:hint="eastAsia"/>
          <w:sz w:val="24"/>
        </w:rPr>
        <w:t>先生</w:t>
      </w:r>
      <w:r w:rsidRPr="0048140B">
        <w:rPr>
          <w:rFonts w:ascii="宋体" w:hAnsi="宋体" w:hint="eastAsia"/>
          <w:sz w:val="24"/>
        </w:rPr>
        <w:t>13615233225</w:t>
      </w:r>
    </w:p>
    <w:p w:rsidR="00E0671E" w:rsidRPr="0048140B" w:rsidRDefault="00E0671E" w:rsidP="00E0671E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48140B">
        <w:rPr>
          <w:rFonts w:ascii="宋体" w:hAnsi="宋体" w:hint="eastAsia"/>
          <w:sz w:val="24"/>
        </w:rPr>
        <w:t>报价</w:t>
      </w:r>
      <w:r w:rsidRPr="0048140B">
        <w:rPr>
          <w:rFonts w:ascii="宋体" w:hAnsi="宋体"/>
          <w:sz w:val="24"/>
        </w:rPr>
        <w:t>含税费、运费、安装人工费等</w:t>
      </w:r>
      <w:r w:rsidRPr="0048140B">
        <w:rPr>
          <w:rFonts w:ascii="宋体" w:hAnsi="宋体" w:hint="eastAsia"/>
          <w:sz w:val="24"/>
        </w:rPr>
        <w:t>所有费用</w:t>
      </w:r>
    </w:p>
    <w:p w:rsidR="001A40B9" w:rsidRPr="0048140B" w:rsidRDefault="001A40B9" w:rsidP="00CF7171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48140B">
        <w:rPr>
          <w:rFonts w:ascii="宋体" w:eastAsia="宋体" w:hAnsi="宋体" w:hint="eastAsia"/>
          <w:b/>
          <w:sz w:val="24"/>
          <w:szCs w:val="24"/>
        </w:rPr>
        <w:t>二、评标办法</w:t>
      </w:r>
    </w:p>
    <w:p w:rsidR="001A40B9" w:rsidRPr="00C72582" w:rsidRDefault="001A40B9" w:rsidP="00703B49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140B">
        <w:rPr>
          <w:rFonts w:ascii="宋体" w:eastAsia="宋体" w:hAnsi="宋体" w:hint="eastAsia"/>
          <w:sz w:val="24"/>
          <w:szCs w:val="24"/>
        </w:rPr>
        <w:t>本次评标方法为</w:t>
      </w:r>
      <w:r w:rsidR="00051D2B" w:rsidRPr="0048140B">
        <w:rPr>
          <w:rFonts w:ascii="宋体" w:eastAsia="宋体" w:hAnsi="宋体" w:hint="eastAsia"/>
          <w:sz w:val="24"/>
          <w:szCs w:val="24"/>
        </w:rPr>
        <w:t>最低价</w:t>
      </w:r>
      <w:r w:rsidR="00051D2B" w:rsidRPr="0048140B">
        <w:rPr>
          <w:rFonts w:ascii="宋体" w:eastAsia="宋体" w:hAnsi="宋体"/>
          <w:sz w:val="24"/>
          <w:szCs w:val="24"/>
        </w:rPr>
        <w:t>中标</w:t>
      </w:r>
      <w:r w:rsidR="00051D2B" w:rsidRPr="0048140B">
        <w:rPr>
          <w:rFonts w:ascii="宋体" w:eastAsia="宋体" w:hAnsi="宋体" w:hint="eastAsia"/>
          <w:sz w:val="24"/>
          <w:szCs w:val="24"/>
        </w:rPr>
        <w:t>。</w:t>
      </w:r>
      <w:r w:rsidR="001A64EC" w:rsidRPr="0048140B">
        <w:rPr>
          <w:rFonts w:ascii="宋体" w:eastAsia="宋体" w:hAnsi="宋体" w:hint="eastAsia"/>
          <w:sz w:val="24"/>
          <w:szCs w:val="24"/>
        </w:rPr>
        <w:t>如出现2</w:t>
      </w:r>
      <w:r w:rsidR="006E3CD0" w:rsidRPr="0048140B">
        <w:rPr>
          <w:rFonts w:ascii="宋体" w:eastAsia="宋体" w:hAnsi="宋体" w:hint="eastAsia"/>
          <w:sz w:val="24"/>
          <w:szCs w:val="24"/>
        </w:rPr>
        <w:t>家及以</w:t>
      </w:r>
      <w:r w:rsidR="006E3CD0" w:rsidRPr="00C72582">
        <w:rPr>
          <w:rFonts w:ascii="宋体" w:eastAsia="宋体" w:hAnsi="宋体" w:hint="eastAsia"/>
          <w:sz w:val="24"/>
          <w:szCs w:val="24"/>
        </w:rPr>
        <w:t>上的投标人总</w:t>
      </w:r>
      <w:r w:rsidR="00605203" w:rsidRPr="00C72582">
        <w:rPr>
          <w:rFonts w:ascii="宋体" w:eastAsia="宋体" w:hAnsi="宋体" w:hint="eastAsia"/>
          <w:sz w:val="24"/>
          <w:szCs w:val="24"/>
        </w:rPr>
        <w:t>价</w:t>
      </w:r>
      <w:r w:rsidR="006E3CD0" w:rsidRPr="00C72582">
        <w:rPr>
          <w:rFonts w:ascii="宋体" w:eastAsia="宋体" w:hAnsi="宋体"/>
          <w:sz w:val="24"/>
          <w:szCs w:val="24"/>
        </w:rPr>
        <w:t>相同，</w:t>
      </w:r>
      <w:r w:rsidR="0005420C" w:rsidRPr="00C72582">
        <w:rPr>
          <w:rFonts w:ascii="宋体" w:eastAsia="宋体" w:hAnsi="宋体" w:hint="eastAsia"/>
          <w:sz w:val="24"/>
          <w:szCs w:val="24"/>
        </w:rPr>
        <w:t>其</w:t>
      </w:r>
      <w:r w:rsidR="0005420C" w:rsidRPr="00C72582">
        <w:rPr>
          <w:rFonts w:ascii="宋体" w:eastAsia="宋体" w:hAnsi="宋体"/>
          <w:sz w:val="24"/>
          <w:szCs w:val="24"/>
        </w:rPr>
        <w:t>进行再</w:t>
      </w:r>
      <w:r w:rsidR="0005420C" w:rsidRPr="00C72582">
        <w:rPr>
          <w:rFonts w:ascii="宋体" w:eastAsia="宋体" w:hAnsi="宋体" w:hint="eastAsia"/>
          <w:sz w:val="24"/>
          <w:szCs w:val="24"/>
        </w:rPr>
        <w:t>报价</w:t>
      </w:r>
      <w:r w:rsidR="001A64EC" w:rsidRPr="00C72582">
        <w:rPr>
          <w:rFonts w:ascii="宋体" w:eastAsia="宋体" w:hAnsi="宋体" w:hint="eastAsia"/>
          <w:sz w:val="24"/>
          <w:szCs w:val="24"/>
        </w:rPr>
        <w:t>，直至产生</w:t>
      </w:r>
      <w:r w:rsidR="004B7D58" w:rsidRPr="00C72582">
        <w:rPr>
          <w:rFonts w:ascii="宋体" w:eastAsia="宋体" w:hAnsi="宋体" w:hint="eastAsia"/>
          <w:sz w:val="24"/>
          <w:szCs w:val="24"/>
        </w:rPr>
        <w:t>唯一的</w:t>
      </w:r>
      <w:r w:rsidR="001A64EC" w:rsidRPr="00C72582">
        <w:rPr>
          <w:rFonts w:ascii="宋体" w:eastAsia="宋体" w:hAnsi="宋体" w:hint="eastAsia"/>
          <w:sz w:val="24"/>
          <w:szCs w:val="24"/>
        </w:rPr>
        <w:t>最低价</w:t>
      </w:r>
      <w:r w:rsidR="0005420C" w:rsidRPr="00C72582">
        <w:rPr>
          <w:rFonts w:ascii="宋体" w:eastAsia="宋体" w:hAnsi="宋体" w:hint="eastAsia"/>
          <w:sz w:val="24"/>
          <w:szCs w:val="24"/>
        </w:rPr>
        <w:t>，</w:t>
      </w:r>
      <w:r w:rsidR="0005420C" w:rsidRPr="00C72582">
        <w:rPr>
          <w:rFonts w:ascii="宋体" w:eastAsia="宋体" w:hAnsi="宋体"/>
          <w:sz w:val="24"/>
          <w:szCs w:val="24"/>
        </w:rPr>
        <w:t>价格低的投标人中标</w:t>
      </w:r>
      <w:r w:rsidR="001A64EC" w:rsidRPr="00C72582">
        <w:rPr>
          <w:rFonts w:ascii="宋体" w:eastAsia="宋体" w:hAnsi="宋体" w:hint="eastAsia"/>
          <w:sz w:val="24"/>
          <w:szCs w:val="24"/>
        </w:rPr>
        <w:t>。</w:t>
      </w:r>
    </w:p>
    <w:p w:rsidR="00C65EBF" w:rsidRPr="001E774C" w:rsidRDefault="001A40B9" w:rsidP="00703B49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C72582">
        <w:rPr>
          <w:rFonts w:ascii="宋体" w:eastAsia="宋体" w:hAnsi="宋体" w:hint="eastAsia"/>
          <w:b/>
          <w:sz w:val="24"/>
          <w:szCs w:val="24"/>
        </w:rPr>
        <w:t>三、付款方式</w:t>
      </w:r>
    </w:p>
    <w:p w:rsidR="007157CE" w:rsidRPr="001E774C" w:rsidRDefault="00051D2B" w:rsidP="00703B49">
      <w:pPr>
        <w:spacing w:after="0" w:line="360" w:lineRule="auto"/>
        <w:ind w:leftChars="100" w:left="220" w:firstLineChars="200" w:firstLine="480"/>
        <w:rPr>
          <w:rFonts w:ascii="宋体" w:eastAsia="宋体" w:hAnsi="宋体"/>
          <w:sz w:val="24"/>
          <w:szCs w:val="24"/>
        </w:rPr>
      </w:pPr>
      <w:r w:rsidRPr="001E774C">
        <w:rPr>
          <w:rFonts w:ascii="宋体" w:eastAsia="宋体" w:hAnsi="宋体" w:hint="eastAsia"/>
          <w:sz w:val="24"/>
          <w:szCs w:val="24"/>
        </w:rPr>
        <w:t>安装调试</w:t>
      </w:r>
      <w:r w:rsidR="00C605F0" w:rsidRPr="001E774C">
        <w:rPr>
          <w:rFonts w:ascii="宋体" w:eastAsia="宋体" w:hAnsi="宋体" w:hint="eastAsia"/>
          <w:sz w:val="24"/>
          <w:szCs w:val="24"/>
        </w:rPr>
        <w:t>经</w:t>
      </w:r>
      <w:r w:rsidR="00496DBC" w:rsidRPr="001E774C">
        <w:rPr>
          <w:rFonts w:ascii="宋体" w:eastAsia="宋体" w:hAnsi="宋体" w:hint="eastAsia"/>
          <w:sz w:val="24"/>
          <w:szCs w:val="24"/>
        </w:rPr>
        <w:t>验收</w:t>
      </w:r>
      <w:r w:rsidR="00496DBC" w:rsidRPr="001E774C">
        <w:rPr>
          <w:rFonts w:ascii="宋体" w:eastAsia="宋体" w:hAnsi="宋体"/>
          <w:sz w:val="24"/>
          <w:szCs w:val="24"/>
        </w:rPr>
        <w:t>合格</w:t>
      </w:r>
      <w:r w:rsidRPr="001E774C">
        <w:rPr>
          <w:rFonts w:ascii="宋体" w:eastAsia="宋体" w:hAnsi="宋体"/>
          <w:sz w:val="24"/>
          <w:szCs w:val="24"/>
        </w:rPr>
        <w:t>后，凭</w:t>
      </w:r>
      <w:r w:rsidRPr="001E774C">
        <w:rPr>
          <w:rFonts w:ascii="宋体" w:eastAsia="宋体" w:hAnsi="宋体" w:hint="eastAsia"/>
          <w:sz w:val="24"/>
          <w:szCs w:val="24"/>
        </w:rPr>
        <w:t>合规</w:t>
      </w:r>
      <w:r w:rsidRPr="001E774C">
        <w:rPr>
          <w:rFonts w:ascii="宋体" w:eastAsia="宋体" w:hAnsi="宋体"/>
          <w:sz w:val="24"/>
          <w:szCs w:val="24"/>
        </w:rPr>
        <w:t>发票，医院支付</w:t>
      </w:r>
      <w:r w:rsidR="008710B3" w:rsidRPr="001E774C">
        <w:rPr>
          <w:rFonts w:ascii="宋体" w:eastAsia="宋体" w:hAnsi="宋体" w:hint="eastAsia"/>
          <w:sz w:val="24"/>
          <w:szCs w:val="24"/>
        </w:rPr>
        <w:t>结算价</w:t>
      </w:r>
      <w:r w:rsidRPr="001E774C">
        <w:rPr>
          <w:rFonts w:ascii="宋体" w:eastAsia="宋体" w:hAnsi="宋体"/>
          <w:sz w:val="24"/>
          <w:szCs w:val="24"/>
        </w:rPr>
        <w:t>的</w:t>
      </w:r>
      <w:r w:rsidR="00E0671E">
        <w:rPr>
          <w:rFonts w:ascii="宋体" w:eastAsia="宋体" w:hAnsi="宋体"/>
          <w:sz w:val="24"/>
          <w:szCs w:val="24"/>
        </w:rPr>
        <w:t>8</w:t>
      </w:r>
      <w:r w:rsidRPr="001E774C">
        <w:rPr>
          <w:rFonts w:ascii="宋体" w:eastAsia="宋体" w:hAnsi="宋体" w:hint="eastAsia"/>
          <w:sz w:val="24"/>
          <w:szCs w:val="24"/>
        </w:rPr>
        <w:t>0</w:t>
      </w:r>
      <w:r w:rsidRPr="001E774C">
        <w:rPr>
          <w:rFonts w:ascii="宋体" w:eastAsia="宋体" w:hAnsi="宋体"/>
          <w:sz w:val="24"/>
          <w:szCs w:val="24"/>
        </w:rPr>
        <w:t>%，</w:t>
      </w:r>
      <w:r w:rsidRPr="001E774C">
        <w:rPr>
          <w:rFonts w:ascii="宋体" w:eastAsia="宋体" w:hAnsi="宋体" w:hint="eastAsia"/>
          <w:sz w:val="24"/>
          <w:szCs w:val="24"/>
        </w:rPr>
        <w:t>余款</w:t>
      </w:r>
      <w:r w:rsidR="002338DE" w:rsidRPr="001E774C">
        <w:rPr>
          <w:rFonts w:ascii="宋体" w:eastAsia="宋体" w:hAnsi="宋体" w:hint="eastAsia"/>
          <w:sz w:val="24"/>
          <w:szCs w:val="24"/>
        </w:rPr>
        <w:t>质保期满</w:t>
      </w:r>
      <w:r w:rsidRPr="001E774C">
        <w:rPr>
          <w:rFonts w:ascii="宋体" w:eastAsia="宋体" w:hAnsi="宋体"/>
          <w:sz w:val="24"/>
          <w:szCs w:val="24"/>
        </w:rPr>
        <w:t>后</w:t>
      </w:r>
      <w:r w:rsidRPr="001E774C">
        <w:rPr>
          <w:rFonts w:ascii="宋体" w:eastAsia="宋体" w:hAnsi="宋体" w:hint="eastAsia"/>
          <w:sz w:val="24"/>
          <w:szCs w:val="24"/>
        </w:rPr>
        <w:t>一次性</w:t>
      </w:r>
      <w:r w:rsidRPr="001E774C">
        <w:rPr>
          <w:rFonts w:ascii="宋体" w:eastAsia="宋体" w:hAnsi="宋体"/>
          <w:sz w:val="24"/>
          <w:szCs w:val="24"/>
        </w:rPr>
        <w:t>付清。</w:t>
      </w:r>
    </w:p>
    <w:p w:rsidR="00F9212A" w:rsidRPr="00C72582" w:rsidRDefault="00A80A0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b/>
          <w:sz w:val="24"/>
          <w:szCs w:val="24"/>
        </w:rPr>
        <w:t>四、响应文件</w:t>
      </w:r>
      <w:r w:rsidR="00A07AAB" w:rsidRPr="00C72582">
        <w:rPr>
          <w:rFonts w:ascii="宋体" w:eastAsia="宋体" w:hAnsi="宋体" w:hint="eastAsia"/>
          <w:b/>
          <w:sz w:val="24"/>
          <w:szCs w:val="24"/>
        </w:rPr>
        <w:t>组成</w:t>
      </w:r>
      <w:r w:rsidR="00AA0CB0" w:rsidRPr="00121CA8">
        <w:rPr>
          <w:rFonts w:ascii="宋体" w:eastAsia="宋体" w:hAnsi="宋体" w:hint="eastAsia"/>
          <w:color w:val="FF0000"/>
          <w:sz w:val="24"/>
          <w:szCs w:val="24"/>
        </w:rPr>
        <w:t>(所有</w:t>
      </w:r>
      <w:r w:rsidR="00AA0CB0" w:rsidRPr="00121CA8">
        <w:rPr>
          <w:rFonts w:ascii="宋体" w:eastAsia="宋体" w:hAnsi="宋体"/>
          <w:color w:val="FF0000"/>
          <w:sz w:val="24"/>
          <w:szCs w:val="24"/>
        </w:rPr>
        <w:t>复印件加盖公章,材料一式二份</w:t>
      </w:r>
      <w:r w:rsidR="00AA0CB0" w:rsidRPr="00121CA8">
        <w:rPr>
          <w:rFonts w:ascii="宋体" w:eastAsia="宋体" w:hAnsi="宋体" w:hint="eastAsia"/>
          <w:color w:val="FF0000"/>
          <w:sz w:val="24"/>
          <w:szCs w:val="24"/>
        </w:rPr>
        <w:t>)</w:t>
      </w:r>
    </w:p>
    <w:p w:rsidR="00F9212A" w:rsidRPr="00C72582" w:rsidRDefault="00A80A09" w:rsidP="00703B49">
      <w:pPr>
        <w:spacing w:after="0" w:line="360" w:lineRule="auto"/>
        <w:ind w:leftChars="100" w:left="220" w:firstLineChars="100" w:firstLine="240"/>
        <w:rPr>
          <w:rFonts w:ascii="宋体" w:eastAsia="宋体" w:hAnsi="宋体" w:cs="宋体"/>
          <w:kern w:val="2"/>
          <w:sz w:val="24"/>
          <w:szCs w:val="24"/>
        </w:rPr>
      </w:pPr>
      <w:r w:rsidRPr="00C72582">
        <w:rPr>
          <w:rFonts w:ascii="宋体" w:eastAsia="宋体" w:hAnsi="宋体" w:cs="宋体" w:hint="eastAsia"/>
          <w:kern w:val="2"/>
          <w:sz w:val="24"/>
          <w:szCs w:val="24"/>
        </w:rPr>
        <w:t>1、</w:t>
      </w:r>
      <w:r w:rsidR="00726D35" w:rsidRPr="00C72582">
        <w:rPr>
          <w:rFonts w:ascii="宋体" w:eastAsia="宋体" w:hAnsi="宋体" w:cs="宋体" w:hint="eastAsia"/>
          <w:kern w:val="2"/>
          <w:sz w:val="24"/>
          <w:szCs w:val="24"/>
        </w:rPr>
        <w:t>公司</w:t>
      </w:r>
      <w:r w:rsidR="00FA12A0" w:rsidRPr="00C72582">
        <w:rPr>
          <w:rFonts w:ascii="宋体" w:eastAsia="宋体" w:hAnsi="宋体" w:cs="宋体"/>
          <w:kern w:val="2"/>
          <w:sz w:val="24"/>
          <w:szCs w:val="24"/>
        </w:rPr>
        <w:t>营业执照</w:t>
      </w:r>
      <w:r w:rsidR="002B38B0" w:rsidRPr="00AF0C65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（经营</w:t>
      </w:r>
      <w:r w:rsidR="002B38B0" w:rsidRPr="00AF0C65">
        <w:rPr>
          <w:rFonts w:ascii="宋体" w:eastAsia="宋体" w:hAnsi="宋体" w:cs="宋体"/>
          <w:color w:val="FF0000"/>
          <w:kern w:val="2"/>
          <w:sz w:val="24"/>
          <w:szCs w:val="24"/>
        </w:rPr>
        <w:t>范围含消防</w:t>
      </w:r>
      <w:r w:rsidR="002B38B0" w:rsidRPr="00AF0C65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器材</w:t>
      </w:r>
      <w:r w:rsidR="002B38B0" w:rsidRPr="00AF0C65">
        <w:rPr>
          <w:rFonts w:ascii="宋体" w:eastAsia="宋体" w:hAnsi="宋体" w:cs="宋体"/>
          <w:color w:val="FF0000"/>
          <w:kern w:val="2"/>
          <w:sz w:val="24"/>
          <w:szCs w:val="24"/>
        </w:rPr>
        <w:t>销售</w:t>
      </w:r>
      <w:r w:rsidR="0063590B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，</w:t>
      </w:r>
      <w:r w:rsidR="0063590B">
        <w:rPr>
          <w:rFonts w:ascii="宋体" w:eastAsia="宋体" w:hAnsi="宋体" w:cs="宋体"/>
          <w:color w:val="FF0000"/>
          <w:kern w:val="2"/>
          <w:sz w:val="24"/>
          <w:szCs w:val="24"/>
        </w:rPr>
        <w:t>且</w:t>
      </w:r>
      <w:r w:rsidR="004306FA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近3年</w:t>
      </w:r>
      <w:r w:rsidR="0063590B">
        <w:rPr>
          <w:rFonts w:ascii="宋体" w:eastAsia="宋体" w:hAnsi="宋体" w:cs="宋体"/>
          <w:color w:val="FF0000"/>
          <w:kern w:val="2"/>
          <w:sz w:val="24"/>
          <w:szCs w:val="24"/>
        </w:rPr>
        <w:t>无</w:t>
      </w:r>
      <w:r w:rsidR="004306FA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重大</w:t>
      </w:r>
      <w:r w:rsidR="004306FA">
        <w:rPr>
          <w:rFonts w:ascii="宋体" w:eastAsia="宋体" w:hAnsi="宋体" w:cs="宋体"/>
          <w:color w:val="FF0000"/>
          <w:kern w:val="2"/>
          <w:sz w:val="24"/>
          <w:szCs w:val="24"/>
        </w:rPr>
        <w:t>违法</w:t>
      </w:r>
      <w:r w:rsidR="004306FA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记录</w:t>
      </w:r>
      <w:r w:rsidR="002B38B0" w:rsidRPr="00AF0C65">
        <w:rPr>
          <w:rFonts w:ascii="宋体" w:eastAsia="宋体" w:hAnsi="宋体" w:cs="宋体" w:hint="eastAsia"/>
          <w:color w:val="FF0000"/>
          <w:kern w:val="2"/>
          <w:sz w:val="24"/>
          <w:szCs w:val="24"/>
        </w:rPr>
        <w:t>）</w:t>
      </w:r>
    </w:p>
    <w:p w:rsidR="00726D35" w:rsidRPr="00C72582" w:rsidRDefault="00726D35" w:rsidP="00703B49">
      <w:pPr>
        <w:spacing w:after="0" w:line="360" w:lineRule="auto"/>
        <w:ind w:leftChars="100" w:left="220" w:firstLineChars="100" w:firstLine="240"/>
        <w:rPr>
          <w:rFonts w:ascii="宋体" w:eastAsia="宋体" w:hAnsi="宋体" w:cs="宋体"/>
          <w:kern w:val="2"/>
          <w:sz w:val="24"/>
          <w:szCs w:val="24"/>
        </w:rPr>
      </w:pPr>
      <w:r w:rsidRPr="00C72582">
        <w:rPr>
          <w:rFonts w:ascii="宋体" w:eastAsia="宋体" w:hAnsi="宋体" w:cs="宋体" w:hint="eastAsia"/>
          <w:kern w:val="2"/>
          <w:sz w:val="24"/>
          <w:szCs w:val="24"/>
        </w:rPr>
        <w:t>2、</w:t>
      </w:r>
      <w:r w:rsidR="00FA12A0" w:rsidRPr="00C72582">
        <w:rPr>
          <w:rFonts w:ascii="宋体" w:eastAsia="宋体" w:hAnsi="宋体" w:cs="宋体"/>
          <w:kern w:val="2"/>
          <w:sz w:val="24"/>
          <w:szCs w:val="24"/>
        </w:rPr>
        <w:t>公司法定代表人身份证复印件</w:t>
      </w:r>
    </w:p>
    <w:p w:rsidR="00C35F10" w:rsidRPr="00C72582" w:rsidRDefault="00C35F10" w:rsidP="00703B49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72582">
        <w:rPr>
          <w:rFonts w:ascii="宋体" w:eastAsia="宋体" w:hAnsi="宋体" w:cs="宋体"/>
          <w:sz w:val="24"/>
          <w:szCs w:val="24"/>
        </w:rPr>
        <w:t>3</w:t>
      </w:r>
      <w:r w:rsidRPr="00C72582">
        <w:rPr>
          <w:rFonts w:ascii="宋体" w:eastAsia="宋体" w:hAnsi="宋体" w:cs="宋体" w:hint="eastAsia"/>
          <w:sz w:val="24"/>
          <w:szCs w:val="24"/>
        </w:rPr>
        <w:t>、</w:t>
      </w:r>
      <w:r w:rsidR="00726D35" w:rsidRPr="00C72582">
        <w:rPr>
          <w:rFonts w:ascii="宋体" w:eastAsia="宋体" w:hAnsi="宋体" w:cs="宋体" w:hint="eastAsia"/>
          <w:sz w:val="24"/>
          <w:szCs w:val="24"/>
        </w:rPr>
        <w:t>法定代表人</w:t>
      </w:r>
      <w:r w:rsidR="00FA12A0" w:rsidRPr="00C72582">
        <w:rPr>
          <w:rFonts w:ascii="宋体" w:eastAsia="宋体" w:hAnsi="宋体" w:cs="宋体"/>
          <w:sz w:val="24"/>
          <w:szCs w:val="24"/>
        </w:rPr>
        <w:t>授权书</w:t>
      </w:r>
      <w:r w:rsidR="00FA12A0" w:rsidRPr="00C72582">
        <w:rPr>
          <w:rFonts w:ascii="宋体" w:eastAsia="宋体" w:hAnsi="宋体" w:cs="宋体" w:hint="eastAsia"/>
          <w:sz w:val="24"/>
          <w:szCs w:val="24"/>
        </w:rPr>
        <w:t>（法定</w:t>
      </w:r>
      <w:r w:rsidR="00FA12A0" w:rsidRPr="00C72582">
        <w:rPr>
          <w:rFonts w:ascii="宋体" w:eastAsia="宋体" w:hAnsi="宋体" w:cs="宋体"/>
          <w:sz w:val="24"/>
          <w:szCs w:val="24"/>
        </w:rPr>
        <w:t>代表人参加可不提供</w:t>
      </w:r>
      <w:r w:rsidR="00FA12A0" w:rsidRPr="00C72582">
        <w:rPr>
          <w:rFonts w:ascii="宋体" w:eastAsia="宋体" w:hAnsi="宋体" w:cs="宋体" w:hint="eastAsia"/>
          <w:sz w:val="24"/>
          <w:szCs w:val="24"/>
        </w:rPr>
        <w:t>）</w:t>
      </w:r>
    </w:p>
    <w:p w:rsidR="00C35F10" w:rsidRPr="00C72582" w:rsidRDefault="00726D35" w:rsidP="00703B49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C72582">
        <w:rPr>
          <w:rFonts w:ascii="宋体" w:eastAsia="宋体" w:hAnsi="宋体" w:cs="宋体" w:hint="eastAsia"/>
          <w:sz w:val="24"/>
          <w:szCs w:val="24"/>
        </w:rPr>
        <w:t>4、</w:t>
      </w:r>
      <w:r w:rsidRPr="00C72582">
        <w:rPr>
          <w:rFonts w:ascii="宋体" w:eastAsia="宋体" w:hAnsi="宋体" w:cs="宋体"/>
          <w:sz w:val="24"/>
          <w:szCs w:val="24"/>
        </w:rPr>
        <w:t>授权代表</w:t>
      </w:r>
      <w:r w:rsidRPr="00C72582">
        <w:rPr>
          <w:rFonts w:ascii="宋体" w:eastAsia="宋体" w:hAnsi="宋体" w:cs="宋体" w:hint="eastAsia"/>
          <w:sz w:val="24"/>
          <w:szCs w:val="24"/>
        </w:rPr>
        <w:t>身份证</w:t>
      </w:r>
      <w:r w:rsidRPr="00C72582">
        <w:rPr>
          <w:rFonts w:ascii="宋体" w:eastAsia="宋体" w:hAnsi="宋体" w:cs="宋体"/>
          <w:sz w:val="24"/>
          <w:szCs w:val="24"/>
        </w:rPr>
        <w:t>复印件</w:t>
      </w:r>
      <w:r w:rsidR="00FA12A0" w:rsidRPr="00C72582">
        <w:rPr>
          <w:rFonts w:ascii="宋体" w:eastAsia="宋体" w:hAnsi="宋体" w:cs="宋体" w:hint="eastAsia"/>
          <w:sz w:val="24"/>
          <w:szCs w:val="24"/>
        </w:rPr>
        <w:t>（法定</w:t>
      </w:r>
      <w:r w:rsidR="00FA12A0" w:rsidRPr="00C72582">
        <w:rPr>
          <w:rFonts w:ascii="宋体" w:eastAsia="宋体" w:hAnsi="宋体" w:cs="宋体"/>
          <w:sz w:val="24"/>
          <w:szCs w:val="24"/>
        </w:rPr>
        <w:t>代表人参加可不提供</w:t>
      </w:r>
      <w:r w:rsidR="00FA12A0" w:rsidRPr="00C72582">
        <w:rPr>
          <w:rFonts w:ascii="宋体" w:eastAsia="宋体" w:hAnsi="宋体" w:cs="宋体" w:hint="eastAsia"/>
          <w:sz w:val="24"/>
          <w:szCs w:val="24"/>
        </w:rPr>
        <w:t>）</w:t>
      </w:r>
    </w:p>
    <w:p w:rsidR="00C35F10" w:rsidRPr="00C72582" w:rsidRDefault="002B38B0" w:rsidP="00703B49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 w:rsidR="00726D35" w:rsidRPr="00C72582">
        <w:rPr>
          <w:rFonts w:ascii="宋体" w:eastAsia="宋体" w:hAnsi="宋体" w:cs="宋体" w:hint="eastAsia"/>
          <w:sz w:val="24"/>
          <w:szCs w:val="24"/>
        </w:rPr>
        <w:t>、</w:t>
      </w:r>
      <w:r w:rsidR="00726D35" w:rsidRPr="00C72582">
        <w:rPr>
          <w:rFonts w:ascii="宋体" w:eastAsia="宋体" w:hAnsi="宋体" w:cs="宋体"/>
          <w:sz w:val="24"/>
          <w:szCs w:val="24"/>
        </w:rPr>
        <w:t>本项目报价表</w:t>
      </w:r>
    </w:p>
    <w:p w:rsidR="00020CC1" w:rsidRPr="00C72582" w:rsidRDefault="00A80A09" w:rsidP="00703B49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C72582">
        <w:rPr>
          <w:rFonts w:ascii="宋体" w:eastAsia="宋体" w:hAnsi="宋体" w:hint="eastAsia"/>
          <w:b/>
          <w:sz w:val="24"/>
          <w:szCs w:val="24"/>
        </w:rPr>
        <w:t>五</w:t>
      </w:r>
      <w:r w:rsidR="001A40B9" w:rsidRPr="00C72582">
        <w:rPr>
          <w:rFonts w:ascii="宋体" w:eastAsia="宋体" w:hAnsi="宋体" w:hint="eastAsia"/>
          <w:b/>
          <w:sz w:val="24"/>
          <w:szCs w:val="24"/>
        </w:rPr>
        <w:t>、</w:t>
      </w:r>
      <w:r w:rsidR="00020CC1" w:rsidRPr="00C72582">
        <w:rPr>
          <w:rFonts w:ascii="宋体" w:eastAsia="宋体" w:hAnsi="宋体" w:hint="eastAsia"/>
          <w:b/>
          <w:sz w:val="24"/>
          <w:szCs w:val="24"/>
        </w:rPr>
        <w:t>响应</w:t>
      </w:r>
      <w:r w:rsidR="00020CC1" w:rsidRPr="00C72582">
        <w:rPr>
          <w:rFonts w:ascii="宋体" w:eastAsia="宋体" w:hAnsi="宋体"/>
          <w:b/>
          <w:sz w:val="24"/>
          <w:szCs w:val="24"/>
        </w:rPr>
        <w:t>文件递交及开标时间</w:t>
      </w:r>
    </w:p>
    <w:p w:rsidR="003147AE" w:rsidRPr="00582734" w:rsidRDefault="00020CC1" w:rsidP="00703B49">
      <w:pPr>
        <w:pStyle w:val="ab"/>
        <w:spacing w:line="360" w:lineRule="auto"/>
        <w:ind w:left="360" w:firstLine="480"/>
        <w:jc w:val="left"/>
        <w:rPr>
          <w:rFonts w:ascii="宋体" w:hAnsi="宋体" w:cs="宋体"/>
          <w:color w:val="FF0000"/>
          <w:sz w:val="24"/>
        </w:rPr>
      </w:pPr>
      <w:r w:rsidRPr="00C72582">
        <w:rPr>
          <w:rFonts w:ascii="宋体" w:hAnsi="宋体"/>
          <w:sz w:val="24"/>
        </w:rPr>
        <w:t>响应文件</w:t>
      </w:r>
      <w:r w:rsidRPr="00C72582">
        <w:rPr>
          <w:rFonts w:ascii="宋体" w:hAnsi="宋体" w:hint="eastAsia"/>
          <w:sz w:val="24"/>
        </w:rPr>
        <w:t>递交</w:t>
      </w:r>
      <w:r w:rsidR="003147AE" w:rsidRPr="00C72582">
        <w:rPr>
          <w:rFonts w:ascii="宋体" w:hAnsi="宋体"/>
          <w:sz w:val="24"/>
        </w:rPr>
        <w:t>截止时间：</w:t>
      </w:r>
      <w:r w:rsidR="003147AE" w:rsidRPr="00582734">
        <w:rPr>
          <w:rFonts w:ascii="宋体" w:hAnsi="宋体" w:hint="eastAsia"/>
          <w:color w:val="FF0000"/>
          <w:sz w:val="24"/>
        </w:rPr>
        <w:t>202</w:t>
      </w:r>
      <w:r w:rsidRPr="00582734">
        <w:rPr>
          <w:rFonts w:ascii="宋体" w:hAnsi="宋体"/>
          <w:color w:val="FF0000"/>
          <w:sz w:val="24"/>
        </w:rPr>
        <w:t>3</w:t>
      </w:r>
      <w:r w:rsidR="003147AE" w:rsidRPr="00582734">
        <w:rPr>
          <w:rFonts w:ascii="宋体" w:hAnsi="宋体"/>
          <w:color w:val="FF0000"/>
          <w:sz w:val="24"/>
        </w:rPr>
        <w:t>年</w:t>
      </w:r>
      <w:r w:rsidR="002B38B0">
        <w:rPr>
          <w:rFonts w:ascii="宋体" w:hAnsi="宋体"/>
          <w:color w:val="FF0000"/>
          <w:sz w:val="24"/>
        </w:rPr>
        <w:t>5</w:t>
      </w:r>
      <w:r w:rsidR="003147AE" w:rsidRPr="00582734">
        <w:rPr>
          <w:rFonts w:ascii="宋体" w:hAnsi="宋体"/>
          <w:color w:val="FF0000"/>
          <w:sz w:val="24"/>
        </w:rPr>
        <w:t>月</w:t>
      </w:r>
      <w:r w:rsidR="006D076E">
        <w:rPr>
          <w:rFonts w:ascii="宋体" w:hAnsi="宋体" w:hint="eastAsia"/>
          <w:color w:val="FF0000"/>
          <w:sz w:val="24"/>
        </w:rPr>
        <w:t>5</w:t>
      </w:r>
      <w:r w:rsidR="003147AE" w:rsidRPr="00582734">
        <w:rPr>
          <w:rFonts w:ascii="宋体" w:hAnsi="宋体"/>
          <w:color w:val="FF0000"/>
          <w:sz w:val="24"/>
        </w:rPr>
        <w:t>日</w:t>
      </w:r>
      <w:r w:rsidR="006D076E">
        <w:rPr>
          <w:rFonts w:ascii="宋体" w:hAnsi="宋体"/>
          <w:color w:val="FF0000"/>
          <w:sz w:val="24"/>
        </w:rPr>
        <w:t>17:00</w:t>
      </w:r>
    </w:p>
    <w:p w:rsidR="003147AE" w:rsidRPr="00C72582" w:rsidRDefault="003147AE" w:rsidP="00703B49">
      <w:pPr>
        <w:spacing w:after="0" w:line="360" w:lineRule="auto"/>
        <w:ind w:firstLineChars="350" w:firstLine="840"/>
        <w:rPr>
          <w:rFonts w:ascii="宋体" w:eastAsia="宋体" w:hAnsi="宋体" w:cs="Times New Roman"/>
          <w:sz w:val="24"/>
          <w:szCs w:val="24"/>
        </w:rPr>
      </w:pPr>
      <w:r w:rsidRPr="00C72582">
        <w:rPr>
          <w:rFonts w:ascii="宋体" w:eastAsia="宋体" w:hAnsi="宋体" w:cs="Times New Roman"/>
          <w:sz w:val="24"/>
          <w:szCs w:val="24"/>
        </w:rPr>
        <w:t>响应文件提交地址：</w:t>
      </w:r>
      <w:r w:rsidR="00020CC1" w:rsidRPr="00C72582">
        <w:rPr>
          <w:rFonts w:ascii="宋体" w:eastAsia="宋体" w:hAnsi="宋体" w:cs="Times New Roman" w:hint="eastAsia"/>
          <w:sz w:val="24"/>
          <w:szCs w:val="24"/>
        </w:rPr>
        <w:t>南通市崇川区</w:t>
      </w:r>
      <w:r w:rsidR="00020CC1" w:rsidRPr="00C72582">
        <w:rPr>
          <w:rFonts w:ascii="宋体" w:eastAsia="宋体" w:hAnsi="宋体" w:cs="Times New Roman"/>
          <w:sz w:val="24"/>
          <w:szCs w:val="24"/>
        </w:rPr>
        <w:t>唐闸镇街道新华路</w:t>
      </w:r>
      <w:r w:rsidR="00020CC1" w:rsidRPr="00C72582">
        <w:rPr>
          <w:rFonts w:ascii="宋体" w:eastAsia="宋体" w:hAnsi="宋体" w:cs="Times New Roman" w:hint="eastAsia"/>
          <w:sz w:val="24"/>
          <w:szCs w:val="24"/>
        </w:rPr>
        <w:t>298号</w:t>
      </w:r>
      <w:r w:rsidRPr="00C72582">
        <w:rPr>
          <w:rFonts w:ascii="宋体" w:eastAsia="宋体" w:hAnsi="宋体" w:cs="Times New Roman" w:hint="eastAsia"/>
          <w:sz w:val="24"/>
          <w:szCs w:val="24"/>
        </w:rPr>
        <w:t>南通市第二人民医院</w:t>
      </w:r>
      <w:r w:rsidR="00020CC1" w:rsidRPr="00C72582">
        <w:rPr>
          <w:rFonts w:ascii="宋体" w:eastAsia="宋体" w:hAnsi="宋体" w:cs="Times New Roman" w:hint="eastAsia"/>
          <w:sz w:val="24"/>
          <w:szCs w:val="24"/>
        </w:rPr>
        <w:t>采购管理课</w:t>
      </w:r>
      <w:r w:rsidR="00020CC1" w:rsidRPr="00C72582">
        <w:rPr>
          <w:rFonts w:ascii="宋体" w:eastAsia="宋体" w:hAnsi="宋体" w:cs="Times New Roman"/>
          <w:sz w:val="24"/>
          <w:szCs w:val="24"/>
        </w:rPr>
        <w:t>江宇彤</w:t>
      </w:r>
      <w:r w:rsidR="00020CC1" w:rsidRPr="00C72582">
        <w:rPr>
          <w:rFonts w:ascii="宋体" w:eastAsia="宋体" w:hAnsi="宋体" w:cs="Times New Roman" w:hint="eastAsia"/>
          <w:sz w:val="24"/>
          <w:szCs w:val="24"/>
        </w:rPr>
        <w:t>13646269580</w:t>
      </w:r>
      <w:r w:rsidRPr="00C72582">
        <w:rPr>
          <w:rFonts w:ascii="宋体" w:eastAsia="宋体" w:hAnsi="宋体" w:cs="Times New Roman"/>
          <w:sz w:val="24"/>
          <w:szCs w:val="24"/>
        </w:rPr>
        <w:t>。</w:t>
      </w:r>
    </w:p>
    <w:p w:rsidR="004D7C7F" w:rsidRPr="00C72582" w:rsidRDefault="00020CC1" w:rsidP="00703B49">
      <w:pPr>
        <w:spacing w:after="0" w:line="360" w:lineRule="auto"/>
        <w:ind w:firstLineChars="350" w:firstLine="840"/>
        <w:rPr>
          <w:rFonts w:ascii="宋体" w:eastAsia="宋体" w:hAnsi="宋体" w:cs="Times New Roman"/>
          <w:sz w:val="24"/>
          <w:szCs w:val="24"/>
        </w:rPr>
      </w:pPr>
      <w:r w:rsidRPr="00C72582">
        <w:rPr>
          <w:rFonts w:ascii="宋体" w:eastAsia="宋体" w:hAnsi="宋体" w:cs="Times New Roman" w:hint="eastAsia"/>
          <w:sz w:val="24"/>
          <w:szCs w:val="24"/>
        </w:rPr>
        <w:t>响应文件密封并加盖公章，</w:t>
      </w:r>
      <w:r w:rsidRPr="00C72582">
        <w:rPr>
          <w:rFonts w:ascii="宋体" w:eastAsia="宋体" w:hAnsi="宋体" w:cs="Times New Roman"/>
          <w:sz w:val="24"/>
          <w:szCs w:val="24"/>
        </w:rPr>
        <w:t>医院择期在监督部门监督下</w:t>
      </w:r>
      <w:r w:rsidRPr="00C72582">
        <w:rPr>
          <w:rFonts w:ascii="宋体" w:eastAsia="宋体" w:hAnsi="宋体" w:cs="Times New Roman" w:hint="eastAsia"/>
          <w:sz w:val="24"/>
          <w:szCs w:val="24"/>
        </w:rPr>
        <w:t>开标</w:t>
      </w:r>
    </w:p>
    <w:p w:rsidR="001A40B9" w:rsidRPr="00C72582" w:rsidRDefault="00273548" w:rsidP="00703B49">
      <w:pPr>
        <w:spacing w:after="0" w:line="360" w:lineRule="auto"/>
        <w:rPr>
          <w:rFonts w:ascii="宋体" w:eastAsia="宋体" w:hAnsi="宋体"/>
          <w:b/>
          <w:sz w:val="24"/>
          <w:szCs w:val="24"/>
        </w:rPr>
      </w:pPr>
      <w:r w:rsidRPr="00C72582">
        <w:rPr>
          <w:rFonts w:ascii="宋体" w:eastAsia="宋体" w:hAnsi="宋体" w:hint="eastAsia"/>
          <w:b/>
          <w:sz w:val="24"/>
          <w:szCs w:val="24"/>
        </w:rPr>
        <w:t>六</w:t>
      </w:r>
      <w:r w:rsidR="001A40B9" w:rsidRPr="00C72582">
        <w:rPr>
          <w:rFonts w:ascii="宋体" w:eastAsia="宋体" w:hAnsi="宋体" w:hint="eastAsia"/>
          <w:b/>
          <w:sz w:val="24"/>
          <w:szCs w:val="24"/>
        </w:rPr>
        <w:t>、联系方式：</w:t>
      </w:r>
    </w:p>
    <w:p w:rsidR="001A40B9" w:rsidRPr="00C72582" w:rsidRDefault="001A40B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>联系人：</w:t>
      </w:r>
      <w:r w:rsidR="00F15EC7" w:rsidRPr="00C72582">
        <w:rPr>
          <w:rFonts w:ascii="宋体" w:eastAsia="宋体" w:hAnsi="宋体" w:hint="eastAsia"/>
          <w:sz w:val="24"/>
          <w:szCs w:val="24"/>
        </w:rPr>
        <w:t xml:space="preserve"> </w:t>
      </w:r>
      <w:r w:rsidR="00051D2B" w:rsidRPr="00C72582">
        <w:rPr>
          <w:rFonts w:ascii="宋体" w:eastAsia="宋体" w:hAnsi="宋体" w:hint="eastAsia"/>
          <w:sz w:val="24"/>
          <w:szCs w:val="24"/>
        </w:rPr>
        <w:t>缪建林</w:t>
      </w:r>
      <w:r w:rsidR="00020CC1" w:rsidRPr="00C72582">
        <w:rPr>
          <w:rFonts w:ascii="宋体" w:eastAsia="宋体" w:hAnsi="宋体" w:hint="eastAsia"/>
          <w:sz w:val="24"/>
          <w:szCs w:val="24"/>
        </w:rPr>
        <w:t xml:space="preserve"> </w:t>
      </w:r>
      <w:r w:rsidR="00F15EC7" w:rsidRPr="00C72582">
        <w:rPr>
          <w:rFonts w:ascii="宋体" w:eastAsia="宋体" w:hAnsi="宋体" w:hint="eastAsia"/>
          <w:sz w:val="24"/>
          <w:szCs w:val="24"/>
        </w:rPr>
        <w:t xml:space="preserve"> 邓辉东</w:t>
      </w:r>
    </w:p>
    <w:p w:rsidR="001A40B9" w:rsidRPr="00C72582" w:rsidRDefault="001A40B9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>联系电话：</w:t>
      </w:r>
      <w:r w:rsidR="008972AA" w:rsidRPr="00C72582">
        <w:rPr>
          <w:rFonts w:ascii="宋体" w:eastAsia="宋体" w:hAnsi="宋体" w:hint="eastAsia"/>
          <w:sz w:val="24"/>
          <w:szCs w:val="24"/>
        </w:rPr>
        <w:t xml:space="preserve"> </w:t>
      </w:r>
      <w:r w:rsidR="00051D2B" w:rsidRPr="00C72582">
        <w:rPr>
          <w:rFonts w:ascii="宋体" w:eastAsia="宋体" w:hAnsi="宋体"/>
          <w:sz w:val="24"/>
          <w:szCs w:val="24"/>
        </w:rPr>
        <w:t xml:space="preserve">13615233225   </w:t>
      </w:r>
      <w:r w:rsidR="008972AA" w:rsidRPr="00C72582">
        <w:rPr>
          <w:rFonts w:ascii="宋体" w:eastAsia="宋体" w:hAnsi="宋体" w:hint="eastAsia"/>
          <w:sz w:val="24"/>
          <w:szCs w:val="24"/>
        </w:rPr>
        <w:t>17696757807</w:t>
      </w:r>
    </w:p>
    <w:p w:rsidR="007157CE" w:rsidRPr="00C72582" w:rsidRDefault="008972AA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 xml:space="preserve">                                        </w:t>
      </w:r>
      <w:r w:rsidR="00C65EBF" w:rsidRPr="00C72582">
        <w:rPr>
          <w:rFonts w:ascii="宋体" w:eastAsia="宋体" w:hAnsi="宋体" w:hint="eastAsia"/>
          <w:sz w:val="24"/>
          <w:szCs w:val="24"/>
        </w:rPr>
        <w:t xml:space="preserve">  </w:t>
      </w:r>
      <w:r w:rsidRPr="00C72582">
        <w:rPr>
          <w:rFonts w:ascii="宋体" w:eastAsia="宋体" w:hAnsi="宋体" w:hint="eastAsia"/>
          <w:sz w:val="24"/>
          <w:szCs w:val="24"/>
        </w:rPr>
        <w:t xml:space="preserve">  </w:t>
      </w:r>
      <w:r w:rsidR="0031144D" w:rsidRPr="00C72582">
        <w:rPr>
          <w:rFonts w:ascii="宋体" w:eastAsia="宋体" w:hAnsi="宋体" w:hint="eastAsia"/>
          <w:sz w:val="24"/>
          <w:szCs w:val="24"/>
        </w:rPr>
        <w:t xml:space="preserve">   </w:t>
      </w:r>
      <w:r w:rsidRPr="00C72582">
        <w:rPr>
          <w:rFonts w:ascii="宋体" w:eastAsia="宋体" w:hAnsi="宋体" w:hint="eastAsia"/>
          <w:sz w:val="24"/>
          <w:szCs w:val="24"/>
        </w:rPr>
        <w:t xml:space="preserve">   </w:t>
      </w:r>
    </w:p>
    <w:p w:rsidR="007157CE" w:rsidRPr="00C72582" w:rsidRDefault="007157CE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>附件</w:t>
      </w:r>
      <w:r w:rsidRPr="00C72582">
        <w:rPr>
          <w:rFonts w:ascii="宋体" w:eastAsia="宋体" w:hAnsi="宋体"/>
          <w:sz w:val="24"/>
          <w:szCs w:val="24"/>
        </w:rPr>
        <w:t>：</w:t>
      </w:r>
      <w:r w:rsidRPr="00C72582">
        <w:rPr>
          <w:rFonts w:ascii="宋体" w:eastAsia="宋体" w:hAnsi="宋体" w:hint="eastAsia"/>
          <w:sz w:val="24"/>
          <w:szCs w:val="24"/>
        </w:rPr>
        <w:t>1、</w:t>
      </w:r>
      <w:r w:rsidR="00051D2B" w:rsidRPr="00C72582">
        <w:rPr>
          <w:rFonts w:ascii="宋体" w:eastAsia="宋体" w:hAnsi="宋体" w:hint="eastAsia"/>
          <w:sz w:val="24"/>
          <w:szCs w:val="24"/>
        </w:rPr>
        <w:t>项目</w:t>
      </w:r>
      <w:r w:rsidR="00051D2B" w:rsidRPr="00C72582">
        <w:rPr>
          <w:rFonts w:ascii="宋体" w:eastAsia="宋体" w:hAnsi="宋体"/>
          <w:sz w:val="24"/>
          <w:szCs w:val="24"/>
        </w:rPr>
        <w:t>报价表</w:t>
      </w:r>
    </w:p>
    <w:p w:rsidR="004358AB" w:rsidRPr="00C72582" w:rsidRDefault="008972AA" w:rsidP="00703B49">
      <w:pPr>
        <w:spacing w:after="0" w:line="360" w:lineRule="auto"/>
        <w:jc w:val="right"/>
        <w:rPr>
          <w:rFonts w:ascii="宋体" w:eastAsia="宋体" w:hAnsi="宋体"/>
          <w:sz w:val="24"/>
          <w:szCs w:val="24"/>
        </w:rPr>
      </w:pPr>
      <w:r w:rsidRPr="00C72582">
        <w:rPr>
          <w:rFonts w:ascii="宋体" w:eastAsia="宋体" w:hAnsi="宋体" w:hint="eastAsia"/>
          <w:sz w:val="24"/>
          <w:szCs w:val="24"/>
        </w:rPr>
        <w:t xml:space="preserve"> 202</w:t>
      </w:r>
      <w:r w:rsidR="00020CC1" w:rsidRPr="00C72582">
        <w:rPr>
          <w:rFonts w:ascii="宋体" w:eastAsia="宋体" w:hAnsi="宋体"/>
          <w:sz w:val="24"/>
          <w:szCs w:val="24"/>
        </w:rPr>
        <w:t>3</w:t>
      </w:r>
      <w:r w:rsidRPr="00C72582">
        <w:rPr>
          <w:rFonts w:ascii="宋体" w:eastAsia="宋体" w:hAnsi="宋体" w:hint="eastAsia"/>
          <w:sz w:val="24"/>
          <w:szCs w:val="24"/>
        </w:rPr>
        <w:t>年</w:t>
      </w:r>
      <w:r w:rsidR="00550646">
        <w:rPr>
          <w:rFonts w:ascii="宋体" w:eastAsia="宋体" w:hAnsi="宋体"/>
          <w:sz w:val="24"/>
          <w:szCs w:val="24"/>
        </w:rPr>
        <w:t>5</w:t>
      </w:r>
      <w:r w:rsidRPr="00C72582">
        <w:rPr>
          <w:rFonts w:ascii="宋体" w:eastAsia="宋体" w:hAnsi="宋体" w:hint="eastAsia"/>
          <w:sz w:val="24"/>
          <w:szCs w:val="24"/>
        </w:rPr>
        <w:t>月</w:t>
      </w:r>
      <w:r w:rsidR="00550646">
        <w:rPr>
          <w:rFonts w:ascii="宋体" w:eastAsia="宋体" w:hAnsi="宋体"/>
          <w:sz w:val="24"/>
          <w:szCs w:val="24"/>
        </w:rPr>
        <w:t>2</w:t>
      </w:r>
      <w:r w:rsidRPr="00C72582">
        <w:rPr>
          <w:rFonts w:ascii="宋体" w:eastAsia="宋体" w:hAnsi="宋体" w:hint="eastAsia"/>
          <w:sz w:val="24"/>
          <w:szCs w:val="24"/>
        </w:rPr>
        <w:t>日</w:t>
      </w:r>
    </w:p>
    <w:p w:rsidR="00F406AC" w:rsidRPr="00C72582" w:rsidRDefault="00F406AC" w:rsidP="00703B49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3122AB" w:rsidRPr="00C72582" w:rsidRDefault="003122AB" w:rsidP="00BF245B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72582">
        <w:rPr>
          <w:rFonts w:ascii="宋体" w:eastAsia="宋体" w:hAnsi="宋体" w:cs="Times New Roman" w:hint="eastAsia"/>
          <w:b/>
          <w:kern w:val="2"/>
          <w:sz w:val="24"/>
          <w:szCs w:val="24"/>
        </w:rPr>
        <w:lastRenderedPageBreak/>
        <w:t>附件</w:t>
      </w:r>
      <w:r w:rsidR="00740669">
        <w:rPr>
          <w:rFonts w:ascii="宋体" w:eastAsia="宋体" w:hAnsi="宋体" w:cs="Times New Roman"/>
          <w:b/>
          <w:kern w:val="2"/>
          <w:sz w:val="24"/>
          <w:szCs w:val="24"/>
        </w:rPr>
        <w:t>1</w:t>
      </w:r>
      <w:r w:rsidRPr="00C72582">
        <w:rPr>
          <w:rFonts w:ascii="宋体" w:eastAsia="宋体" w:hAnsi="宋体" w:cs="Times New Roman" w:hint="eastAsia"/>
          <w:b/>
          <w:kern w:val="2"/>
          <w:sz w:val="24"/>
          <w:szCs w:val="24"/>
        </w:rPr>
        <w:t>：</w:t>
      </w:r>
    </w:p>
    <w:p w:rsidR="00BF245B" w:rsidRPr="00C72582" w:rsidRDefault="00BF245B" w:rsidP="00BF245B">
      <w:pPr>
        <w:shd w:val="clear" w:color="auto" w:fill="FFFFFF"/>
        <w:adjustRightInd/>
        <w:snapToGrid/>
        <w:spacing w:after="0" w:line="360" w:lineRule="auto"/>
        <w:ind w:firstLine="360"/>
        <w:jc w:val="center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72582">
        <w:rPr>
          <w:rFonts w:ascii="宋体" w:eastAsia="宋体" w:hAnsi="宋体" w:cs="Times New Roman" w:hint="eastAsia"/>
          <w:b/>
          <w:kern w:val="2"/>
          <w:sz w:val="24"/>
          <w:szCs w:val="24"/>
        </w:rPr>
        <w:t>南通市</w:t>
      </w:r>
      <w:r w:rsidRPr="00C72582">
        <w:rPr>
          <w:rFonts w:ascii="宋体" w:eastAsia="宋体" w:hAnsi="宋体" w:cs="Times New Roman"/>
          <w:b/>
          <w:kern w:val="2"/>
          <w:sz w:val="24"/>
          <w:szCs w:val="24"/>
        </w:rPr>
        <w:t>第二人民医院</w:t>
      </w:r>
    </w:p>
    <w:p w:rsidR="00BF245B" w:rsidRDefault="005D47B8" w:rsidP="00BF245B">
      <w:pPr>
        <w:shd w:val="clear" w:color="auto" w:fill="FFFFFF"/>
        <w:adjustRightInd/>
        <w:snapToGrid/>
        <w:spacing w:after="0" w:line="360" w:lineRule="auto"/>
        <w:ind w:firstLine="360"/>
        <w:jc w:val="center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消防</w:t>
      </w:r>
      <w:r>
        <w:rPr>
          <w:rFonts w:ascii="宋体" w:eastAsia="宋体" w:hAnsi="宋体"/>
          <w:b/>
          <w:sz w:val="24"/>
          <w:szCs w:val="24"/>
        </w:rPr>
        <w:t>器材到期更换项目</w:t>
      </w:r>
      <w:r w:rsidR="00BF245B" w:rsidRPr="00C72582">
        <w:rPr>
          <w:rFonts w:ascii="宋体" w:eastAsia="宋体" w:hAnsi="宋体" w:cs="Times New Roman"/>
          <w:b/>
          <w:kern w:val="2"/>
          <w:sz w:val="24"/>
          <w:szCs w:val="24"/>
        </w:rPr>
        <w:t>报价表</w:t>
      </w:r>
    </w:p>
    <w:p w:rsidR="0000151D" w:rsidRPr="00C72582" w:rsidRDefault="004A18A8" w:rsidP="0000151D">
      <w:pPr>
        <w:shd w:val="clear" w:color="auto" w:fill="FFFFFF"/>
        <w:adjustRightInd/>
        <w:snapToGrid/>
        <w:spacing w:after="0" w:line="360" w:lineRule="auto"/>
        <w:ind w:firstLine="360"/>
        <w:jc w:val="center"/>
        <w:rPr>
          <w:rFonts w:ascii="宋体" w:eastAsia="宋体" w:hAnsi="宋体" w:cs="Times New Roman"/>
          <w:b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                                                 报价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日期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：2023年5月</w:t>
      </w:r>
      <w:r>
        <w:rPr>
          <w:rFonts w:ascii="宋体" w:eastAsia="宋体" w:hAnsi="宋体" w:cs="Times New Roman"/>
          <w:b/>
          <w:kern w:val="2"/>
          <w:sz w:val="24"/>
          <w:szCs w:val="24"/>
        </w:rPr>
        <w:t>日</w:t>
      </w:r>
    </w:p>
    <w:tbl>
      <w:tblPr>
        <w:tblpPr w:leftFromText="180" w:rightFromText="180" w:vertAnchor="text" w:horzAnchor="margin" w:tblpY="268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2136"/>
        <w:gridCol w:w="415"/>
        <w:gridCol w:w="992"/>
        <w:gridCol w:w="567"/>
        <w:gridCol w:w="567"/>
        <w:gridCol w:w="1134"/>
        <w:gridCol w:w="1134"/>
      </w:tblGrid>
      <w:tr w:rsidR="00310F35" w:rsidRPr="00C72582" w:rsidTr="00310F35">
        <w:trPr>
          <w:trHeight w:val="672"/>
        </w:trPr>
        <w:tc>
          <w:tcPr>
            <w:tcW w:w="2684" w:type="dxa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公司全称</w:t>
            </w:r>
          </w:p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121CA8">
              <w:rPr>
                <w:rFonts w:ascii="宋体" w:eastAsia="宋体" w:hAnsi="宋体" w:cs="宋体" w:hint="eastAsia"/>
                <w:b/>
                <w:color w:val="FF0000"/>
                <w:kern w:val="2"/>
                <w:sz w:val="24"/>
                <w:szCs w:val="24"/>
              </w:rPr>
              <w:t>（盖章）</w:t>
            </w:r>
          </w:p>
        </w:tc>
        <w:tc>
          <w:tcPr>
            <w:tcW w:w="6945" w:type="dxa"/>
            <w:gridSpan w:val="7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AF0C65" w:rsidRPr="00C72582" w:rsidTr="00AF0C65">
        <w:trPr>
          <w:trHeight w:val="726"/>
        </w:trPr>
        <w:tc>
          <w:tcPr>
            <w:tcW w:w="2684" w:type="dxa"/>
            <w:vAlign w:val="center"/>
          </w:tcPr>
          <w:p w:rsidR="00310F35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法定代表人</w:t>
            </w:r>
            <w:r w:rsidRPr="00C72582"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或</w:t>
            </w:r>
            <w:r w:rsidRPr="00C72582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授权</w:t>
            </w:r>
            <w:r w:rsidRPr="00C72582"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代表</w:t>
            </w:r>
          </w:p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2C2BEF">
              <w:rPr>
                <w:rFonts w:ascii="宋体" w:eastAsia="宋体" w:hAnsi="宋体" w:cs="宋体"/>
                <w:b/>
                <w:color w:val="FF0000"/>
                <w:kern w:val="2"/>
                <w:sz w:val="24"/>
                <w:szCs w:val="24"/>
              </w:rPr>
              <w:t>签</w:t>
            </w:r>
            <w:r w:rsidRPr="002C2BEF">
              <w:rPr>
                <w:rFonts w:ascii="宋体" w:eastAsia="宋体" w:hAnsi="宋体" w:cs="宋体" w:hint="eastAsia"/>
                <w:b/>
                <w:color w:val="FF0000"/>
                <w:kern w:val="2"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310F35" w:rsidRPr="00C72582" w:rsidTr="00310F35">
        <w:trPr>
          <w:trHeight w:val="768"/>
        </w:trPr>
        <w:tc>
          <w:tcPr>
            <w:tcW w:w="2684" w:type="dxa"/>
            <w:vAlign w:val="center"/>
          </w:tcPr>
          <w:p w:rsidR="00310F35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投标</w:t>
            </w:r>
            <w:r w:rsidRPr="00C72582"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总价</w:t>
            </w:r>
          </w:p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ind w:firstLineChars="200" w:firstLine="482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（人民币</w:t>
            </w:r>
            <w:r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，元</w:t>
            </w: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6945" w:type="dxa"/>
            <w:gridSpan w:val="7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大写:</w:t>
            </w:r>
          </w:p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小写</w:t>
            </w:r>
            <w:r w:rsidRPr="00C72582">
              <w:rPr>
                <w:rFonts w:ascii="宋体" w:eastAsia="宋体" w:hAnsi="宋体" w:cs="宋体"/>
                <w:kern w:val="2"/>
                <w:sz w:val="24"/>
                <w:szCs w:val="24"/>
              </w:rPr>
              <w:t>：</w:t>
            </w:r>
          </w:p>
        </w:tc>
      </w:tr>
      <w:tr w:rsidR="00310F35" w:rsidRPr="00C72582" w:rsidTr="00310F35">
        <w:trPr>
          <w:trHeight w:val="512"/>
        </w:trPr>
        <w:tc>
          <w:tcPr>
            <w:tcW w:w="2684" w:type="dxa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ind w:firstLineChars="450" w:firstLine="1084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质保期</w:t>
            </w:r>
          </w:p>
        </w:tc>
        <w:tc>
          <w:tcPr>
            <w:tcW w:w="6945" w:type="dxa"/>
            <w:gridSpan w:val="7"/>
            <w:vAlign w:val="center"/>
          </w:tcPr>
          <w:p w:rsidR="00310F35" w:rsidRPr="00C72582" w:rsidRDefault="00550646" w:rsidP="00310F3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可</w:t>
            </w:r>
            <w:r>
              <w:rPr>
                <w:rFonts w:ascii="宋体" w:eastAsia="宋体" w:hAnsi="宋体" w:cs="宋体"/>
                <w:kern w:val="2"/>
                <w:sz w:val="24"/>
                <w:szCs w:val="24"/>
              </w:rPr>
              <w:t>按不同产品</w:t>
            </w:r>
            <w:r w:rsidR="00723765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分类</w:t>
            </w:r>
            <w:r w:rsidR="00723765">
              <w:rPr>
                <w:rFonts w:ascii="宋体" w:eastAsia="宋体" w:hAnsi="宋体" w:cs="宋体"/>
                <w:kern w:val="2"/>
                <w:sz w:val="24"/>
                <w:szCs w:val="24"/>
              </w:rPr>
              <w:t>填写质保期</w:t>
            </w:r>
          </w:p>
        </w:tc>
      </w:tr>
      <w:tr w:rsidR="00310F35" w:rsidRPr="00C72582" w:rsidTr="00310F35">
        <w:trPr>
          <w:trHeight w:val="407"/>
        </w:trPr>
        <w:tc>
          <w:tcPr>
            <w:tcW w:w="2684" w:type="dxa"/>
            <w:vAlign w:val="center"/>
          </w:tcPr>
          <w:p w:rsidR="00310F35" w:rsidRDefault="00310F35" w:rsidP="00310F35">
            <w:pPr>
              <w:widowControl w:val="0"/>
              <w:adjustRightInd/>
              <w:snapToGrid/>
              <w:spacing w:after="0" w:line="360" w:lineRule="auto"/>
              <w:ind w:firstLineChars="450" w:firstLine="1084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交付期</w:t>
            </w:r>
          </w:p>
        </w:tc>
        <w:tc>
          <w:tcPr>
            <w:tcW w:w="6945" w:type="dxa"/>
            <w:gridSpan w:val="7"/>
            <w:vAlign w:val="center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310F35" w:rsidRPr="00C72582" w:rsidTr="00310F35">
        <w:trPr>
          <w:trHeight w:val="395"/>
        </w:trPr>
        <w:tc>
          <w:tcPr>
            <w:tcW w:w="9629" w:type="dxa"/>
            <w:gridSpan w:val="8"/>
          </w:tcPr>
          <w:p w:rsidR="00310F35" w:rsidRPr="00C72582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C72582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分项报价</w:t>
            </w:r>
            <w:bookmarkStart w:id="0" w:name="_GoBack"/>
            <w:bookmarkEnd w:id="0"/>
          </w:p>
        </w:tc>
      </w:tr>
      <w:tr w:rsidR="00310F35" w:rsidRPr="00C72582" w:rsidTr="005268B4">
        <w:trPr>
          <w:trHeight w:val="454"/>
        </w:trPr>
        <w:tc>
          <w:tcPr>
            <w:tcW w:w="2684" w:type="dxa"/>
            <w:vAlign w:val="center"/>
          </w:tcPr>
          <w:p w:rsidR="00310F35" w:rsidRPr="005D47B8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5D47B8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名称</w:t>
            </w:r>
          </w:p>
        </w:tc>
        <w:tc>
          <w:tcPr>
            <w:tcW w:w="2136" w:type="dxa"/>
            <w:vAlign w:val="center"/>
          </w:tcPr>
          <w:p w:rsidR="00310F35" w:rsidRPr="005D47B8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5D47B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规格</w:t>
            </w:r>
            <w:r w:rsidRPr="005D47B8">
              <w:rPr>
                <w:rFonts w:ascii="宋体" w:eastAsia="宋体" w:hAnsi="宋体" w:cs="宋体"/>
                <w:kern w:val="2"/>
                <w:sz w:val="24"/>
                <w:szCs w:val="24"/>
              </w:rPr>
              <w:t>说明</w:t>
            </w:r>
          </w:p>
        </w:tc>
        <w:tc>
          <w:tcPr>
            <w:tcW w:w="1407" w:type="dxa"/>
            <w:gridSpan w:val="2"/>
            <w:vAlign w:val="center"/>
          </w:tcPr>
          <w:p w:rsidR="00310F35" w:rsidRPr="005D47B8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5D47B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 w:rsidR="00310F35" w:rsidRPr="005D47B8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5D47B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310F35" w:rsidRPr="005D47B8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5D47B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310F35" w:rsidRPr="005D47B8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5D47B8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总额</w:t>
            </w:r>
          </w:p>
        </w:tc>
      </w:tr>
      <w:tr w:rsidR="00310F35" w:rsidRPr="00C72582" w:rsidTr="005268B4">
        <w:trPr>
          <w:trHeight w:hRule="exact" w:val="454"/>
        </w:trPr>
        <w:tc>
          <w:tcPr>
            <w:tcW w:w="2684" w:type="dxa"/>
          </w:tcPr>
          <w:p w:rsidR="00310F35" w:rsidRPr="0048140B" w:rsidRDefault="002C3E73" w:rsidP="00310F3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手提式</w:t>
            </w:r>
            <w:r w:rsidR="00310F35" w:rsidRPr="0048140B">
              <w:rPr>
                <w:rFonts w:ascii="宋体" w:hAnsi="宋体" w:hint="eastAsia"/>
                <w:sz w:val="21"/>
                <w:szCs w:val="21"/>
              </w:rPr>
              <w:t>干粉</w:t>
            </w:r>
            <w:r w:rsidR="00310F35" w:rsidRPr="0048140B">
              <w:rPr>
                <w:rFonts w:ascii="宋体" w:hAnsi="宋体"/>
                <w:sz w:val="21"/>
                <w:szCs w:val="21"/>
              </w:rPr>
              <w:t>灭火器</w:t>
            </w:r>
          </w:p>
        </w:tc>
        <w:tc>
          <w:tcPr>
            <w:tcW w:w="2136" w:type="dxa"/>
          </w:tcPr>
          <w:p w:rsidR="00310F35" w:rsidRPr="0048140B" w:rsidRDefault="00310F35" w:rsidP="00310F35">
            <w:pPr>
              <w:rPr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5K</w:t>
            </w:r>
            <w:r w:rsidRPr="0048140B">
              <w:rPr>
                <w:rFonts w:ascii="宋体" w:hAnsi="宋体"/>
                <w:sz w:val="21"/>
                <w:szCs w:val="21"/>
              </w:rPr>
              <w:t>g</w:t>
            </w:r>
          </w:p>
        </w:tc>
        <w:tc>
          <w:tcPr>
            <w:tcW w:w="1407" w:type="dxa"/>
            <w:gridSpan w:val="2"/>
          </w:tcPr>
          <w:p w:rsidR="00310F35" w:rsidRPr="0048140B" w:rsidRDefault="00310F35" w:rsidP="00310F3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310F35" w:rsidRPr="0048140B" w:rsidRDefault="00310F35" w:rsidP="00310F3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310F35" w:rsidRPr="00C72582" w:rsidTr="005268B4">
        <w:trPr>
          <w:trHeight w:hRule="exact" w:val="454"/>
        </w:trPr>
        <w:tc>
          <w:tcPr>
            <w:tcW w:w="2684" w:type="dxa"/>
          </w:tcPr>
          <w:p w:rsidR="00310F35" w:rsidRPr="0048140B" w:rsidRDefault="002C3E73" w:rsidP="00310F3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手提式</w:t>
            </w:r>
            <w:r w:rsidR="00310F35" w:rsidRPr="0048140B">
              <w:rPr>
                <w:rFonts w:ascii="宋体" w:hAnsi="宋体" w:hint="eastAsia"/>
                <w:sz w:val="21"/>
                <w:szCs w:val="21"/>
              </w:rPr>
              <w:t>干粉</w:t>
            </w:r>
            <w:r w:rsidR="00310F35" w:rsidRPr="0048140B">
              <w:rPr>
                <w:rFonts w:ascii="宋体" w:hAnsi="宋体"/>
                <w:sz w:val="21"/>
                <w:szCs w:val="21"/>
              </w:rPr>
              <w:t>灭火器</w:t>
            </w:r>
          </w:p>
        </w:tc>
        <w:tc>
          <w:tcPr>
            <w:tcW w:w="2136" w:type="dxa"/>
          </w:tcPr>
          <w:p w:rsidR="00310F35" w:rsidRPr="0048140B" w:rsidRDefault="00310F35" w:rsidP="00310F35">
            <w:pPr>
              <w:rPr>
                <w:sz w:val="21"/>
                <w:szCs w:val="21"/>
              </w:rPr>
            </w:pPr>
            <w:r w:rsidRPr="0048140B">
              <w:rPr>
                <w:rFonts w:ascii="宋体" w:hAnsi="宋体"/>
                <w:sz w:val="21"/>
                <w:szCs w:val="21"/>
              </w:rPr>
              <w:t>3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K</w:t>
            </w:r>
            <w:r w:rsidRPr="0048140B">
              <w:rPr>
                <w:rFonts w:ascii="宋体" w:hAnsi="宋体"/>
                <w:sz w:val="21"/>
                <w:szCs w:val="21"/>
              </w:rPr>
              <w:t>g</w:t>
            </w:r>
          </w:p>
        </w:tc>
        <w:tc>
          <w:tcPr>
            <w:tcW w:w="1407" w:type="dxa"/>
            <w:gridSpan w:val="2"/>
          </w:tcPr>
          <w:p w:rsidR="00310F35" w:rsidRPr="0048140B" w:rsidRDefault="00310F35" w:rsidP="00310F35">
            <w:pPr>
              <w:jc w:val="center"/>
              <w:rPr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310F35" w:rsidRPr="0048140B" w:rsidRDefault="00310F35" w:rsidP="00310F3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170</w:t>
            </w: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310F35" w:rsidRPr="00C72582" w:rsidTr="005268B4">
        <w:trPr>
          <w:trHeight w:hRule="exact" w:val="454"/>
        </w:trPr>
        <w:tc>
          <w:tcPr>
            <w:tcW w:w="2684" w:type="dxa"/>
          </w:tcPr>
          <w:p w:rsidR="00310F35" w:rsidRPr="0048140B" w:rsidRDefault="002C3E73" w:rsidP="00310F3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手提式</w:t>
            </w:r>
            <w:r w:rsidR="00310F35" w:rsidRPr="0048140B">
              <w:rPr>
                <w:rFonts w:ascii="宋体" w:hAnsi="宋体" w:hint="eastAsia"/>
                <w:sz w:val="21"/>
                <w:szCs w:val="21"/>
              </w:rPr>
              <w:t>二氧化碳</w:t>
            </w:r>
            <w:r w:rsidR="00310F35" w:rsidRPr="0048140B">
              <w:rPr>
                <w:rFonts w:ascii="宋体" w:hAnsi="宋体"/>
                <w:sz w:val="21"/>
                <w:szCs w:val="21"/>
              </w:rPr>
              <w:t>灭火器</w:t>
            </w:r>
          </w:p>
        </w:tc>
        <w:tc>
          <w:tcPr>
            <w:tcW w:w="2136" w:type="dxa"/>
          </w:tcPr>
          <w:p w:rsidR="00310F35" w:rsidRPr="0048140B" w:rsidRDefault="00310F35" w:rsidP="00310F35">
            <w:pPr>
              <w:rPr>
                <w:sz w:val="21"/>
                <w:szCs w:val="21"/>
              </w:rPr>
            </w:pPr>
            <w:r w:rsidRPr="0048140B">
              <w:rPr>
                <w:rFonts w:ascii="宋体" w:hAnsi="宋体"/>
                <w:sz w:val="21"/>
                <w:szCs w:val="21"/>
              </w:rPr>
              <w:t>3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K</w:t>
            </w:r>
            <w:r w:rsidRPr="0048140B">
              <w:rPr>
                <w:rFonts w:ascii="宋体" w:hAnsi="宋体"/>
                <w:sz w:val="21"/>
                <w:szCs w:val="21"/>
              </w:rPr>
              <w:t>g</w:t>
            </w:r>
          </w:p>
        </w:tc>
        <w:tc>
          <w:tcPr>
            <w:tcW w:w="1407" w:type="dxa"/>
            <w:gridSpan w:val="2"/>
          </w:tcPr>
          <w:p w:rsidR="00310F35" w:rsidRPr="0048140B" w:rsidRDefault="00310F35" w:rsidP="00310F35">
            <w:pPr>
              <w:jc w:val="center"/>
              <w:rPr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310F35" w:rsidRPr="0048140B" w:rsidRDefault="00310F35" w:rsidP="00310F3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310F35" w:rsidRPr="00C72582" w:rsidTr="005268B4">
        <w:trPr>
          <w:trHeight w:hRule="exact" w:val="454"/>
        </w:trPr>
        <w:tc>
          <w:tcPr>
            <w:tcW w:w="2684" w:type="dxa"/>
          </w:tcPr>
          <w:p w:rsidR="00310F35" w:rsidRPr="0048140B" w:rsidRDefault="002C3E73" w:rsidP="00310F35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手提式</w:t>
            </w:r>
            <w:r w:rsidR="00310F35" w:rsidRPr="0048140B">
              <w:rPr>
                <w:rFonts w:ascii="宋体" w:hAnsi="宋体" w:hint="eastAsia"/>
                <w:sz w:val="21"/>
                <w:szCs w:val="21"/>
              </w:rPr>
              <w:t>水基</w:t>
            </w:r>
            <w:r w:rsidR="00310F35" w:rsidRPr="0048140B">
              <w:rPr>
                <w:rFonts w:ascii="宋体" w:hAnsi="宋体"/>
                <w:sz w:val="21"/>
                <w:szCs w:val="21"/>
              </w:rPr>
              <w:t>灭火器</w:t>
            </w:r>
          </w:p>
        </w:tc>
        <w:tc>
          <w:tcPr>
            <w:tcW w:w="2136" w:type="dxa"/>
          </w:tcPr>
          <w:p w:rsidR="00310F35" w:rsidRPr="0048140B" w:rsidRDefault="00310F35" w:rsidP="00310F35">
            <w:pPr>
              <w:rPr>
                <w:sz w:val="21"/>
                <w:szCs w:val="21"/>
              </w:rPr>
            </w:pPr>
            <w:r w:rsidRPr="0048140B">
              <w:rPr>
                <w:rFonts w:ascii="宋体" w:hAnsi="宋体"/>
                <w:sz w:val="21"/>
                <w:szCs w:val="21"/>
              </w:rPr>
              <w:t>3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K</w:t>
            </w:r>
            <w:r w:rsidRPr="0048140B">
              <w:rPr>
                <w:rFonts w:ascii="宋体" w:hAnsi="宋体"/>
                <w:sz w:val="21"/>
                <w:szCs w:val="21"/>
              </w:rPr>
              <w:t>g</w:t>
            </w:r>
          </w:p>
        </w:tc>
        <w:tc>
          <w:tcPr>
            <w:tcW w:w="1407" w:type="dxa"/>
            <w:gridSpan w:val="2"/>
          </w:tcPr>
          <w:p w:rsidR="00310F35" w:rsidRPr="0048140B" w:rsidRDefault="00310F35" w:rsidP="00310F35">
            <w:pPr>
              <w:jc w:val="center"/>
              <w:rPr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310F35" w:rsidRPr="0048140B" w:rsidRDefault="00310F35" w:rsidP="00310F35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0F35" w:rsidRPr="0048140B" w:rsidRDefault="00310F35" w:rsidP="00310F35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A2369" w:rsidRPr="00C72582" w:rsidTr="005268B4">
        <w:trPr>
          <w:trHeight w:hRule="exact" w:val="1280"/>
        </w:trPr>
        <w:tc>
          <w:tcPr>
            <w:tcW w:w="2684" w:type="dxa"/>
          </w:tcPr>
          <w:p w:rsidR="004A2369" w:rsidRPr="00D56B68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D56B68">
              <w:rPr>
                <w:rFonts w:ascii="宋体" w:hAnsi="宋体" w:hint="eastAsia"/>
                <w:sz w:val="21"/>
                <w:szCs w:val="21"/>
              </w:rPr>
              <w:t>消防</w:t>
            </w:r>
            <w:r w:rsidRPr="00D56B68">
              <w:rPr>
                <w:rFonts w:ascii="宋体" w:hAnsi="宋体"/>
                <w:sz w:val="21"/>
                <w:szCs w:val="21"/>
              </w:rPr>
              <w:t>应急手电</w:t>
            </w:r>
          </w:p>
        </w:tc>
        <w:tc>
          <w:tcPr>
            <w:tcW w:w="2136" w:type="dxa"/>
          </w:tcPr>
          <w:p w:rsidR="004A2369" w:rsidRPr="00D56B68" w:rsidRDefault="004A2369" w:rsidP="004A282D">
            <w:pPr>
              <w:rPr>
                <w:rFonts w:ascii="宋体" w:hAnsi="宋体"/>
                <w:sz w:val="21"/>
                <w:szCs w:val="21"/>
              </w:rPr>
            </w:pPr>
            <w:r w:rsidRPr="00D56B68">
              <w:rPr>
                <w:rFonts w:ascii="宋体" w:hAnsi="宋体" w:hint="eastAsia"/>
                <w:sz w:val="21"/>
                <w:szCs w:val="21"/>
              </w:rPr>
              <w:t>多功能</w:t>
            </w:r>
            <w:r w:rsidRPr="00D56B68">
              <w:rPr>
                <w:rFonts w:ascii="宋体" w:hAnsi="宋体"/>
                <w:sz w:val="21"/>
                <w:szCs w:val="21"/>
              </w:rPr>
              <w:t>手电</w:t>
            </w:r>
            <w:r w:rsidR="004A282D" w:rsidRPr="00D56B68">
              <w:rPr>
                <w:rFonts w:ascii="宋体" w:hAnsi="宋体" w:hint="eastAsia"/>
                <w:sz w:val="21"/>
                <w:szCs w:val="21"/>
              </w:rPr>
              <w:t>，</w:t>
            </w:r>
            <w:r w:rsidR="004A282D" w:rsidRPr="00D56B68">
              <w:rPr>
                <w:rFonts w:ascii="宋体" w:hAnsi="宋体" w:hint="eastAsia"/>
                <w:sz w:val="24"/>
              </w:rPr>
              <w:t>充电式</w:t>
            </w:r>
            <w:r w:rsidR="004A282D" w:rsidRPr="00D56B68">
              <w:rPr>
                <w:rFonts w:ascii="宋体" w:hAnsi="宋体"/>
                <w:sz w:val="24"/>
              </w:rPr>
              <w:t>、</w:t>
            </w:r>
            <w:r w:rsidR="004A282D" w:rsidRPr="00D56B68">
              <w:rPr>
                <w:rFonts w:ascii="宋体" w:hAnsi="宋体" w:hint="eastAsia"/>
                <w:sz w:val="24"/>
              </w:rPr>
              <w:t>具有</w:t>
            </w:r>
            <w:r w:rsidR="004A282D" w:rsidRPr="00D56B68">
              <w:rPr>
                <w:rFonts w:ascii="宋体" w:hAnsi="宋体"/>
                <w:sz w:val="24"/>
              </w:rPr>
              <w:t>声光报警、</w:t>
            </w:r>
            <w:r w:rsidR="004A282D" w:rsidRPr="00D56B68">
              <w:rPr>
                <w:rFonts w:ascii="宋体" w:hAnsi="宋体" w:hint="eastAsia"/>
                <w:sz w:val="24"/>
              </w:rPr>
              <w:t>应急锤功能等</w:t>
            </w:r>
          </w:p>
        </w:tc>
        <w:tc>
          <w:tcPr>
            <w:tcW w:w="1407" w:type="dxa"/>
            <w:gridSpan w:val="2"/>
          </w:tcPr>
          <w:p w:rsidR="004A2369" w:rsidRPr="00D56B68" w:rsidRDefault="004A2369" w:rsidP="004A23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A2369" w:rsidRPr="00D56B68" w:rsidRDefault="004A2369" w:rsidP="004A23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56B68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4A2369" w:rsidRPr="00D56B68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369" w:rsidRPr="00D56B68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A2369" w:rsidRPr="00C72582" w:rsidTr="005268B4">
        <w:trPr>
          <w:trHeight w:hRule="exact" w:val="454"/>
        </w:trPr>
        <w:tc>
          <w:tcPr>
            <w:tcW w:w="2684" w:type="dxa"/>
          </w:tcPr>
          <w:p w:rsidR="004A2369" w:rsidRPr="00D56B68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D56B68">
              <w:rPr>
                <w:rFonts w:ascii="宋体" w:hAnsi="宋体" w:hint="eastAsia"/>
                <w:sz w:val="21"/>
                <w:szCs w:val="21"/>
              </w:rPr>
              <w:t>防烟面罩</w:t>
            </w:r>
          </w:p>
        </w:tc>
        <w:tc>
          <w:tcPr>
            <w:tcW w:w="2136" w:type="dxa"/>
          </w:tcPr>
          <w:p w:rsidR="004A2369" w:rsidRPr="00D56B68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7" w:type="dxa"/>
            <w:gridSpan w:val="2"/>
          </w:tcPr>
          <w:p w:rsidR="004A2369" w:rsidRPr="00D56B68" w:rsidRDefault="004A2369" w:rsidP="004A2369">
            <w:pPr>
              <w:jc w:val="center"/>
              <w:rPr>
                <w:sz w:val="21"/>
                <w:szCs w:val="21"/>
              </w:rPr>
            </w:pPr>
            <w:r w:rsidRPr="00D56B68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4A2369" w:rsidRPr="00D56B68" w:rsidRDefault="004A2369" w:rsidP="004A23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D56B68">
              <w:rPr>
                <w:rFonts w:ascii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4A2369" w:rsidRPr="00D56B68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369" w:rsidRPr="00D56B68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A2369" w:rsidRPr="00C72582" w:rsidTr="005268B4">
        <w:trPr>
          <w:trHeight w:hRule="exact" w:val="454"/>
        </w:trPr>
        <w:tc>
          <w:tcPr>
            <w:tcW w:w="2684" w:type="dxa"/>
          </w:tcPr>
          <w:p w:rsidR="004A2369" w:rsidRPr="0048140B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灭火毯</w:t>
            </w:r>
          </w:p>
        </w:tc>
        <w:tc>
          <w:tcPr>
            <w:tcW w:w="2136" w:type="dxa"/>
          </w:tcPr>
          <w:p w:rsidR="004A2369" w:rsidRPr="0048140B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1.5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米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*1.5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1407" w:type="dxa"/>
            <w:gridSpan w:val="2"/>
          </w:tcPr>
          <w:p w:rsidR="004A2369" w:rsidRPr="0048140B" w:rsidRDefault="004A2369" w:rsidP="004A2369">
            <w:pPr>
              <w:jc w:val="center"/>
              <w:rPr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4A2369" w:rsidRPr="0048140B" w:rsidRDefault="004A2369" w:rsidP="004A23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A2369" w:rsidRPr="00C72582" w:rsidTr="005268B4">
        <w:trPr>
          <w:trHeight w:hRule="exact" w:val="454"/>
        </w:trPr>
        <w:tc>
          <w:tcPr>
            <w:tcW w:w="2684" w:type="dxa"/>
          </w:tcPr>
          <w:p w:rsidR="004A2369" w:rsidRPr="0048140B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灭火器箱</w:t>
            </w:r>
          </w:p>
        </w:tc>
        <w:tc>
          <w:tcPr>
            <w:tcW w:w="2136" w:type="dxa"/>
          </w:tcPr>
          <w:p w:rsidR="004A2369" w:rsidRPr="0048140B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适用</w:t>
            </w:r>
            <w:r w:rsidRPr="0048140B">
              <w:rPr>
                <w:rFonts w:ascii="宋体" w:hAnsi="宋体"/>
                <w:sz w:val="21"/>
                <w:szCs w:val="21"/>
              </w:rPr>
              <w:t>存放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5K</w:t>
            </w:r>
            <w:r w:rsidRPr="0048140B">
              <w:rPr>
                <w:rFonts w:ascii="宋体" w:hAnsi="宋体"/>
                <w:sz w:val="21"/>
                <w:szCs w:val="21"/>
              </w:rPr>
              <w:t>g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灭火器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2</w:t>
            </w:r>
            <w:r w:rsidRPr="0048140B">
              <w:rPr>
                <w:rFonts w:ascii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407" w:type="dxa"/>
            <w:gridSpan w:val="2"/>
          </w:tcPr>
          <w:p w:rsidR="004A2369" w:rsidRPr="0048140B" w:rsidRDefault="004A2369" w:rsidP="004A2369">
            <w:pPr>
              <w:jc w:val="center"/>
              <w:rPr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gridSpan w:val="2"/>
          </w:tcPr>
          <w:p w:rsidR="004A2369" w:rsidRPr="0048140B" w:rsidRDefault="004A2369" w:rsidP="004A23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140B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A2369" w:rsidRPr="00C72582" w:rsidTr="005268B4">
        <w:trPr>
          <w:trHeight w:hRule="exact" w:val="454"/>
        </w:trPr>
        <w:tc>
          <w:tcPr>
            <w:tcW w:w="2684" w:type="dxa"/>
          </w:tcPr>
          <w:p w:rsidR="004A2369" w:rsidRPr="0048140B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6" w:type="dxa"/>
          </w:tcPr>
          <w:p w:rsidR="004A2369" w:rsidRPr="0048140B" w:rsidRDefault="004A2369" w:rsidP="004A2369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7" w:type="dxa"/>
            <w:gridSpan w:val="2"/>
          </w:tcPr>
          <w:p w:rsidR="004A2369" w:rsidRPr="0048140B" w:rsidRDefault="004A2369" w:rsidP="004A23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4A2369" w:rsidRPr="0048140B" w:rsidRDefault="004A2369" w:rsidP="004A2369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4A2369" w:rsidRPr="00C72582" w:rsidTr="005268B4">
        <w:trPr>
          <w:trHeight w:val="547"/>
        </w:trPr>
        <w:tc>
          <w:tcPr>
            <w:tcW w:w="2684" w:type="dxa"/>
            <w:vAlign w:val="center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</w:pPr>
            <w:r w:rsidRPr="0048140B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其他</w:t>
            </w:r>
            <w:r w:rsidRPr="0048140B">
              <w:rPr>
                <w:rFonts w:ascii="宋体" w:eastAsia="宋体" w:hAnsi="宋体" w:cs="宋体"/>
                <w:b/>
                <w:kern w:val="2"/>
                <w:sz w:val="24"/>
                <w:szCs w:val="24"/>
              </w:rPr>
              <w:t>优惠</w:t>
            </w:r>
            <w:r w:rsidRPr="0048140B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条件</w:t>
            </w:r>
          </w:p>
        </w:tc>
        <w:tc>
          <w:tcPr>
            <w:tcW w:w="6945" w:type="dxa"/>
            <w:gridSpan w:val="7"/>
          </w:tcPr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  <w:p w:rsidR="004A2369" w:rsidRPr="0048140B" w:rsidRDefault="004A2369" w:rsidP="00592959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  <w:p w:rsidR="004A2369" w:rsidRPr="0048140B" w:rsidRDefault="004A2369" w:rsidP="004A2369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</w:tbl>
    <w:p w:rsidR="00387F1F" w:rsidRPr="00C72582" w:rsidRDefault="00387F1F" w:rsidP="00703B49">
      <w:pPr>
        <w:shd w:val="clear" w:color="auto" w:fill="FFFFFF"/>
        <w:adjustRightInd/>
        <w:snapToGrid/>
        <w:spacing w:after="0" w:line="360" w:lineRule="auto"/>
        <w:rPr>
          <w:rFonts w:ascii="宋体" w:eastAsia="宋体" w:hAnsi="宋体" w:cs="Times New Roman"/>
          <w:b/>
          <w:kern w:val="2"/>
          <w:sz w:val="24"/>
          <w:szCs w:val="24"/>
        </w:rPr>
      </w:pPr>
    </w:p>
    <w:sectPr w:rsidR="00387F1F" w:rsidRPr="00C72582" w:rsidSect="00A92D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FC" w:rsidRDefault="00683AFC" w:rsidP="002A694B">
      <w:pPr>
        <w:spacing w:after="0"/>
      </w:pPr>
      <w:r>
        <w:separator/>
      </w:r>
    </w:p>
  </w:endnote>
  <w:endnote w:type="continuationSeparator" w:id="0">
    <w:p w:rsidR="00683AFC" w:rsidRDefault="00683AFC" w:rsidP="002A69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FC" w:rsidRDefault="00683AFC" w:rsidP="002A694B">
      <w:pPr>
        <w:spacing w:after="0"/>
      </w:pPr>
      <w:r>
        <w:separator/>
      </w:r>
    </w:p>
  </w:footnote>
  <w:footnote w:type="continuationSeparator" w:id="0">
    <w:p w:rsidR="00683AFC" w:rsidRDefault="00683AFC" w:rsidP="002A69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58BB64"/>
    <w:multiLevelType w:val="singleLevel"/>
    <w:tmpl w:val="FE58BB64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17EA100E"/>
    <w:multiLevelType w:val="hybridMultilevel"/>
    <w:tmpl w:val="2436775C"/>
    <w:lvl w:ilvl="0" w:tplc="571E8920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ED1766"/>
    <w:multiLevelType w:val="hybridMultilevel"/>
    <w:tmpl w:val="ED488E18"/>
    <w:lvl w:ilvl="0" w:tplc="150E30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A073F6"/>
    <w:multiLevelType w:val="hybridMultilevel"/>
    <w:tmpl w:val="43603496"/>
    <w:lvl w:ilvl="0" w:tplc="1AE04F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EF74D7"/>
    <w:multiLevelType w:val="hybridMultilevel"/>
    <w:tmpl w:val="240C5A8E"/>
    <w:lvl w:ilvl="0" w:tplc="3252E8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24523B"/>
    <w:multiLevelType w:val="hybridMultilevel"/>
    <w:tmpl w:val="E3B09A76"/>
    <w:lvl w:ilvl="0" w:tplc="19786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BF0D16"/>
    <w:multiLevelType w:val="hybridMultilevel"/>
    <w:tmpl w:val="5F3034E8"/>
    <w:lvl w:ilvl="0" w:tplc="4DC4B71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7" w15:restartNumberingAfterBreak="0">
    <w:nsid w:val="71138FCF"/>
    <w:multiLevelType w:val="singleLevel"/>
    <w:tmpl w:val="71138FCF"/>
    <w:lvl w:ilvl="0">
      <w:start w:val="1"/>
      <w:numFmt w:val="decimal"/>
      <w:suff w:val="nothing"/>
      <w:lvlText w:val="%1，"/>
      <w:lvlJc w:val="left"/>
    </w:lvl>
  </w:abstractNum>
  <w:abstractNum w:abstractNumId="8" w15:restartNumberingAfterBreak="0">
    <w:nsid w:val="7A474BEA"/>
    <w:multiLevelType w:val="hybridMultilevel"/>
    <w:tmpl w:val="38C66236"/>
    <w:lvl w:ilvl="0" w:tplc="039CB1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51D"/>
    <w:rsid w:val="00011680"/>
    <w:rsid w:val="00020CC1"/>
    <w:rsid w:val="00031662"/>
    <w:rsid w:val="00033A77"/>
    <w:rsid w:val="000363A6"/>
    <w:rsid w:val="00051D2B"/>
    <w:rsid w:val="00052BDC"/>
    <w:rsid w:val="0005420C"/>
    <w:rsid w:val="00061F28"/>
    <w:rsid w:val="000632D7"/>
    <w:rsid w:val="00066A0F"/>
    <w:rsid w:val="00067652"/>
    <w:rsid w:val="00084D87"/>
    <w:rsid w:val="00096BCA"/>
    <w:rsid w:val="000B4634"/>
    <w:rsid w:val="000D10C1"/>
    <w:rsid w:val="000D1889"/>
    <w:rsid w:val="000E0132"/>
    <w:rsid w:val="000E39CD"/>
    <w:rsid w:val="001016AD"/>
    <w:rsid w:val="001061F0"/>
    <w:rsid w:val="00106A0C"/>
    <w:rsid w:val="001201DC"/>
    <w:rsid w:val="00121CA8"/>
    <w:rsid w:val="00132550"/>
    <w:rsid w:val="001365C8"/>
    <w:rsid w:val="00136703"/>
    <w:rsid w:val="0013719B"/>
    <w:rsid w:val="0014766B"/>
    <w:rsid w:val="001612C4"/>
    <w:rsid w:val="001703DE"/>
    <w:rsid w:val="001823C4"/>
    <w:rsid w:val="001831BD"/>
    <w:rsid w:val="00190167"/>
    <w:rsid w:val="001A2940"/>
    <w:rsid w:val="001A40B9"/>
    <w:rsid w:val="001A64EC"/>
    <w:rsid w:val="001B56A2"/>
    <w:rsid w:val="001C6754"/>
    <w:rsid w:val="001D00BE"/>
    <w:rsid w:val="001D5ACC"/>
    <w:rsid w:val="001E23F2"/>
    <w:rsid w:val="001E774C"/>
    <w:rsid w:val="00206583"/>
    <w:rsid w:val="00211A3B"/>
    <w:rsid w:val="00222971"/>
    <w:rsid w:val="00230D8F"/>
    <w:rsid w:val="002338DE"/>
    <w:rsid w:val="00252EE1"/>
    <w:rsid w:val="00254DA7"/>
    <w:rsid w:val="00261DB0"/>
    <w:rsid w:val="00273548"/>
    <w:rsid w:val="0027767B"/>
    <w:rsid w:val="00280A9C"/>
    <w:rsid w:val="00281DAF"/>
    <w:rsid w:val="00294087"/>
    <w:rsid w:val="00295275"/>
    <w:rsid w:val="002960C2"/>
    <w:rsid w:val="002A189C"/>
    <w:rsid w:val="002A694B"/>
    <w:rsid w:val="002B38B0"/>
    <w:rsid w:val="002C1E67"/>
    <w:rsid w:val="002C2BEF"/>
    <w:rsid w:val="002C3E73"/>
    <w:rsid w:val="002F322C"/>
    <w:rsid w:val="00307318"/>
    <w:rsid w:val="00310F35"/>
    <w:rsid w:val="0031144D"/>
    <w:rsid w:val="003122AB"/>
    <w:rsid w:val="003147AE"/>
    <w:rsid w:val="00323B43"/>
    <w:rsid w:val="00324628"/>
    <w:rsid w:val="0034073A"/>
    <w:rsid w:val="003437AF"/>
    <w:rsid w:val="00345446"/>
    <w:rsid w:val="00352809"/>
    <w:rsid w:val="00354712"/>
    <w:rsid w:val="00361EB4"/>
    <w:rsid w:val="00371691"/>
    <w:rsid w:val="00374595"/>
    <w:rsid w:val="00384931"/>
    <w:rsid w:val="0038508C"/>
    <w:rsid w:val="00387F1F"/>
    <w:rsid w:val="0039081C"/>
    <w:rsid w:val="003B28C4"/>
    <w:rsid w:val="003B702F"/>
    <w:rsid w:val="003C64FA"/>
    <w:rsid w:val="003D37D8"/>
    <w:rsid w:val="003D4535"/>
    <w:rsid w:val="003F1B18"/>
    <w:rsid w:val="003F3B3E"/>
    <w:rsid w:val="00401034"/>
    <w:rsid w:val="0041675D"/>
    <w:rsid w:val="004213C8"/>
    <w:rsid w:val="00424DD6"/>
    <w:rsid w:val="00426133"/>
    <w:rsid w:val="004306FA"/>
    <w:rsid w:val="00430A54"/>
    <w:rsid w:val="004331B9"/>
    <w:rsid w:val="00433F25"/>
    <w:rsid w:val="004358AB"/>
    <w:rsid w:val="00443291"/>
    <w:rsid w:val="004611CD"/>
    <w:rsid w:val="00473546"/>
    <w:rsid w:val="0048029A"/>
    <w:rsid w:val="0048140B"/>
    <w:rsid w:val="00484537"/>
    <w:rsid w:val="00496DBC"/>
    <w:rsid w:val="004A18A8"/>
    <w:rsid w:val="004A2369"/>
    <w:rsid w:val="004A282D"/>
    <w:rsid w:val="004A4DCD"/>
    <w:rsid w:val="004A6C19"/>
    <w:rsid w:val="004A77ED"/>
    <w:rsid w:val="004B7D58"/>
    <w:rsid w:val="004D3217"/>
    <w:rsid w:val="004D520E"/>
    <w:rsid w:val="004D7C7F"/>
    <w:rsid w:val="004E17B7"/>
    <w:rsid w:val="004F3192"/>
    <w:rsid w:val="005035BA"/>
    <w:rsid w:val="00525674"/>
    <w:rsid w:val="00525CD0"/>
    <w:rsid w:val="005268B4"/>
    <w:rsid w:val="00533E33"/>
    <w:rsid w:val="00550646"/>
    <w:rsid w:val="00553734"/>
    <w:rsid w:val="00557F77"/>
    <w:rsid w:val="00560B42"/>
    <w:rsid w:val="00560F09"/>
    <w:rsid w:val="00582734"/>
    <w:rsid w:val="00585231"/>
    <w:rsid w:val="00592959"/>
    <w:rsid w:val="0059502A"/>
    <w:rsid w:val="005A4E8F"/>
    <w:rsid w:val="005A6670"/>
    <w:rsid w:val="005A6946"/>
    <w:rsid w:val="005B16BC"/>
    <w:rsid w:val="005D03E6"/>
    <w:rsid w:val="005D25CF"/>
    <w:rsid w:val="005D47B8"/>
    <w:rsid w:val="005D78D1"/>
    <w:rsid w:val="005E546F"/>
    <w:rsid w:val="005E6022"/>
    <w:rsid w:val="005F7129"/>
    <w:rsid w:val="00605203"/>
    <w:rsid w:val="0061233D"/>
    <w:rsid w:val="006164B7"/>
    <w:rsid w:val="00633285"/>
    <w:rsid w:val="00633850"/>
    <w:rsid w:val="0063590B"/>
    <w:rsid w:val="0063775A"/>
    <w:rsid w:val="0064015B"/>
    <w:rsid w:val="00660FDE"/>
    <w:rsid w:val="00662455"/>
    <w:rsid w:val="006711A3"/>
    <w:rsid w:val="00682D9D"/>
    <w:rsid w:val="00683AFC"/>
    <w:rsid w:val="006C13E6"/>
    <w:rsid w:val="006D076E"/>
    <w:rsid w:val="006D5010"/>
    <w:rsid w:val="006E0295"/>
    <w:rsid w:val="006E0D6E"/>
    <w:rsid w:val="006E3CD0"/>
    <w:rsid w:val="006F6F9E"/>
    <w:rsid w:val="00701BE2"/>
    <w:rsid w:val="00703B49"/>
    <w:rsid w:val="00703E8B"/>
    <w:rsid w:val="007157CE"/>
    <w:rsid w:val="00723765"/>
    <w:rsid w:val="00726D35"/>
    <w:rsid w:val="00740669"/>
    <w:rsid w:val="007421D8"/>
    <w:rsid w:val="00753247"/>
    <w:rsid w:val="00762050"/>
    <w:rsid w:val="00764072"/>
    <w:rsid w:val="00766E78"/>
    <w:rsid w:val="00771D56"/>
    <w:rsid w:val="007737BF"/>
    <w:rsid w:val="00783995"/>
    <w:rsid w:val="00784DDE"/>
    <w:rsid w:val="00791AAE"/>
    <w:rsid w:val="00796B78"/>
    <w:rsid w:val="007A7C59"/>
    <w:rsid w:val="007B18DF"/>
    <w:rsid w:val="007B7363"/>
    <w:rsid w:val="007C2C53"/>
    <w:rsid w:val="007D413D"/>
    <w:rsid w:val="007E5903"/>
    <w:rsid w:val="008062BC"/>
    <w:rsid w:val="008108F7"/>
    <w:rsid w:val="008257E2"/>
    <w:rsid w:val="00853069"/>
    <w:rsid w:val="00853FA4"/>
    <w:rsid w:val="008555D6"/>
    <w:rsid w:val="00855A2B"/>
    <w:rsid w:val="008666D9"/>
    <w:rsid w:val="008710B1"/>
    <w:rsid w:val="008710B3"/>
    <w:rsid w:val="008972AA"/>
    <w:rsid w:val="008A0146"/>
    <w:rsid w:val="008A56FD"/>
    <w:rsid w:val="008B7726"/>
    <w:rsid w:val="008C08E6"/>
    <w:rsid w:val="008C2342"/>
    <w:rsid w:val="008C6F80"/>
    <w:rsid w:val="008D543A"/>
    <w:rsid w:val="008F44B4"/>
    <w:rsid w:val="00912268"/>
    <w:rsid w:val="009146D8"/>
    <w:rsid w:val="00915CEA"/>
    <w:rsid w:val="0091625B"/>
    <w:rsid w:val="00921977"/>
    <w:rsid w:val="00950A6E"/>
    <w:rsid w:val="00952092"/>
    <w:rsid w:val="0095270D"/>
    <w:rsid w:val="00957613"/>
    <w:rsid w:val="00962A06"/>
    <w:rsid w:val="00967492"/>
    <w:rsid w:val="00983894"/>
    <w:rsid w:val="009B1971"/>
    <w:rsid w:val="009B5BAF"/>
    <w:rsid w:val="009B7A48"/>
    <w:rsid w:val="009C1ABC"/>
    <w:rsid w:val="009D1F59"/>
    <w:rsid w:val="009E776A"/>
    <w:rsid w:val="009E78AF"/>
    <w:rsid w:val="009F21B2"/>
    <w:rsid w:val="00A025E7"/>
    <w:rsid w:val="00A03938"/>
    <w:rsid w:val="00A07AAB"/>
    <w:rsid w:val="00A12AE6"/>
    <w:rsid w:val="00A15ADB"/>
    <w:rsid w:val="00A34DCC"/>
    <w:rsid w:val="00A40EE5"/>
    <w:rsid w:val="00A42E8A"/>
    <w:rsid w:val="00A43815"/>
    <w:rsid w:val="00A52C48"/>
    <w:rsid w:val="00A54FCE"/>
    <w:rsid w:val="00A6097F"/>
    <w:rsid w:val="00A709E8"/>
    <w:rsid w:val="00A80A09"/>
    <w:rsid w:val="00A81A30"/>
    <w:rsid w:val="00A827E9"/>
    <w:rsid w:val="00A8297B"/>
    <w:rsid w:val="00A82C6D"/>
    <w:rsid w:val="00A92D06"/>
    <w:rsid w:val="00A93392"/>
    <w:rsid w:val="00A94B48"/>
    <w:rsid w:val="00AA0CB0"/>
    <w:rsid w:val="00AA3CC0"/>
    <w:rsid w:val="00AA529C"/>
    <w:rsid w:val="00AB192D"/>
    <w:rsid w:val="00AC119E"/>
    <w:rsid w:val="00AC32E6"/>
    <w:rsid w:val="00AD0298"/>
    <w:rsid w:val="00AF0C65"/>
    <w:rsid w:val="00AF117C"/>
    <w:rsid w:val="00AF70E1"/>
    <w:rsid w:val="00B21CC5"/>
    <w:rsid w:val="00B333B8"/>
    <w:rsid w:val="00B44BF0"/>
    <w:rsid w:val="00B61F94"/>
    <w:rsid w:val="00B83343"/>
    <w:rsid w:val="00BA1B4F"/>
    <w:rsid w:val="00BC1A65"/>
    <w:rsid w:val="00BC5365"/>
    <w:rsid w:val="00BD7F6C"/>
    <w:rsid w:val="00BE02C7"/>
    <w:rsid w:val="00BE58C5"/>
    <w:rsid w:val="00BE66BA"/>
    <w:rsid w:val="00BE7C6A"/>
    <w:rsid w:val="00BF11A2"/>
    <w:rsid w:val="00BF245B"/>
    <w:rsid w:val="00BF56BD"/>
    <w:rsid w:val="00BF5ADE"/>
    <w:rsid w:val="00BF5B5D"/>
    <w:rsid w:val="00BF6BA4"/>
    <w:rsid w:val="00C06AF5"/>
    <w:rsid w:val="00C10AA9"/>
    <w:rsid w:val="00C31DFC"/>
    <w:rsid w:val="00C35F10"/>
    <w:rsid w:val="00C605F0"/>
    <w:rsid w:val="00C65EBF"/>
    <w:rsid w:val="00C72582"/>
    <w:rsid w:val="00C902FE"/>
    <w:rsid w:val="00C9565D"/>
    <w:rsid w:val="00CA34F3"/>
    <w:rsid w:val="00CA5A9E"/>
    <w:rsid w:val="00CC2B89"/>
    <w:rsid w:val="00CD1D61"/>
    <w:rsid w:val="00CF57EA"/>
    <w:rsid w:val="00CF7171"/>
    <w:rsid w:val="00D00A2B"/>
    <w:rsid w:val="00D0641F"/>
    <w:rsid w:val="00D12D89"/>
    <w:rsid w:val="00D175DB"/>
    <w:rsid w:val="00D31D50"/>
    <w:rsid w:val="00D364EE"/>
    <w:rsid w:val="00D36A02"/>
    <w:rsid w:val="00D4531F"/>
    <w:rsid w:val="00D56B68"/>
    <w:rsid w:val="00D74256"/>
    <w:rsid w:val="00D858E0"/>
    <w:rsid w:val="00D90339"/>
    <w:rsid w:val="00D93179"/>
    <w:rsid w:val="00D94BB1"/>
    <w:rsid w:val="00D9732E"/>
    <w:rsid w:val="00DB3E19"/>
    <w:rsid w:val="00DB7F75"/>
    <w:rsid w:val="00DC0C3B"/>
    <w:rsid w:val="00DC5092"/>
    <w:rsid w:val="00DC51DD"/>
    <w:rsid w:val="00DF2865"/>
    <w:rsid w:val="00DF3AC6"/>
    <w:rsid w:val="00DF3DF5"/>
    <w:rsid w:val="00E046E0"/>
    <w:rsid w:val="00E0671E"/>
    <w:rsid w:val="00E1163F"/>
    <w:rsid w:val="00E24882"/>
    <w:rsid w:val="00E346C1"/>
    <w:rsid w:val="00E758D5"/>
    <w:rsid w:val="00E83EEC"/>
    <w:rsid w:val="00E930E5"/>
    <w:rsid w:val="00E93290"/>
    <w:rsid w:val="00EB6E10"/>
    <w:rsid w:val="00EC0636"/>
    <w:rsid w:val="00EC2023"/>
    <w:rsid w:val="00ED4274"/>
    <w:rsid w:val="00EF3BA4"/>
    <w:rsid w:val="00F15EC7"/>
    <w:rsid w:val="00F369D1"/>
    <w:rsid w:val="00F406AC"/>
    <w:rsid w:val="00F42A57"/>
    <w:rsid w:val="00F65EA9"/>
    <w:rsid w:val="00F9212A"/>
    <w:rsid w:val="00FA12A0"/>
    <w:rsid w:val="00FC0231"/>
    <w:rsid w:val="00FD1C42"/>
    <w:rsid w:val="00FE2CF0"/>
    <w:rsid w:val="00FE44B7"/>
    <w:rsid w:val="00FF2CE2"/>
    <w:rsid w:val="00FF4638"/>
    <w:rsid w:val="00FF7567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5701"/>
  <w15:docId w15:val="{556D3916-6619-43D6-87B6-AF9992C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5B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94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9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94B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406A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406AC"/>
    <w:rPr>
      <w:rFonts w:ascii="Tahoma" w:hAnsi="Tahoma"/>
    </w:rPr>
  </w:style>
  <w:style w:type="paragraph" w:styleId="a9">
    <w:name w:val="Balloon Text"/>
    <w:basedOn w:val="a"/>
    <w:link w:val="aa"/>
    <w:uiPriority w:val="99"/>
    <w:semiHidden/>
    <w:unhideWhenUsed/>
    <w:rsid w:val="006C13E6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13E6"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rsid w:val="00915CEA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c">
    <w:name w:val="Table Grid"/>
    <w:basedOn w:val="a1"/>
    <w:uiPriority w:val="39"/>
    <w:rsid w:val="007157CE"/>
    <w:pPr>
      <w:spacing w:after="0" w:line="240" w:lineRule="auto"/>
    </w:pPr>
    <w:rPr>
      <w:rFonts w:eastAsia="等线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cp:lastPrinted>2023-03-13T23:35:00Z</cp:lastPrinted>
  <dcterms:created xsi:type="dcterms:W3CDTF">2023-05-02T01:54:00Z</dcterms:created>
  <dcterms:modified xsi:type="dcterms:W3CDTF">2023-05-02T01:55:00Z</dcterms:modified>
</cp:coreProperties>
</file>