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09" w:rsidRDefault="00170209" w:rsidP="00170209">
      <w:pPr>
        <w:jc w:val="center"/>
        <w:rPr>
          <w:b/>
          <w:sz w:val="44"/>
          <w:szCs w:val="44"/>
        </w:rPr>
      </w:pPr>
      <w:r w:rsidRPr="009E7C22">
        <w:rPr>
          <w:rFonts w:hint="eastAsia"/>
          <w:b/>
          <w:sz w:val="44"/>
          <w:szCs w:val="44"/>
        </w:rPr>
        <w:t>报价</w:t>
      </w:r>
      <w:r w:rsidRPr="009E7C22">
        <w:rPr>
          <w:b/>
          <w:sz w:val="44"/>
          <w:szCs w:val="44"/>
        </w:rPr>
        <w:t>表</w:t>
      </w:r>
    </w:p>
    <w:p w:rsidR="00170209" w:rsidRPr="001178BD" w:rsidRDefault="00170209" w:rsidP="00170209">
      <w:pPr>
        <w:jc w:val="right"/>
        <w:rPr>
          <w:sz w:val="28"/>
          <w:szCs w:val="28"/>
        </w:rPr>
      </w:pPr>
      <w:r w:rsidRPr="001178BD">
        <w:rPr>
          <w:rFonts w:hint="eastAsia"/>
          <w:sz w:val="28"/>
          <w:szCs w:val="28"/>
        </w:rPr>
        <w:t>报价</w:t>
      </w:r>
      <w:r w:rsidRPr="001178BD">
        <w:rPr>
          <w:sz w:val="28"/>
          <w:szCs w:val="28"/>
        </w:rPr>
        <w:t>日期：</w:t>
      </w:r>
      <w:r w:rsidRPr="001178BD">
        <w:rPr>
          <w:rFonts w:hint="eastAsia"/>
          <w:sz w:val="28"/>
          <w:szCs w:val="28"/>
        </w:rPr>
        <w:t xml:space="preserve">   年   月  </w:t>
      </w:r>
      <w:r w:rsidRPr="001178BD">
        <w:rPr>
          <w:sz w:val="28"/>
          <w:szCs w:val="28"/>
        </w:rPr>
        <w:t xml:space="preserve"> </w:t>
      </w:r>
      <w:r w:rsidRPr="001178BD">
        <w:rPr>
          <w:rFonts w:hint="eastAsia"/>
          <w:sz w:val="28"/>
          <w:szCs w:val="28"/>
        </w:rPr>
        <w:t>日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780"/>
        <w:gridCol w:w="1957"/>
        <w:gridCol w:w="2356"/>
        <w:gridCol w:w="1560"/>
        <w:gridCol w:w="1134"/>
        <w:gridCol w:w="1134"/>
      </w:tblGrid>
      <w:tr w:rsidR="00170209" w:rsidRPr="001178BD" w:rsidTr="009F58BE">
        <w:trPr>
          <w:trHeight w:val="540"/>
        </w:trPr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209" w:rsidRPr="001178BD" w:rsidRDefault="00170209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78B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1178B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1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209" w:rsidRPr="001178BD" w:rsidRDefault="001178BD" w:rsidP="003C3E4B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 w:rsidRPr="001178BD">
              <w:rPr>
                <w:rFonts w:hint="eastAsia"/>
                <w:sz w:val="28"/>
                <w:szCs w:val="28"/>
              </w:rPr>
              <w:t>南通市</w:t>
            </w:r>
            <w:r w:rsidRPr="001178BD">
              <w:rPr>
                <w:sz w:val="28"/>
                <w:szCs w:val="28"/>
              </w:rPr>
              <w:t>第二人民</w:t>
            </w:r>
            <w:r w:rsidRPr="001178BD">
              <w:rPr>
                <w:rFonts w:hint="eastAsia"/>
                <w:sz w:val="28"/>
                <w:szCs w:val="28"/>
              </w:rPr>
              <w:t>医院</w:t>
            </w:r>
            <w:r w:rsidR="003C3E4B" w:rsidRPr="001178BD">
              <w:rPr>
                <w:rFonts w:hint="eastAsia"/>
                <w:sz w:val="28"/>
                <w:szCs w:val="28"/>
              </w:rPr>
              <w:t>放射</w:t>
            </w:r>
            <w:r w:rsidR="003C3E4B" w:rsidRPr="001178BD">
              <w:rPr>
                <w:sz w:val="28"/>
                <w:szCs w:val="28"/>
              </w:rPr>
              <w:t>设备</w:t>
            </w:r>
            <w:r w:rsidR="003C3E4B" w:rsidRPr="001178BD">
              <w:rPr>
                <w:rFonts w:hint="eastAsia"/>
                <w:sz w:val="28"/>
                <w:szCs w:val="28"/>
              </w:rPr>
              <w:t>职业病</w:t>
            </w:r>
            <w:r w:rsidR="003C3E4B" w:rsidRPr="001178BD">
              <w:rPr>
                <w:sz w:val="28"/>
                <w:szCs w:val="28"/>
              </w:rPr>
              <w:t>危害预评价及控制效果放射</w:t>
            </w:r>
            <w:r w:rsidR="003C3E4B" w:rsidRPr="001178BD">
              <w:rPr>
                <w:rFonts w:hint="eastAsia"/>
                <w:sz w:val="28"/>
                <w:szCs w:val="28"/>
              </w:rPr>
              <w:t>防护评价项目</w:t>
            </w:r>
          </w:p>
        </w:tc>
      </w:tr>
      <w:tr w:rsidR="00170209" w:rsidRPr="009A1818" w:rsidTr="009F58BE">
        <w:trPr>
          <w:trHeight w:val="540"/>
        </w:trPr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209" w:rsidRDefault="00170209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61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209" w:rsidRDefault="00170209" w:rsidP="003C3E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1AD1">
              <w:rPr>
                <w:rFonts w:hint="eastAsia"/>
                <w:sz w:val="28"/>
                <w:szCs w:val="28"/>
              </w:rPr>
              <w:t>NTEY</w:t>
            </w:r>
            <w:r w:rsidRPr="00D21AD1">
              <w:rPr>
                <w:sz w:val="28"/>
                <w:szCs w:val="28"/>
              </w:rPr>
              <w:t>GGWSYYFXTK</w:t>
            </w:r>
            <w:r w:rsidRPr="00D21AD1">
              <w:rPr>
                <w:rFonts w:hint="eastAsia"/>
                <w:sz w:val="28"/>
                <w:szCs w:val="28"/>
              </w:rPr>
              <w:t>GG202</w:t>
            </w:r>
            <w:r w:rsidR="003C3E4B">
              <w:rPr>
                <w:sz w:val="28"/>
                <w:szCs w:val="28"/>
              </w:rPr>
              <w:t>3</w:t>
            </w:r>
            <w:r w:rsidRPr="00D21AD1">
              <w:rPr>
                <w:rFonts w:hint="eastAsia"/>
                <w:sz w:val="28"/>
                <w:szCs w:val="28"/>
              </w:rPr>
              <w:t>00</w:t>
            </w:r>
            <w:r w:rsidRPr="00D21AD1">
              <w:rPr>
                <w:sz w:val="28"/>
                <w:szCs w:val="28"/>
              </w:rPr>
              <w:t>1</w:t>
            </w:r>
          </w:p>
        </w:tc>
      </w:tr>
      <w:tr w:rsidR="00170209" w:rsidRPr="009A1818" w:rsidTr="009F58BE">
        <w:trPr>
          <w:trHeight w:val="851"/>
        </w:trPr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209" w:rsidRPr="009A1818" w:rsidRDefault="00170209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公司全称</w:t>
            </w:r>
            <w:r w:rsidRPr="002A3D45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（</w:t>
            </w:r>
            <w:r w:rsidRPr="002A3D4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盖章</w:t>
            </w:r>
            <w:r w:rsidRPr="002A3D45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209" w:rsidRDefault="00170209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0209" w:rsidRPr="009A1818" w:rsidTr="003C3E4B">
        <w:trPr>
          <w:trHeight w:val="540"/>
        </w:trPr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209" w:rsidRDefault="003C3E4B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法定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代表人或授权代表</w:t>
            </w:r>
          </w:p>
          <w:p w:rsidR="003C3E4B" w:rsidRPr="009A1818" w:rsidRDefault="003C3E4B" w:rsidP="009F58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C3E4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（签名）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209" w:rsidRPr="009A1818" w:rsidRDefault="00170209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209" w:rsidRPr="009A1818" w:rsidRDefault="00170209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0209" w:rsidRDefault="00170209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0209" w:rsidRPr="009A1818" w:rsidTr="009F58BE">
        <w:trPr>
          <w:trHeight w:val="1009"/>
        </w:trPr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209" w:rsidRDefault="00170209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投标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  <w:p w:rsidR="001178BD" w:rsidRPr="009A1818" w:rsidRDefault="001178BD" w:rsidP="009F58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（人民币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，元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1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8BD" w:rsidRDefault="00170209" w:rsidP="009F58B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大写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1178BD" w:rsidRDefault="00170209" w:rsidP="009F58B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</w:t>
            </w:r>
          </w:p>
          <w:p w:rsidR="00170209" w:rsidRDefault="00170209" w:rsidP="009F58BE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小写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:rsidR="003C3E4B" w:rsidRPr="009A1818" w:rsidTr="003160A4">
        <w:trPr>
          <w:trHeight w:val="54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3E4B" w:rsidRPr="009A1818" w:rsidRDefault="003C3E4B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18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E4B" w:rsidRPr="009A1818" w:rsidRDefault="003C3E4B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18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装置名称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E4B" w:rsidRPr="009A1818" w:rsidRDefault="003C3E4B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18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E4B" w:rsidRPr="009A1818" w:rsidRDefault="003C3E4B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A18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所在场所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3E4B" w:rsidRDefault="003C3E4B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评</w:t>
            </w:r>
          </w:p>
          <w:p w:rsidR="003C3E4B" w:rsidRPr="009A1818" w:rsidRDefault="003C3E4B" w:rsidP="009F58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费用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3E4B" w:rsidRDefault="003C3E4B" w:rsidP="009F58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控评</w:t>
            </w:r>
          </w:p>
          <w:p w:rsidR="003C3E4B" w:rsidRPr="009A1818" w:rsidRDefault="003C3E4B" w:rsidP="009F58B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费用</w:t>
            </w:r>
          </w:p>
        </w:tc>
      </w:tr>
      <w:tr w:rsidR="003C3E4B" w:rsidRPr="009A1818" w:rsidTr="003C3E4B">
        <w:trPr>
          <w:trHeight w:val="54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E4B" w:rsidRPr="009A1818" w:rsidRDefault="003C3E4B" w:rsidP="003C3E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8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8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CT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佳能</w:t>
            </w:r>
            <w:r w:rsidRPr="009A18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Aquilion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ONE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TSX-305</w:t>
            </w:r>
            <w:r w:rsidRPr="009A18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急诊科一楼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3E4B" w:rsidRPr="009A1818" w:rsidTr="003C3E4B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4B" w:rsidRPr="009A1818" w:rsidRDefault="003C3E4B" w:rsidP="003C3E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18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R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SONTU200-FDR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急诊科一楼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3E4B" w:rsidRPr="009A1818" w:rsidTr="00EC4658">
        <w:trPr>
          <w:trHeight w:val="540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B" w:rsidRPr="003C3E4B" w:rsidRDefault="003C3E4B" w:rsidP="003C3E4B">
            <w:pPr>
              <w:widowControl/>
              <w:ind w:firstLineChars="1200" w:firstLine="2891"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3C3E4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3E4B" w:rsidRPr="009A1818" w:rsidTr="003C3E4B">
        <w:trPr>
          <w:trHeight w:val="540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4B" w:rsidRDefault="003C3E4B" w:rsidP="003C3E4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优惠条件</w:t>
            </w:r>
          </w:p>
        </w:tc>
        <w:tc>
          <w:tcPr>
            <w:tcW w:w="6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4B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3E4B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3E4B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3E4B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3E4B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3E4B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3E4B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3E4B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3E4B" w:rsidRDefault="003C3E4B" w:rsidP="003C3E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C3E4B" w:rsidRPr="009A1818" w:rsidRDefault="003C3E4B" w:rsidP="003C3E4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170209" w:rsidRPr="00D21AD1" w:rsidRDefault="00170209" w:rsidP="00170209">
      <w:pPr>
        <w:spacing w:line="500" w:lineRule="exact"/>
        <w:jc w:val="left"/>
        <w:rPr>
          <w:sz w:val="28"/>
          <w:szCs w:val="28"/>
        </w:rPr>
      </w:pPr>
    </w:p>
    <w:p w:rsidR="00043DC0" w:rsidRPr="00170209" w:rsidRDefault="00043DC0"/>
    <w:sectPr w:rsidR="00043DC0" w:rsidRPr="00170209" w:rsidSect="0054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15" w:rsidRDefault="00B42415" w:rsidP="00170209">
      <w:r>
        <w:separator/>
      </w:r>
    </w:p>
  </w:endnote>
  <w:endnote w:type="continuationSeparator" w:id="0">
    <w:p w:rsidR="00B42415" w:rsidRDefault="00B42415" w:rsidP="0017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15" w:rsidRDefault="00B42415" w:rsidP="00170209">
      <w:r>
        <w:separator/>
      </w:r>
    </w:p>
  </w:footnote>
  <w:footnote w:type="continuationSeparator" w:id="0">
    <w:p w:rsidR="00B42415" w:rsidRDefault="00B42415" w:rsidP="0017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1B"/>
    <w:rsid w:val="00043DC0"/>
    <w:rsid w:val="001178BD"/>
    <w:rsid w:val="00170209"/>
    <w:rsid w:val="003C3E4B"/>
    <w:rsid w:val="00B42415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7B360"/>
  <w15:chartTrackingRefBased/>
  <w15:docId w15:val="{20960102-CE97-4996-9149-74D0BE7B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2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2023-08-03T07:31:00Z</dcterms:created>
  <dcterms:modified xsi:type="dcterms:W3CDTF">2023-08-03T07:49:00Z</dcterms:modified>
</cp:coreProperties>
</file>