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3F" w:rsidRPr="00FA523F" w:rsidRDefault="00175D2B" w:rsidP="00B139EF">
      <w:pPr>
        <w:widowControl/>
        <w:spacing w:line="360" w:lineRule="auto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 w:rsidRPr="00FA523F">
        <w:rPr>
          <w:rFonts w:ascii="仿宋" w:eastAsia="仿宋" w:hAnsi="仿宋" w:cs="宋体" w:hint="eastAsia"/>
          <w:b/>
          <w:kern w:val="0"/>
          <w:sz w:val="28"/>
          <w:szCs w:val="28"/>
        </w:rPr>
        <w:t>南通市第二人民医院</w:t>
      </w:r>
    </w:p>
    <w:p w:rsidR="003F380B" w:rsidRPr="00FA523F" w:rsidRDefault="00FA523F" w:rsidP="00B139EF">
      <w:pPr>
        <w:widowControl/>
        <w:spacing w:line="360" w:lineRule="auto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 w:rsidRPr="00FA523F">
        <w:rPr>
          <w:rFonts w:ascii="仿宋" w:eastAsia="仿宋" w:hAnsi="仿宋" w:cs="宋体" w:hint="eastAsia"/>
          <w:b/>
          <w:kern w:val="0"/>
          <w:sz w:val="28"/>
          <w:szCs w:val="28"/>
        </w:rPr>
        <w:t>医疗病历</w:t>
      </w:r>
      <w:r w:rsidRPr="00FA523F">
        <w:rPr>
          <w:rFonts w:ascii="仿宋" w:eastAsia="仿宋" w:hAnsi="仿宋" w:cs="宋体"/>
          <w:b/>
          <w:kern w:val="0"/>
          <w:sz w:val="28"/>
          <w:szCs w:val="28"/>
        </w:rPr>
        <w:t>档案保管外包服务项目</w:t>
      </w:r>
      <w:r w:rsidR="00961AC2" w:rsidRPr="00FA523F">
        <w:rPr>
          <w:rFonts w:ascii="仿宋" w:eastAsia="仿宋" w:hAnsi="仿宋" w:cs="宋体" w:hint="eastAsia"/>
          <w:b/>
          <w:kern w:val="0"/>
          <w:sz w:val="28"/>
          <w:szCs w:val="28"/>
        </w:rPr>
        <w:t>了解</w:t>
      </w:r>
      <w:r w:rsidR="00175D2B" w:rsidRPr="00FA523F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公告 </w:t>
      </w:r>
    </w:p>
    <w:p w:rsidR="003F380B" w:rsidRPr="00B139EF" w:rsidRDefault="00175D2B" w:rsidP="00B139EF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39EF">
        <w:rPr>
          <w:rFonts w:ascii="Calibri" w:eastAsia="仿宋" w:hAnsi="Calibri" w:cs="Calibri"/>
          <w:kern w:val="0"/>
          <w:sz w:val="28"/>
          <w:szCs w:val="28"/>
        </w:rPr>
        <w:t> </w:t>
      </w:r>
      <w:r w:rsidRPr="00B139EF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B139EF">
        <w:rPr>
          <w:rFonts w:ascii="Calibri" w:eastAsia="仿宋" w:hAnsi="Calibri" w:cs="Calibri"/>
          <w:kern w:val="0"/>
          <w:sz w:val="28"/>
          <w:szCs w:val="28"/>
        </w:rPr>
        <w:t> </w:t>
      </w:r>
      <w:r w:rsidR="007931E0" w:rsidRPr="00B139EF">
        <w:rPr>
          <w:rFonts w:ascii="仿宋" w:eastAsia="仿宋" w:hAnsi="仿宋" w:cs="宋体"/>
          <w:kern w:val="0"/>
          <w:sz w:val="28"/>
          <w:szCs w:val="28"/>
        </w:rPr>
        <w:t xml:space="preserve">  </w:t>
      </w: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我院</w:t>
      </w:r>
      <w:r w:rsidR="00FA523F" w:rsidRPr="001B00F0">
        <w:rPr>
          <w:rFonts w:ascii="仿宋" w:eastAsia="仿宋" w:hAnsi="仿宋" w:cs="宋体" w:hint="eastAsia"/>
          <w:kern w:val="0"/>
          <w:sz w:val="28"/>
          <w:szCs w:val="28"/>
        </w:rPr>
        <w:t>医务科</w:t>
      </w:r>
      <w:r w:rsidRPr="001B00F0">
        <w:rPr>
          <w:rFonts w:ascii="仿宋" w:eastAsia="仿宋" w:hAnsi="仿宋" w:cs="宋体" w:hint="eastAsia"/>
          <w:kern w:val="0"/>
          <w:sz w:val="28"/>
          <w:szCs w:val="28"/>
        </w:rPr>
        <w:t>根</w:t>
      </w: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据医院规划和业务需求发布项目公告，在此诚挚邀请国内符合下列各项要求的供应商，提供相应的资料参与</w:t>
      </w:r>
      <w:r w:rsidR="00B66B7F" w:rsidRPr="00B139EF">
        <w:rPr>
          <w:rFonts w:ascii="仿宋" w:eastAsia="仿宋" w:hAnsi="仿宋" w:cs="宋体" w:hint="eastAsia"/>
          <w:kern w:val="0"/>
          <w:sz w:val="28"/>
          <w:szCs w:val="28"/>
        </w:rPr>
        <w:t>交流</w:t>
      </w: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3F380B" w:rsidRPr="00B139EF" w:rsidRDefault="00175D2B" w:rsidP="00B139EF">
      <w:pPr>
        <w:pStyle w:val="a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B139E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诚信要求</w:t>
      </w:r>
    </w:p>
    <w:p w:rsidR="003F380B" w:rsidRPr="00B139EF" w:rsidRDefault="00175D2B" w:rsidP="00B139E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凡参与我院项目的供应商均需对所提供的材料（包括软硬件生产厂家和供应商提供的所有材料）的真实性和有效性承担全部责任，对产品性能的说明必须真实、准确，不得有夸大说明。违规行为或非诚信行为一经发现，视情节严重程度，院方将暂停或取消该供应商参与我院后续项目的权利，发生的一切损失及法律纠纷由该供应商承担全部责任。</w:t>
      </w:r>
    </w:p>
    <w:p w:rsidR="003F380B" w:rsidRPr="00B139EF" w:rsidRDefault="00175D2B" w:rsidP="00B139E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39EF">
        <w:rPr>
          <w:rFonts w:ascii="Calibri" w:eastAsia="仿宋" w:hAnsi="Calibri" w:cs="Calibri"/>
          <w:kern w:val="0"/>
          <w:sz w:val="28"/>
          <w:szCs w:val="28"/>
        </w:rPr>
        <w:t> </w:t>
      </w: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如供应商选择参与我院项目的</w:t>
      </w:r>
      <w:r w:rsidR="00A038F0" w:rsidRPr="00B139EF">
        <w:rPr>
          <w:rFonts w:ascii="仿宋" w:eastAsia="仿宋" w:hAnsi="仿宋" w:cs="宋体" w:hint="eastAsia"/>
          <w:kern w:val="0"/>
          <w:sz w:val="28"/>
          <w:szCs w:val="28"/>
        </w:rPr>
        <w:t>交流</w:t>
      </w: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，视同已接受该条款。</w:t>
      </w:r>
    </w:p>
    <w:p w:rsidR="003F380B" w:rsidRPr="00B139EF" w:rsidRDefault="00175D2B" w:rsidP="00B139EF">
      <w:pPr>
        <w:pStyle w:val="a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B139E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廉政要求</w:t>
      </w:r>
    </w:p>
    <w:p w:rsidR="003F380B" w:rsidRPr="00B139EF" w:rsidRDefault="00175D2B" w:rsidP="00B139E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供应商应当合法、诚信经营，具有良好的商业信誉。有下列行为之一的，将限制其在我院一定时期的销售活动：</w:t>
      </w:r>
    </w:p>
    <w:p w:rsidR="003F380B" w:rsidRPr="00B139EF" w:rsidRDefault="00175D2B" w:rsidP="00B139E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（一）给予医疗卫生机构及人员回扣或其他商业贿赂，进行非法促销活动；</w:t>
      </w:r>
    </w:p>
    <w:p w:rsidR="003F380B" w:rsidRPr="00B139EF" w:rsidRDefault="00175D2B" w:rsidP="00B139E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（二）以向采购单位、中介机构或者采购人员行贿的手段牟取销售资格和销售量；</w:t>
      </w:r>
    </w:p>
    <w:p w:rsidR="003F380B" w:rsidRPr="00B139EF" w:rsidRDefault="00175D2B" w:rsidP="00B139E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（三）以低于成本的价格投标或销售，扰乱市场秩序；相互串通价格，排斥其他人的公平竞争，损害采购单位或者其他人的利益；</w:t>
      </w:r>
    </w:p>
    <w:p w:rsidR="003F380B" w:rsidRPr="00B139EF" w:rsidRDefault="00175D2B" w:rsidP="00B139E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39EF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（四）提供虚假证明文件，或者以其他方式弄虚作假，骗取销售；</w:t>
      </w:r>
    </w:p>
    <w:p w:rsidR="003F380B" w:rsidRPr="00B139EF" w:rsidRDefault="00175D2B" w:rsidP="00B139E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（五）不按照规定要求签订购销合同，或者不履行合同义务；</w:t>
      </w:r>
    </w:p>
    <w:p w:rsidR="003F380B" w:rsidRPr="00B139EF" w:rsidRDefault="00175D2B" w:rsidP="00B139E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（六）其他影响医院正常采购流程的行为。</w:t>
      </w:r>
    </w:p>
    <w:p w:rsidR="003F380B" w:rsidRPr="00B139EF" w:rsidRDefault="00175D2B" w:rsidP="00B139EF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B139E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三、流程说明</w:t>
      </w:r>
    </w:p>
    <w:p w:rsidR="00CD600D" w:rsidRPr="00B139EF" w:rsidRDefault="00D760A1" w:rsidP="00B139E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各位供应商针对我院需求内容先提交</w:t>
      </w:r>
      <w:r w:rsidRPr="00B139EF">
        <w:rPr>
          <w:rFonts w:ascii="仿宋" w:eastAsia="仿宋" w:hAnsi="仿宋" w:cs="宋体"/>
          <w:kern w:val="0"/>
          <w:sz w:val="28"/>
          <w:szCs w:val="28"/>
        </w:rPr>
        <w:t>资料</w:t>
      </w:r>
      <w:r w:rsidR="007D1462" w:rsidRPr="00B139EF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2015CF" w:rsidRPr="00B139EF">
        <w:rPr>
          <w:rFonts w:ascii="仿宋" w:eastAsia="仿宋" w:hAnsi="仿宋" w:cs="宋体" w:hint="eastAsia"/>
          <w:kern w:val="0"/>
          <w:sz w:val="28"/>
          <w:szCs w:val="28"/>
        </w:rPr>
        <w:t>后</w:t>
      </w:r>
      <w:r w:rsidR="00BD3DBE" w:rsidRPr="00B139EF">
        <w:rPr>
          <w:rFonts w:ascii="仿宋" w:eastAsia="仿宋" w:hAnsi="仿宋" w:cs="宋体" w:hint="eastAsia"/>
          <w:kern w:val="0"/>
          <w:sz w:val="28"/>
          <w:szCs w:val="28"/>
        </w:rPr>
        <w:t>根据</w:t>
      </w:r>
      <w:r w:rsidR="00861AFE" w:rsidRPr="00B139EF">
        <w:rPr>
          <w:rFonts w:ascii="仿宋" w:eastAsia="仿宋" w:hAnsi="仿宋" w:cs="宋体" w:hint="eastAsia"/>
          <w:kern w:val="0"/>
          <w:sz w:val="28"/>
          <w:szCs w:val="28"/>
        </w:rPr>
        <w:t>医院安排参加</w:t>
      </w:r>
      <w:r w:rsidR="00B66B7F" w:rsidRPr="00B139EF">
        <w:rPr>
          <w:rFonts w:ascii="仿宋" w:eastAsia="仿宋" w:hAnsi="仿宋" w:cs="宋体" w:hint="eastAsia"/>
          <w:kern w:val="0"/>
          <w:sz w:val="28"/>
          <w:szCs w:val="28"/>
        </w:rPr>
        <w:t>介绍</w:t>
      </w:r>
      <w:r w:rsidR="00CD600D" w:rsidRPr="00B139EF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3F380B" w:rsidRPr="00B139EF" w:rsidRDefault="00175D2B" w:rsidP="00B139E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报名方式：请</w:t>
      </w:r>
      <w:r w:rsidR="005B6915" w:rsidRPr="009046BD">
        <w:rPr>
          <w:rFonts w:ascii="仿宋" w:eastAsia="仿宋" w:hAnsi="仿宋" w:cs="宋体" w:hint="eastAsia"/>
          <w:kern w:val="0"/>
          <w:sz w:val="28"/>
          <w:szCs w:val="28"/>
        </w:rPr>
        <w:t>请拟参加交流的供应商按</w:t>
      </w:r>
      <w:r w:rsidR="005B6915" w:rsidRPr="009046BD">
        <w:rPr>
          <w:rFonts w:ascii="仿宋" w:eastAsia="仿宋" w:hAnsi="仿宋" w:cs="宋体"/>
          <w:kern w:val="0"/>
          <w:sz w:val="28"/>
          <w:szCs w:val="28"/>
        </w:rPr>
        <w:t>要求</w:t>
      </w:r>
      <w:r w:rsidR="005B6915" w:rsidRPr="009046BD">
        <w:rPr>
          <w:rFonts w:ascii="仿宋" w:eastAsia="仿宋" w:hAnsi="仿宋" w:cs="宋体" w:hint="eastAsia"/>
          <w:kern w:val="0"/>
          <w:sz w:val="28"/>
          <w:szCs w:val="28"/>
        </w:rPr>
        <w:t>将</w:t>
      </w:r>
      <w:r w:rsidR="005B6915" w:rsidRPr="009046BD">
        <w:rPr>
          <w:rFonts w:ascii="仿宋" w:eastAsia="仿宋" w:hAnsi="仿宋" w:cs="宋体"/>
          <w:kern w:val="0"/>
          <w:sz w:val="28"/>
          <w:szCs w:val="28"/>
        </w:rPr>
        <w:t>材料制作成一个</w:t>
      </w:r>
      <w:r w:rsidR="005B6915" w:rsidRPr="009046BD">
        <w:rPr>
          <w:rFonts w:ascii="仿宋" w:eastAsia="仿宋" w:hAnsi="仿宋" w:cs="宋体" w:hint="eastAsia"/>
          <w:kern w:val="0"/>
          <w:sz w:val="28"/>
          <w:szCs w:val="28"/>
        </w:rPr>
        <w:t>PDF文件</w:t>
      </w:r>
      <w:r w:rsidR="005B6915" w:rsidRPr="009046BD">
        <w:rPr>
          <w:rFonts w:ascii="仿宋" w:eastAsia="仿宋" w:hAnsi="仿宋" w:cs="宋体"/>
          <w:kern w:val="0"/>
          <w:sz w:val="28"/>
          <w:szCs w:val="28"/>
        </w:rPr>
        <w:t>，</w:t>
      </w:r>
      <w:r w:rsidR="005B6915" w:rsidRPr="009046BD">
        <w:rPr>
          <w:rFonts w:ascii="仿宋" w:eastAsia="仿宋" w:hAnsi="仿宋" w:cs="宋体" w:hint="eastAsia"/>
          <w:kern w:val="0"/>
          <w:sz w:val="28"/>
          <w:szCs w:val="28"/>
        </w:rPr>
        <w:t>发送</w:t>
      </w:r>
      <w:r w:rsidR="005B6915" w:rsidRPr="008C6C82">
        <w:rPr>
          <w:rFonts w:ascii="仿宋" w:eastAsia="仿宋" w:hAnsi="仿宋" w:cs="宋体" w:hint="eastAsia"/>
          <w:b/>
          <w:kern w:val="0"/>
          <w:sz w:val="32"/>
          <w:szCs w:val="32"/>
        </w:rPr>
        <w:t>至ntey</w:t>
      </w:r>
      <w:r w:rsidR="005B6915" w:rsidRPr="008C6C82">
        <w:rPr>
          <w:rFonts w:ascii="仿宋" w:eastAsia="仿宋" w:hAnsi="仿宋" w:cs="宋体"/>
          <w:b/>
          <w:kern w:val="0"/>
          <w:sz w:val="32"/>
          <w:szCs w:val="32"/>
        </w:rPr>
        <w:t>cg</w:t>
      </w:r>
      <w:r w:rsidR="00FA523F">
        <w:rPr>
          <w:rFonts w:ascii="仿宋" w:eastAsia="仿宋" w:hAnsi="仿宋" w:cs="宋体"/>
          <w:b/>
          <w:kern w:val="0"/>
          <w:sz w:val="32"/>
          <w:szCs w:val="32"/>
        </w:rPr>
        <w:t>3</w:t>
      </w:r>
      <w:r w:rsidR="005B6915" w:rsidRPr="008C6C82">
        <w:rPr>
          <w:rFonts w:ascii="仿宋" w:eastAsia="仿宋" w:hAnsi="仿宋" w:cs="宋体" w:hint="eastAsia"/>
          <w:b/>
          <w:kern w:val="0"/>
          <w:sz w:val="32"/>
          <w:szCs w:val="32"/>
        </w:rPr>
        <w:t>@126.com</w:t>
      </w:r>
      <w:r w:rsidR="005B6915" w:rsidRPr="009046BD">
        <w:rPr>
          <w:rFonts w:ascii="仿宋" w:eastAsia="仿宋" w:hAnsi="仿宋" w:cs="宋体" w:hint="eastAsia"/>
          <w:kern w:val="0"/>
          <w:sz w:val="28"/>
          <w:szCs w:val="28"/>
        </w:rPr>
        <w:t>邮箱。</w:t>
      </w:r>
      <w:r w:rsidR="005B6915">
        <w:rPr>
          <w:rFonts w:ascii="仿宋" w:eastAsia="仿宋" w:hAnsi="仿宋" w:cs="宋体" w:hint="eastAsia"/>
          <w:kern w:val="0"/>
          <w:sz w:val="28"/>
          <w:szCs w:val="28"/>
        </w:rPr>
        <w:t>邮件</w:t>
      </w: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文件名采用：</w:t>
      </w:r>
      <w:r w:rsidR="00D760A1" w:rsidRPr="00B139E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 xml:space="preserve"> </w:t>
      </w:r>
      <w:r w:rsidRPr="00B139E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“公司名称</w:t>
      </w:r>
      <w:r w:rsidR="00D760A1" w:rsidRPr="00B139E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+项目</w:t>
      </w:r>
      <w:r w:rsidR="00D760A1" w:rsidRPr="00B139EF">
        <w:rPr>
          <w:rFonts w:ascii="仿宋" w:eastAsia="仿宋" w:hAnsi="仿宋" w:cs="宋体"/>
          <w:b/>
          <w:bCs/>
          <w:kern w:val="0"/>
          <w:sz w:val="28"/>
          <w:szCs w:val="28"/>
        </w:rPr>
        <w:t>名称</w:t>
      </w:r>
      <w:r w:rsidRPr="00B139E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”</w:t>
      </w: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的形式。</w:t>
      </w:r>
    </w:p>
    <w:p w:rsidR="003F380B" w:rsidRPr="00B139EF" w:rsidRDefault="00175D2B" w:rsidP="00B139EF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39E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四、项目名称、内容及需求</w:t>
      </w:r>
    </w:p>
    <w:p w:rsidR="00861AFE" w:rsidRPr="00FA523F" w:rsidRDefault="00B139EF" w:rsidP="00B139EF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B139E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项目名称</w:t>
      </w:r>
      <w:r w:rsidR="00861AFE" w:rsidRPr="00B139EF">
        <w:rPr>
          <w:rFonts w:ascii="仿宋" w:eastAsia="仿宋" w:hAnsi="仿宋" w:cs="宋体"/>
          <w:b/>
          <w:bCs/>
          <w:kern w:val="0"/>
          <w:sz w:val="28"/>
          <w:szCs w:val="28"/>
        </w:rPr>
        <w:t>：</w:t>
      </w:r>
      <w:r w:rsidRPr="008C6C82">
        <w:rPr>
          <w:rFonts w:ascii="仿宋" w:eastAsia="仿宋" w:hAnsi="仿宋" w:cs="宋体" w:hint="eastAsia"/>
          <w:bCs/>
          <w:kern w:val="0"/>
          <w:sz w:val="28"/>
          <w:szCs w:val="28"/>
        </w:rPr>
        <w:t>南通市第二</w:t>
      </w:r>
      <w:r w:rsidRPr="008C6C82">
        <w:rPr>
          <w:rFonts w:ascii="仿宋" w:eastAsia="仿宋" w:hAnsi="仿宋" w:cs="宋体"/>
          <w:bCs/>
          <w:kern w:val="0"/>
          <w:sz w:val="28"/>
          <w:szCs w:val="28"/>
        </w:rPr>
        <w:t>人民</w:t>
      </w:r>
      <w:r w:rsidRPr="008C6C82">
        <w:rPr>
          <w:rFonts w:ascii="仿宋" w:eastAsia="仿宋" w:hAnsi="仿宋" w:cs="宋体" w:hint="eastAsia"/>
          <w:bCs/>
          <w:kern w:val="0"/>
          <w:sz w:val="28"/>
          <w:szCs w:val="28"/>
        </w:rPr>
        <w:t>医院</w:t>
      </w:r>
      <w:r w:rsidR="00FA523F" w:rsidRPr="00FA523F">
        <w:rPr>
          <w:rFonts w:ascii="仿宋" w:eastAsia="仿宋" w:hAnsi="仿宋" w:cs="宋体" w:hint="eastAsia"/>
          <w:kern w:val="0"/>
          <w:sz w:val="28"/>
          <w:szCs w:val="28"/>
        </w:rPr>
        <w:t>医疗病历</w:t>
      </w:r>
      <w:r w:rsidR="00FA523F" w:rsidRPr="00FA523F">
        <w:rPr>
          <w:rFonts w:ascii="仿宋" w:eastAsia="仿宋" w:hAnsi="仿宋" w:cs="宋体"/>
          <w:kern w:val="0"/>
          <w:sz w:val="28"/>
          <w:szCs w:val="28"/>
        </w:rPr>
        <w:t>档案保管外包服务项目</w:t>
      </w:r>
    </w:p>
    <w:p w:rsidR="00EC60F8" w:rsidRPr="00B139EF" w:rsidRDefault="00B66B7F" w:rsidP="00B139EF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B139E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主要要求</w:t>
      </w:r>
      <w:r w:rsidR="008D16BC" w:rsidRPr="00B139E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：</w:t>
      </w:r>
    </w:p>
    <w:p w:rsidR="008D16BC" w:rsidRPr="00B139EF" w:rsidRDefault="00B139EF" w:rsidP="00B139E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39EF">
        <w:rPr>
          <w:rFonts w:ascii="仿宋" w:eastAsia="仿宋" w:hAnsi="仿宋" w:cs="宋体" w:hint="eastAsia"/>
          <w:bCs/>
          <w:kern w:val="0"/>
          <w:sz w:val="28"/>
          <w:szCs w:val="28"/>
        </w:rPr>
        <w:t>医院</w:t>
      </w:r>
      <w:r w:rsidR="00FA523F">
        <w:rPr>
          <w:rFonts w:ascii="仿宋" w:eastAsia="仿宋" w:hAnsi="仿宋" w:cs="宋体" w:hint="eastAsia"/>
          <w:bCs/>
          <w:kern w:val="0"/>
          <w:sz w:val="28"/>
          <w:szCs w:val="28"/>
        </w:rPr>
        <w:t>历史</w:t>
      </w:r>
      <w:r w:rsidR="00FA523F">
        <w:rPr>
          <w:rFonts w:ascii="仿宋" w:eastAsia="仿宋" w:hAnsi="仿宋" w:cs="宋体"/>
          <w:bCs/>
          <w:kern w:val="0"/>
          <w:sz w:val="28"/>
          <w:szCs w:val="28"/>
        </w:rPr>
        <w:t>病历保管外包，</w:t>
      </w:r>
      <w:r w:rsidRPr="00B139EF">
        <w:rPr>
          <w:rFonts w:ascii="仿宋" w:eastAsia="仿宋" w:hAnsi="仿宋" w:cs="宋体"/>
          <w:bCs/>
          <w:kern w:val="0"/>
          <w:sz w:val="28"/>
          <w:szCs w:val="28"/>
        </w:rPr>
        <w:t>公开调研项目</w:t>
      </w:r>
      <w:r w:rsidRPr="00B139EF">
        <w:rPr>
          <w:rFonts w:ascii="仿宋" w:eastAsia="仿宋" w:hAnsi="仿宋" w:cs="宋体" w:hint="eastAsia"/>
          <w:bCs/>
          <w:kern w:val="0"/>
          <w:sz w:val="28"/>
          <w:szCs w:val="28"/>
        </w:rPr>
        <w:t>概况</w:t>
      </w:r>
      <w:r w:rsidR="00511678">
        <w:rPr>
          <w:rFonts w:ascii="仿宋" w:eastAsia="仿宋" w:hAnsi="仿宋" w:cs="宋体" w:hint="eastAsia"/>
          <w:bCs/>
          <w:kern w:val="0"/>
          <w:sz w:val="28"/>
          <w:szCs w:val="28"/>
        </w:rPr>
        <w:t>，服务</w:t>
      </w:r>
      <w:r w:rsidR="00511678">
        <w:rPr>
          <w:rFonts w:ascii="仿宋" w:eastAsia="仿宋" w:hAnsi="仿宋" w:cs="宋体"/>
          <w:bCs/>
          <w:kern w:val="0"/>
          <w:sz w:val="28"/>
          <w:szCs w:val="28"/>
        </w:rPr>
        <w:t>类容包含但不限于档案寄存、移库运输、调阅递送</w:t>
      </w:r>
      <w:r w:rsidR="00A11A6E">
        <w:rPr>
          <w:rFonts w:ascii="仿宋" w:eastAsia="仿宋" w:hAnsi="仿宋" w:cs="宋体" w:hint="eastAsia"/>
          <w:bCs/>
          <w:kern w:val="0"/>
          <w:sz w:val="28"/>
          <w:szCs w:val="28"/>
        </w:rPr>
        <w:t>、</w:t>
      </w:r>
      <w:r w:rsidR="00A11A6E">
        <w:rPr>
          <w:rFonts w:ascii="仿宋" w:eastAsia="仿宋" w:hAnsi="仿宋" w:cs="宋体" w:hint="eastAsia"/>
          <w:bCs/>
          <w:kern w:val="0"/>
          <w:sz w:val="28"/>
          <w:szCs w:val="28"/>
        </w:rPr>
        <w:t>纸质病历扫描</w:t>
      </w:r>
      <w:bookmarkStart w:id="0" w:name="_GoBack"/>
      <w:bookmarkEnd w:id="0"/>
      <w:r w:rsidR="00511678">
        <w:rPr>
          <w:rFonts w:ascii="仿宋" w:eastAsia="仿宋" w:hAnsi="仿宋" w:cs="宋体"/>
          <w:bCs/>
          <w:kern w:val="0"/>
          <w:sz w:val="28"/>
          <w:szCs w:val="28"/>
        </w:rPr>
        <w:t>等。</w:t>
      </w:r>
    </w:p>
    <w:p w:rsidR="003F380B" w:rsidRPr="00B139EF" w:rsidRDefault="00175D2B" w:rsidP="00B139EF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B139E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五、所需提供材料（所有材料均需加盖公司公章，请按下列顺序</w:t>
      </w:r>
      <w:r w:rsidR="006B4378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扫描成</w:t>
      </w:r>
      <w:r w:rsidR="006B4378">
        <w:rPr>
          <w:rFonts w:ascii="仿宋" w:eastAsia="仿宋" w:hAnsi="仿宋" w:cs="宋体"/>
          <w:b/>
          <w:bCs/>
          <w:kern w:val="0"/>
          <w:sz w:val="28"/>
          <w:szCs w:val="28"/>
        </w:rPr>
        <w:t>一个</w:t>
      </w:r>
      <w:r w:rsidR="006B4378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PDF文件</w:t>
      </w:r>
      <w:r w:rsidRPr="00B139E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）</w:t>
      </w:r>
    </w:p>
    <w:p w:rsidR="003F380B" w:rsidRPr="00B139EF" w:rsidRDefault="00175D2B" w:rsidP="00B139E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1. 《</w:t>
      </w:r>
      <w:r w:rsidR="00B139EF" w:rsidRPr="00B139EF">
        <w:rPr>
          <w:rFonts w:ascii="仿宋" w:eastAsia="仿宋" w:hAnsi="仿宋" w:cs="宋体" w:hint="eastAsia"/>
          <w:kern w:val="0"/>
          <w:sz w:val="28"/>
          <w:szCs w:val="28"/>
        </w:rPr>
        <w:t>项目</w:t>
      </w:r>
      <w:r w:rsidR="008650A9">
        <w:rPr>
          <w:rFonts w:ascii="仿宋" w:eastAsia="仿宋" w:hAnsi="仿宋" w:cs="宋体" w:hint="eastAsia"/>
          <w:kern w:val="0"/>
          <w:sz w:val="28"/>
          <w:szCs w:val="28"/>
        </w:rPr>
        <w:t>情况</w:t>
      </w:r>
      <w:r w:rsidR="00B139EF" w:rsidRPr="00B139EF">
        <w:rPr>
          <w:rFonts w:ascii="仿宋" w:eastAsia="仿宋" w:hAnsi="仿宋" w:cs="宋体" w:hint="eastAsia"/>
          <w:kern w:val="0"/>
          <w:sz w:val="28"/>
          <w:szCs w:val="28"/>
        </w:rPr>
        <w:t>了解</w:t>
      </w:r>
      <w:r w:rsidR="00B139EF" w:rsidRPr="00B139EF">
        <w:rPr>
          <w:rFonts w:ascii="仿宋" w:eastAsia="仿宋" w:hAnsi="仿宋" w:cs="宋体"/>
          <w:kern w:val="0"/>
          <w:sz w:val="28"/>
          <w:szCs w:val="28"/>
        </w:rPr>
        <w:t>表</w:t>
      </w: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》</w:t>
      </w:r>
      <w:r w:rsidR="008650A9">
        <w:rPr>
          <w:rFonts w:ascii="仿宋" w:eastAsia="仿宋" w:hAnsi="仿宋" w:cs="宋体" w:hint="eastAsia"/>
          <w:kern w:val="0"/>
          <w:sz w:val="28"/>
          <w:szCs w:val="28"/>
        </w:rPr>
        <w:t>（格式</w:t>
      </w:r>
      <w:r w:rsidR="008650A9">
        <w:rPr>
          <w:rFonts w:ascii="仿宋" w:eastAsia="仿宋" w:hAnsi="仿宋" w:cs="宋体"/>
          <w:kern w:val="0"/>
          <w:sz w:val="28"/>
          <w:szCs w:val="28"/>
        </w:rPr>
        <w:t>见附件</w:t>
      </w:r>
      <w:r w:rsidR="008650A9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7E5560" w:rsidRPr="00B139EF" w:rsidRDefault="00175D2B" w:rsidP="00B139E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2. 提供法人企业《营业执照》（副本）及《税务登记证》（副本）（提供新</w:t>
      </w:r>
      <w:r w:rsidR="00717B4D" w:rsidRPr="00B139EF">
        <w:rPr>
          <w:rFonts w:ascii="仿宋" w:eastAsia="仿宋" w:hAnsi="仿宋" w:cs="宋体" w:hint="eastAsia"/>
          <w:kern w:val="0"/>
          <w:sz w:val="28"/>
          <w:szCs w:val="28"/>
        </w:rPr>
        <w:t>版“三证合一”营业执照的除外）、法人及业务员身</w:t>
      </w:r>
      <w:r w:rsidR="00717B4D" w:rsidRPr="00B139EF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份证、法人授权委托</w:t>
      </w: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书等相关资质的复印件。</w:t>
      </w:r>
      <w:r w:rsidR="008650A9">
        <w:rPr>
          <w:rFonts w:ascii="仿宋" w:eastAsia="仿宋" w:hAnsi="仿宋" w:cs="宋体" w:hint="eastAsia"/>
          <w:kern w:val="0"/>
          <w:sz w:val="28"/>
          <w:szCs w:val="28"/>
        </w:rPr>
        <w:t>（不得</w:t>
      </w:r>
      <w:r w:rsidR="008650A9">
        <w:rPr>
          <w:rFonts w:ascii="仿宋" w:eastAsia="仿宋" w:hAnsi="仿宋" w:cs="宋体"/>
          <w:kern w:val="0"/>
          <w:sz w:val="28"/>
          <w:szCs w:val="28"/>
        </w:rPr>
        <w:t>超</w:t>
      </w:r>
      <w:r w:rsidR="008650A9">
        <w:rPr>
          <w:rFonts w:ascii="仿宋" w:eastAsia="仿宋" w:hAnsi="仿宋" w:cs="宋体" w:hint="eastAsia"/>
          <w:kern w:val="0"/>
          <w:sz w:val="28"/>
          <w:szCs w:val="28"/>
        </w:rPr>
        <w:t>范围</w:t>
      </w:r>
      <w:r w:rsidR="008650A9">
        <w:rPr>
          <w:rFonts w:ascii="仿宋" w:eastAsia="仿宋" w:hAnsi="仿宋" w:cs="宋体"/>
          <w:kern w:val="0"/>
          <w:sz w:val="28"/>
          <w:szCs w:val="28"/>
        </w:rPr>
        <w:t>经营，</w:t>
      </w:r>
      <w:r w:rsidR="008650A9">
        <w:rPr>
          <w:rFonts w:ascii="仿宋" w:eastAsia="仿宋" w:hAnsi="仿宋" w:cs="宋体" w:hint="eastAsia"/>
          <w:kern w:val="0"/>
          <w:sz w:val="28"/>
          <w:szCs w:val="28"/>
        </w:rPr>
        <w:t>否则</w:t>
      </w:r>
      <w:r w:rsidR="008650A9">
        <w:rPr>
          <w:rFonts w:ascii="仿宋" w:eastAsia="仿宋" w:hAnsi="仿宋" w:cs="宋体"/>
          <w:kern w:val="0"/>
          <w:sz w:val="28"/>
          <w:szCs w:val="28"/>
        </w:rPr>
        <w:t>供应商承担全部责任</w:t>
      </w:r>
      <w:r w:rsidR="008650A9"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8D68E2" w:rsidRPr="00B139EF" w:rsidRDefault="008D68E2" w:rsidP="00B139E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39EF">
        <w:rPr>
          <w:rFonts w:ascii="仿宋" w:eastAsia="仿宋" w:hAnsi="仿宋" w:cs="宋体"/>
          <w:kern w:val="0"/>
          <w:sz w:val="28"/>
          <w:szCs w:val="28"/>
        </w:rPr>
        <w:t>3</w:t>
      </w:r>
      <w:r w:rsidR="00175D2B" w:rsidRPr="00B139EF">
        <w:rPr>
          <w:rFonts w:ascii="仿宋" w:eastAsia="仿宋" w:hAnsi="仿宋" w:cs="宋体" w:hint="eastAsia"/>
          <w:kern w:val="0"/>
          <w:sz w:val="28"/>
          <w:szCs w:val="28"/>
        </w:rPr>
        <w:t xml:space="preserve">. </w:t>
      </w:r>
      <w:r w:rsidR="00B139EF" w:rsidRPr="00B139EF">
        <w:rPr>
          <w:rFonts w:ascii="仿宋" w:eastAsia="仿宋" w:hAnsi="仿宋" w:cs="宋体" w:hint="eastAsia"/>
          <w:kern w:val="0"/>
          <w:sz w:val="28"/>
          <w:szCs w:val="28"/>
        </w:rPr>
        <w:t>供应</w:t>
      </w:r>
      <w:proofErr w:type="gramStart"/>
      <w:r w:rsidR="00B139EF" w:rsidRPr="00B139EF">
        <w:rPr>
          <w:rFonts w:ascii="仿宋" w:eastAsia="仿宋" w:hAnsi="仿宋" w:cs="宋体" w:hint="eastAsia"/>
          <w:kern w:val="0"/>
          <w:sz w:val="28"/>
          <w:szCs w:val="28"/>
        </w:rPr>
        <w:t>商</w:t>
      </w:r>
      <w:r w:rsidR="00C325FA" w:rsidRPr="00B139EF">
        <w:rPr>
          <w:rFonts w:ascii="仿宋" w:eastAsia="仿宋" w:hAnsi="仿宋" w:cs="宋体" w:hint="eastAsia"/>
          <w:kern w:val="0"/>
          <w:sz w:val="28"/>
          <w:szCs w:val="28"/>
        </w:rPr>
        <w:t>情况</w:t>
      </w:r>
      <w:proofErr w:type="gramEnd"/>
      <w:r w:rsidR="00C325FA" w:rsidRPr="00B139EF">
        <w:rPr>
          <w:rFonts w:ascii="仿宋" w:eastAsia="仿宋" w:hAnsi="仿宋" w:cs="宋体" w:hint="eastAsia"/>
          <w:kern w:val="0"/>
          <w:sz w:val="28"/>
          <w:szCs w:val="28"/>
        </w:rPr>
        <w:t>介绍</w:t>
      </w:r>
      <w:r w:rsidR="00B139EF" w:rsidRPr="00B139EF">
        <w:rPr>
          <w:rFonts w:ascii="仿宋" w:eastAsia="仿宋" w:hAnsi="仿宋" w:cs="宋体" w:hint="eastAsia"/>
          <w:kern w:val="0"/>
          <w:sz w:val="28"/>
          <w:szCs w:val="28"/>
        </w:rPr>
        <w:t>（公司</w:t>
      </w:r>
      <w:r w:rsidR="00B139EF" w:rsidRPr="00B139EF">
        <w:rPr>
          <w:rFonts w:ascii="仿宋" w:eastAsia="仿宋" w:hAnsi="仿宋" w:cs="宋体"/>
          <w:kern w:val="0"/>
          <w:sz w:val="28"/>
          <w:szCs w:val="28"/>
        </w:rPr>
        <w:t>基本情况、</w:t>
      </w:r>
      <w:r w:rsidR="00B139EF" w:rsidRPr="00B139EF">
        <w:rPr>
          <w:rFonts w:ascii="仿宋" w:eastAsia="仿宋" w:hAnsi="仿宋" w:cs="宋体" w:hint="eastAsia"/>
          <w:kern w:val="0"/>
          <w:sz w:val="28"/>
          <w:szCs w:val="28"/>
        </w:rPr>
        <w:t>技术</w:t>
      </w:r>
      <w:r w:rsidR="00B139EF" w:rsidRPr="00B139EF">
        <w:rPr>
          <w:rFonts w:ascii="仿宋" w:eastAsia="仿宋" w:hAnsi="仿宋" w:cs="宋体"/>
          <w:kern w:val="0"/>
          <w:sz w:val="28"/>
          <w:szCs w:val="28"/>
        </w:rPr>
        <w:t>人员情况等</w:t>
      </w:r>
      <w:r w:rsidR="00B139EF" w:rsidRPr="00B139EF"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C325FA" w:rsidRPr="00B139EF" w:rsidRDefault="00C325FA" w:rsidP="00B139E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4.</w:t>
      </w:r>
      <w:r w:rsidRPr="00B139EF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="002278CE">
        <w:rPr>
          <w:rFonts w:ascii="仿宋" w:eastAsia="仿宋" w:hAnsi="仿宋" w:cs="宋体" w:hint="eastAsia"/>
          <w:kern w:val="0"/>
          <w:sz w:val="28"/>
          <w:szCs w:val="28"/>
        </w:rPr>
        <w:t>本</w:t>
      </w:r>
      <w:r w:rsidR="00B139EF" w:rsidRPr="00B139EF">
        <w:rPr>
          <w:rFonts w:ascii="仿宋" w:eastAsia="仿宋" w:hAnsi="仿宋" w:cs="宋体" w:hint="eastAsia"/>
          <w:kern w:val="0"/>
          <w:sz w:val="28"/>
          <w:szCs w:val="28"/>
        </w:rPr>
        <w:t>项目建设</w:t>
      </w:r>
      <w:r w:rsidR="002278CE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="002278CE">
        <w:rPr>
          <w:rFonts w:ascii="仿宋" w:eastAsia="仿宋" w:hAnsi="仿宋" w:cs="宋体"/>
          <w:kern w:val="0"/>
          <w:sz w:val="28"/>
          <w:szCs w:val="28"/>
        </w:rPr>
        <w:t>人员配备、</w:t>
      </w:r>
      <w:r w:rsidR="00B169D4" w:rsidRPr="00B139EF">
        <w:rPr>
          <w:rFonts w:ascii="仿宋" w:eastAsia="仿宋" w:hAnsi="仿宋" w:cs="宋体"/>
          <w:kern w:val="0"/>
          <w:sz w:val="28"/>
          <w:szCs w:val="28"/>
        </w:rPr>
        <w:t>收费</w:t>
      </w:r>
      <w:r w:rsidR="002278CE">
        <w:rPr>
          <w:rFonts w:ascii="仿宋" w:eastAsia="仿宋" w:hAnsi="仿宋" w:cs="宋体" w:hint="eastAsia"/>
          <w:kern w:val="0"/>
          <w:sz w:val="28"/>
          <w:szCs w:val="28"/>
        </w:rPr>
        <w:t>情况</w:t>
      </w:r>
      <w:r w:rsidR="00B139EF" w:rsidRPr="00B139EF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B139EF" w:rsidRPr="00B139EF">
        <w:rPr>
          <w:rFonts w:ascii="仿宋" w:eastAsia="仿宋" w:hAnsi="仿宋" w:cs="宋体"/>
          <w:kern w:val="0"/>
          <w:sz w:val="28"/>
          <w:szCs w:val="28"/>
        </w:rPr>
        <w:t>合作方案</w:t>
      </w:r>
      <w:r w:rsidR="00B139EF" w:rsidRPr="00B139EF">
        <w:rPr>
          <w:rFonts w:ascii="仿宋" w:eastAsia="仿宋" w:hAnsi="仿宋" w:cs="宋体" w:hint="eastAsia"/>
          <w:kern w:val="0"/>
          <w:sz w:val="28"/>
          <w:szCs w:val="28"/>
        </w:rPr>
        <w:t>等</w:t>
      </w:r>
      <w:r w:rsidR="00B139EF" w:rsidRPr="00B139EF">
        <w:rPr>
          <w:rFonts w:ascii="仿宋" w:eastAsia="仿宋" w:hAnsi="仿宋" w:cs="宋体"/>
          <w:kern w:val="0"/>
          <w:sz w:val="28"/>
          <w:szCs w:val="28"/>
        </w:rPr>
        <w:t>说明</w:t>
      </w:r>
    </w:p>
    <w:p w:rsidR="00B139EF" w:rsidRPr="00B139EF" w:rsidRDefault="00B139EF" w:rsidP="00B139E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39EF">
        <w:rPr>
          <w:rFonts w:ascii="仿宋" w:eastAsia="仿宋" w:hAnsi="仿宋" w:cs="宋体"/>
          <w:kern w:val="0"/>
          <w:sz w:val="28"/>
          <w:szCs w:val="28"/>
        </w:rPr>
        <w:t>5</w:t>
      </w:r>
      <w:r w:rsidRPr="00B139EF">
        <w:rPr>
          <w:rFonts w:ascii="仿宋" w:eastAsia="仿宋" w:hAnsi="仿宋" w:cs="宋体" w:hint="eastAsia"/>
          <w:kern w:val="0"/>
          <w:sz w:val="28"/>
          <w:szCs w:val="28"/>
        </w:rPr>
        <w:t xml:space="preserve"> .提供</w:t>
      </w:r>
      <w:r w:rsidRPr="00B139EF">
        <w:rPr>
          <w:rFonts w:ascii="仿宋" w:eastAsia="仿宋" w:hAnsi="仿宋" w:cs="宋体"/>
          <w:kern w:val="0"/>
          <w:sz w:val="28"/>
          <w:szCs w:val="28"/>
        </w:rPr>
        <w:t>江苏省内用户名单</w:t>
      </w: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（可</w:t>
      </w:r>
      <w:r w:rsidRPr="00B139EF">
        <w:rPr>
          <w:rFonts w:ascii="仿宋" w:eastAsia="仿宋" w:hAnsi="仿宋" w:cs="宋体"/>
          <w:kern w:val="0"/>
          <w:sz w:val="28"/>
          <w:szCs w:val="28"/>
        </w:rPr>
        <w:t>部分提供，</w:t>
      </w: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南通及</w:t>
      </w:r>
      <w:r w:rsidRPr="00B139EF">
        <w:rPr>
          <w:rFonts w:ascii="仿宋" w:eastAsia="仿宋" w:hAnsi="仿宋" w:cs="宋体"/>
          <w:kern w:val="0"/>
          <w:sz w:val="28"/>
          <w:szCs w:val="28"/>
        </w:rPr>
        <w:t>临近地区优先提供）</w:t>
      </w:r>
    </w:p>
    <w:p w:rsidR="003F380B" w:rsidRPr="00B139EF" w:rsidRDefault="00C325FA" w:rsidP="00B139E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39EF">
        <w:rPr>
          <w:rFonts w:ascii="仿宋" w:eastAsia="仿宋" w:hAnsi="仿宋" w:cs="宋体"/>
          <w:kern w:val="0"/>
          <w:sz w:val="28"/>
          <w:szCs w:val="28"/>
        </w:rPr>
        <w:t>5</w:t>
      </w:r>
      <w:r w:rsidR="004808A9" w:rsidRPr="00B139EF"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="004808A9" w:rsidRPr="00B139EF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="00B139EF" w:rsidRPr="00B139EF">
        <w:rPr>
          <w:rFonts w:ascii="仿宋" w:eastAsia="仿宋" w:hAnsi="仿宋" w:cs="宋体" w:hint="eastAsia"/>
          <w:kern w:val="0"/>
          <w:sz w:val="28"/>
          <w:szCs w:val="28"/>
        </w:rPr>
        <w:t>提供20</w:t>
      </w:r>
      <w:r w:rsidR="00B139EF" w:rsidRPr="00B139EF">
        <w:rPr>
          <w:rFonts w:ascii="仿宋" w:eastAsia="仿宋" w:hAnsi="仿宋" w:cs="宋体"/>
          <w:kern w:val="0"/>
          <w:sz w:val="28"/>
          <w:szCs w:val="28"/>
        </w:rPr>
        <w:t>2</w:t>
      </w:r>
      <w:r w:rsidR="00A72A94">
        <w:rPr>
          <w:rFonts w:ascii="仿宋" w:eastAsia="仿宋" w:hAnsi="仿宋" w:cs="宋体"/>
          <w:kern w:val="0"/>
          <w:sz w:val="28"/>
          <w:szCs w:val="28"/>
        </w:rPr>
        <w:t>1</w:t>
      </w:r>
      <w:r w:rsidR="00B139EF" w:rsidRPr="00B139EF">
        <w:rPr>
          <w:rFonts w:ascii="仿宋" w:eastAsia="仿宋" w:hAnsi="仿宋" w:cs="宋体" w:hint="eastAsia"/>
          <w:kern w:val="0"/>
          <w:sz w:val="28"/>
          <w:szCs w:val="28"/>
        </w:rPr>
        <w:t>年1月1日以来在江苏省内医院</w:t>
      </w:r>
      <w:r w:rsidR="00B139EF" w:rsidRPr="00B139EF">
        <w:rPr>
          <w:rFonts w:ascii="仿宋" w:eastAsia="仿宋" w:hAnsi="仿宋" w:cs="宋体"/>
          <w:kern w:val="0"/>
          <w:sz w:val="28"/>
          <w:szCs w:val="28"/>
        </w:rPr>
        <w:t>的</w:t>
      </w:r>
      <w:r w:rsidR="00B139EF" w:rsidRPr="00B139EF">
        <w:rPr>
          <w:rFonts w:ascii="仿宋" w:eastAsia="仿宋" w:hAnsi="仿宋" w:cs="宋体" w:hint="eastAsia"/>
          <w:kern w:val="0"/>
          <w:sz w:val="28"/>
          <w:szCs w:val="28"/>
        </w:rPr>
        <w:t>合同及附件复印件（南通地区的优先提供），并且价格不得隐藏。</w:t>
      </w:r>
    </w:p>
    <w:p w:rsidR="00312849" w:rsidRPr="00B139EF" w:rsidRDefault="008D68E2" w:rsidP="00B139EF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B139E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六</w:t>
      </w:r>
      <w:r w:rsidR="00175D2B" w:rsidRPr="00B139E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、</w:t>
      </w:r>
      <w:r w:rsidR="008C6C8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邮件接受</w:t>
      </w:r>
      <w:r w:rsidR="00312849" w:rsidRPr="00B139E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截止时间</w:t>
      </w:r>
      <w:r w:rsidR="008C6C8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及</w:t>
      </w:r>
      <w:r w:rsidR="008C6C82">
        <w:rPr>
          <w:rFonts w:ascii="仿宋" w:eastAsia="仿宋" w:hAnsi="仿宋" w:cs="宋体"/>
          <w:b/>
          <w:bCs/>
          <w:kern w:val="0"/>
          <w:sz w:val="28"/>
          <w:szCs w:val="28"/>
        </w:rPr>
        <w:t>联系人</w:t>
      </w:r>
    </w:p>
    <w:p w:rsidR="00B139EF" w:rsidRPr="00B139EF" w:rsidRDefault="008C6C82" w:rsidP="00B139EF">
      <w:pPr>
        <w:snapToGrid w:val="0"/>
        <w:spacing w:line="360" w:lineRule="auto"/>
        <w:ind w:firstLineChars="196" w:firstLine="551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b/>
          <w:kern w:val="0"/>
          <w:sz w:val="28"/>
          <w:szCs w:val="28"/>
        </w:rPr>
        <w:t>1</w:t>
      </w:r>
      <w:r w:rsidR="00B139EF" w:rsidRPr="00B139EF">
        <w:rPr>
          <w:rFonts w:ascii="仿宋" w:eastAsia="仿宋" w:hAnsi="仿宋" w:cs="宋体" w:hint="eastAsia"/>
          <w:b/>
          <w:kern w:val="0"/>
          <w:sz w:val="28"/>
          <w:szCs w:val="28"/>
        </w:rPr>
        <w:t>.</w:t>
      </w:r>
      <w:r w:rsidR="00F739E9">
        <w:rPr>
          <w:rFonts w:ascii="仿宋" w:eastAsia="仿宋" w:hAnsi="仿宋" w:cs="宋体" w:hint="eastAsia"/>
          <w:b/>
          <w:kern w:val="0"/>
          <w:sz w:val="28"/>
          <w:szCs w:val="28"/>
        </w:rPr>
        <w:t>邮件</w:t>
      </w:r>
      <w:r w:rsidR="00F739E9">
        <w:rPr>
          <w:rFonts w:ascii="仿宋" w:eastAsia="仿宋" w:hAnsi="仿宋" w:cs="宋体"/>
          <w:b/>
          <w:kern w:val="0"/>
          <w:sz w:val="28"/>
          <w:szCs w:val="28"/>
        </w:rPr>
        <w:t>接受</w:t>
      </w:r>
      <w:r w:rsidR="00B139EF" w:rsidRPr="00B139EF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截止时间： </w:t>
      </w:r>
      <w:r w:rsidR="00B139EF" w:rsidRPr="00B139EF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A72A94">
        <w:rPr>
          <w:rFonts w:ascii="仿宋" w:eastAsia="仿宋" w:hAnsi="仿宋" w:cs="宋体"/>
          <w:kern w:val="0"/>
          <w:sz w:val="28"/>
          <w:szCs w:val="28"/>
        </w:rPr>
        <w:t>4</w:t>
      </w:r>
      <w:r w:rsidR="00B139EF" w:rsidRPr="00B139EF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5A3119">
        <w:rPr>
          <w:rFonts w:ascii="仿宋" w:eastAsia="仿宋" w:hAnsi="仿宋" w:cs="宋体"/>
          <w:color w:val="FF0000"/>
          <w:kern w:val="0"/>
          <w:sz w:val="28"/>
          <w:szCs w:val="28"/>
        </w:rPr>
        <w:t>7</w:t>
      </w:r>
      <w:r w:rsidR="00B139EF" w:rsidRPr="00B139EF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月</w:t>
      </w:r>
      <w:r w:rsidR="005A3119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2</w:t>
      </w:r>
      <w:r w:rsidR="00B139EF" w:rsidRPr="00B139EF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日17:00时</w:t>
      </w:r>
      <w:r w:rsidR="00B139EF" w:rsidRPr="00B139EF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5A3119">
        <w:rPr>
          <w:rFonts w:ascii="仿宋" w:eastAsia="仿宋" w:hAnsi="仿宋" w:cs="宋体" w:hint="eastAsia"/>
          <w:kern w:val="0"/>
          <w:sz w:val="28"/>
          <w:szCs w:val="28"/>
        </w:rPr>
        <w:t>以邮箱</w:t>
      </w:r>
      <w:r w:rsidR="005A3119">
        <w:rPr>
          <w:rFonts w:ascii="仿宋" w:eastAsia="仿宋" w:hAnsi="仿宋" w:cs="宋体"/>
          <w:kern w:val="0"/>
          <w:sz w:val="28"/>
          <w:szCs w:val="28"/>
        </w:rPr>
        <w:t>时间为准</w:t>
      </w:r>
      <w:r w:rsidR="00B139EF" w:rsidRPr="00B139EF">
        <w:rPr>
          <w:rFonts w:ascii="仿宋" w:eastAsia="仿宋" w:hAnsi="仿宋" w:cs="宋体" w:hint="eastAsia"/>
          <w:kern w:val="0"/>
          <w:sz w:val="28"/>
          <w:szCs w:val="28"/>
        </w:rPr>
        <w:t>）。</w:t>
      </w:r>
    </w:p>
    <w:p w:rsidR="00B139EF" w:rsidRDefault="008C6C82" w:rsidP="00B139EF">
      <w:pPr>
        <w:widowControl/>
        <w:spacing w:line="360" w:lineRule="auto"/>
        <w:ind w:leftChars="100" w:left="210" w:firstLineChars="100" w:firstLine="281"/>
        <w:jc w:val="left"/>
        <w:rPr>
          <w:rFonts w:ascii="仿宋" w:eastAsia="仿宋" w:hAnsi="仿宋" w:cs="宋体"/>
          <w:b/>
          <w:color w:val="7030A0"/>
          <w:kern w:val="0"/>
          <w:sz w:val="28"/>
          <w:szCs w:val="28"/>
        </w:rPr>
      </w:pPr>
      <w:r>
        <w:rPr>
          <w:rFonts w:ascii="仿宋" w:eastAsia="仿宋" w:hAnsi="仿宋" w:cs="宋体"/>
          <w:b/>
          <w:kern w:val="0"/>
          <w:sz w:val="28"/>
          <w:szCs w:val="28"/>
        </w:rPr>
        <w:t>2</w:t>
      </w:r>
      <w:r w:rsidR="00B139EF" w:rsidRPr="00B139EF">
        <w:rPr>
          <w:rFonts w:ascii="仿宋" w:eastAsia="仿宋" w:hAnsi="仿宋" w:cs="宋体" w:hint="eastAsia"/>
          <w:b/>
          <w:kern w:val="0"/>
          <w:sz w:val="28"/>
          <w:szCs w:val="28"/>
        </w:rPr>
        <w:t>.联系人：</w:t>
      </w:r>
      <w:r w:rsidR="00A72A94" w:rsidRPr="005A3119">
        <w:rPr>
          <w:rFonts w:ascii="仿宋" w:eastAsia="仿宋" w:hAnsi="仿宋" w:cs="宋体" w:hint="eastAsia"/>
          <w:b/>
          <w:kern w:val="0"/>
          <w:sz w:val="28"/>
          <w:szCs w:val="28"/>
        </w:rPr>
        <w:t>于老师13773621616</w:t>
      </w:r>
    </w:p>
    <w:p w:rsidR="000F3886" w:rsidRDefault="000F3886" w:rsidP="000F3886">
      <w:pPr>
        <w:widowControl/>
        <w:spacing w:line="360" w:lineRule="auto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0F3886" w:rsidRPr="002220C8" w:rsidRDefault="000F3886" w:rsidP="000F3886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0F3886" w:rsidRPr="002220C8" w:rsidRDefault="000F3886" w:rsidP="000F3886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220C8">
        <w:rPr>
          <w:rFonts w:ascii="仿宋" w:eastAsia="仿宋" w:hAnsi="仿宋" w:cs="宋体" w:hint="eastAsia"/>
          <w:kern w:val="0"/>
          <w:sz w:val="28"/>
          <w:szCs w:val="28"/>
        </w:rPr>
        <w:t>附件</w:t>
      </w:r>
      <w:r w:rsidRPr="002220C8">
        <w:rPr>
          <w:rFonts w:ascii="仿宋" w:eastAsia="仿宋" w:hAnsi="仿宋" w:cs="宋体"/>
          <w:kern w:val="0"/>
          <w:sz w:val="28"/>
          <w:szCs w:val="28"/>
        </w:rPr>
        <w:t>：</w:t>
      </w:r>
      <w:r w:rsidRPr="002220C8">
        <w:rPr>
          <w:rFonts w:ascii="仿宋" w:eastAsia="仿宋" w:hAnsi="仿宋" w:cs="宋体" w:hint="eastAsia"/>
          <w:kern w:val="0"/>
          <w:sz w:val="28"/>
          <w:szCs w:val="28"/>
        </w:rPr>
        <w:t>项目情况</w:t>
      </w:r>
      <w:r w:rsidRPr="002220C8">
        <w:rPr>
          <w:rFonts w:ascii="仿宋" w:eastAsia="仿宋" w:hAnsi="仿宋" w:cs="宋体"/>
          <w:kern w:val="0"/>
          <w:sz w:val="28"/>
          <w:szCs w:val="28"/>
        </w:rPr>
        <w:t>了解表</w:t>
      </w:r>
    </w:p>
    <w:p w:rsidR="00B139EF" w:rsidRPr="00B139EF" w:rsidRDefault="00175D2B" w:rsidP="00B139EF">
      <w:pPr>
        <w:widowControl/>
        <w:spacing w:line="360" w:lineRule="auto"/>
        <w:ind w:leftChars="200" w:left="4900" w:hangingChars="1600" w:hanging="4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39EF">
        <w:rPr>
          <w:rFonts w:ascii="Calibri" w:eastAsia="仿宋" w:hAnsi="Calibri" w:cs="Calibri"/>
          <w:kern w:val="0"/>
          <w:sz w:val="28"/>
          <w:szCs w:val="28"/>
        </w:rPr>
        <w:t> </w:t>
      </w:r>
      <w:r w:rsidR="00A131AD" w:rsidRPr="00B139EF">
        <w:rPr>
          <w:rFonts w:ascii="仿宋" w:eastAsia="仿宋" w:hAnsi="仿宋" w:cs="宋体"/>
          <w:kern w:val="0"/>
          <w:sz w:val="28"/>
          <w:szCs w:val="28"/>
        </w:rPr>
        <w:t xml:space="preserve">      </w:t>
      </w:r>
      <w:r w:rsidR="000B31E3" w:rsidRPr="00B139EF">
        <w:rPr>
          <w:rFonts w:ascii="仿宋" w:eastAsia="仿宋" w:hAnsi="仿宋" w:cs="宋体"/>
          <w:kern w:val="0"/>
          <w:sz w:val="28"/>
          <w:szCs w:val="28"/>
        </w:rPr>
        <w:t xml:space="preserve">                          </w:t>
      </w:r>
    </w:p>
    <w:p w:rsidR="00B139EF" w:rsidRPr="00B139EF" w:rsidRDefault="00B139EF" w:rsidP="00B139EF">
      <w:pPr>
        <w:widowControl/>
        <w:spacing w:line="360" w:lineRule="auto"/>
        <w:ind w:leftChars="200" w:left="4900" w:hangingChars="1600" w:hanging="448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南通市</w:t>
      </w:r>
      <w:r w:rsidRPr="00B139EF">
        <w:rPr>
          <w:rFonts w:ascii="仿宋" w:eastAsia="仿宋" w:hAnsi="仿宋" w:cs="宋体"/>
          <w:kern w:val="0"/>
          <w:sz w:val="28"/>
          <w:szCs w:val="28"/>
        </w:rPr>
        <w:t>第二人民医院</w:t>
      </w:r>
    </w:p>
    <w:p w:rsidR="003F380B" w:rsidRDefault="00B139EF" w:rsidP="00B139EF">
      <w:pPr>
        <w:widowControl/>
        <w:spacing w:line="360" w:lineRule="auto"/>
        <w:ind w:leftChars="200" w:left="4900" w:hangingChars="1600" w:hanging="448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B139EF">
        <w:rPr>
          <w:rFonts w:ascii="仿宋" w:eastAsia="仿宋" w:hAnsi="仿宋" w:cs="宋体"/>
          <w:kern w:val="0"/>
          <w:sz w:val="28"/>
          <w:szCs w:val="28"/>
        </w:rPr>
        <w:t>202</w:t>
      </w:r>
      <w:r w:rsidR="00A72A94">
        <w:rPr>
          <w:rFonts w:ascii="仿宋" w:eastAsia="仿宋" w:hAnsi="仿宋" w:cs="宋体"/>
          <w:kern w:val="0"/>
          <w:sz w:val="28"/>
          <w:szCs w:val="28"/>
        </w:rPr>
        <w:t>4</w:t>
      </w: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CF1458">
        <w:rPr>
          <w:rFonts w:ascii="仿宋" w:eastAsia="仿宋" w:hAnsi="仿宋" w:cs="宋体"/>
          <w:kern w:val="0"/>
          <w:sz w:val="28"/>
          <w:szCs w:val="28"/>
        </w:rPr>
        <w:t>6</w:t>
      </w: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CF1458">
        <w:rPr>
          <w:rFonts w:ascii="仿宋" w:eastAsia="仿宋" w:hAnsi="仿宋" w:cs="宋体"/>
          <w:kern w:val="0"/>
          <w:sz w:val="28"/>
          <w:szCs w:val="28"/>
        </w:rPr>
        <w:t>28</w:t>
      </w:r>
      <w:r w:rsidRPr="00B139EF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0F3886" w:rsidRDefault="000F3886" w:rsidP="00B139EF">
      <w:pPr>
        <w:widowControl/>
        <w:spacing w:line="360" w:lineRule="auto"/>
        <w:ind w:leftChars="200" w:left="4900" w:hangingChars="1600" w:hanging="4480"/>
        <w:jc w:val="right"/>
        <w:rPr>
          <w:rFonts w:ascii="仿宋" w:eastAsia="仿宋" w:hAnsi="仿宋" w:cs="宋体"/>
          <w:kern w:val="0"/>
          <w:sz w:val="28"/>
          <w:szCs w:val="28"/>
        </w:rPr>
      </w:pPr>
    </w:p>
    <w:p w:rsidR="000F3886" w:rsidRDefault="000F3886" w:rsidP="00B139EF">
      <w:pPr>
        <w:widowControl/>
        <w:spacing w:line="360" w:lineRule="auto"/>
        <w:ind w:leftChars="200" w:left="4900" w:hangingChars="1600" w:hanging="4480"/>
        <w:jc w:val="right"/>
        <w:rPr>
          <w:rFonts w:ascii="仿宋" w:eastAsia="仿宋" w:hAnsi="仿宋" w:cs="宋体"/>
          <w:kern w:val="0"/>
          <w:sz w:val="28"/>
          <w:szCs w:val="28"/>
        </w:rPr>
      </w:pPr>
    </w:p>
    <w:p w:rsidR="000F3886" w:rsidRDefault="000F3886" w:rsidP="00B139EF">
      <w:pPr>
        <w:widowControl/>
        <w:spacing w:line="360" w:lineRule="auto"/>
        <w:ind w:leftChars="200" w:left="4900" w:hangingChars="1600" w:hanging="4480"/>
        <w:jc w:val="right"/>
        <w:rPr>
          <w:rFonts w:ascii="仿宋" w:eastAsia="仿宋" w:hAnsi="仿宋" w:cs="宋体"/>
          <w:kern w:val="0"/>
          <w:sz w:val="28"/>
          <w:szCs w:val="28"/>
        </w:rPr>
      </w:pPr>
    </w:p>
    <w:p w:rsidR="000F3886" w:rsidRDefault="000F3886" w:rsidP="000F3886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0F3886" w:rsidRDefault="000F3886" w:rsidP="000F3886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项目情况了解表</w:t>
      </w:r>
    </w:p>
    <w:p w:rsidR="000F3886" w:rsidRDefault="000F3886" w:rsidP="000F3886">
      <w:pPr>
        <w:rPr>
          <w:sz w:val="28"/>
          <w:szCs w:val="28"/>
        </w:rPr>
      </w:pPr>
    </w:p>
    <w:tbl>
      <w:tblPr>
        <w:tblW w:w="8691" w:type="dxa"/>
        <w:tblInd w:w="93" w:type="dxa"/>
        <w:tblLook w:val="04A0" w:firstRow="1" w:lastRow="0" w:firstColumn="1" w:lastColumn="0" w:noHBand="0" w:noVBand="1"/>
      </w:tblPr>
      <w:tblGrid>
        <w:gridCol w:w="3021"/>
        <w:gridCol w:w="2268"/>
        <w:gridCol w:w="1817"/>
        <w:gridCol w:w="1585"/>
      </w:tblGrid>
      <w:tr w:rsidR="000F3886" w:rsidTr="000F3886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886" w:rsidRDefault="000F388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公司全称</w:t>
            </w:r>
          </w:p>
          <w:p w:rsidR="000F3886" w:rsidRDefault="000F388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（加盖公章）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886" w:rsidRDefault="000F388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F3886" w:rsidRDefault="000F388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F3886" w:rsidTr="000F3886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886" w:rsidRDefault="000F388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法定代表人或授权代表</w:t>
            </w:r>
          </w:p>
          <w:p w:rsidR="000F3886" w:rsidRDefault="000F388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（签字）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886" w:rsidRDefault="000F388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6" w:rsidRDefault="000F388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6" w:rsidRDefault="000F388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F3886" w:rsidTr="000F3886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886" w:rsidRDefault="000F388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填表日期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886" w:rsidRDefault="000F388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0F3886" w:rsidTr="000F3886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886" w:rsidRDefault="000F388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886" w:rsidRDefault="000F388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南通市第二人民医院医疗病历档案保管外包服务项目</w:t>
            </w:r>
          </w:p>
        </w:tc>
      </w:tr>
      <w:tr w:rsidR="000F3886" w:rsidTr="000F3886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886" w:rsidRDefault="000F388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费用预估</w:t>
            </w:r>
          </w:p>
          <w:p w:rsidR="000F3886" w:rsidRDefault="000F388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（元）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6" w:rsidRDefault="000F3886">
            <w:pPr>
              <w:widowControl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可自行拟定收费说明</w:t>
            </w:r>
          </w:p>
          <w:p w:rsidR="000F3886" w:rsidRDefault="000F3886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大写：</w:t>
            </w:r>
          </w:p>
          <w:p w:rsidR="000F3886" w:rsidRDefault="000F3886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小写：</w:t>
            </w:r>
          </w:p>
        </w:tc>
      </w:tr>
      <w:tr w:rsidR="000F3886" w:rsidTr="000F3886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886" w:rsidRDefault="000F388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付款方式要求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6" w:rsidRDefault="000F3886">
            <w:pPr>
              <w:widowControl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  <w:p w:rsidR="000F3886" w:rsidRDefault="000F3886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F3886" w:rsidTr="000F3886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6" w:rsidRDefault="000F388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是否以提供省内用户名单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3886" w:rsidRDefault="000F388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F3886" w:rsidTr="000F3886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6" w:rsidRDefault="000F388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是否已提供省内医疗用户合同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3886" w:rsidRDefault="000F388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F3886" w:rsidTr="000F3886">
        <w:trPr>
          <w:trHeight w:val="66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86" w:rsidRDefault="000F388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其他优惠条件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86" w:rsidRDefault="000F388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F3886" w:rsidRDefault="000F388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F3886" w:rsidRDefault="000F388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0F3886" w:rsidRPr="00B139EF" w:rsidRDefault="000F3886" w:rsidP="00D66362">
      <w:pPr>
        <w:widowControl/>
        <w:spacing w:line="360" w:lineRule="auto"/>
        <w:ind w:right="560"/>
        <w:rPr>
          <w:rFonts w:ascii="仿宋" w:eastAsia="仿宋" w:hAnsi="仿宋" w:cs="宋体"/>
          <w:kern w:val="0"/>
          <w:sz w:val="28"/>
          <w:szCs w:val="28"/>
        </w:rPr>
      </w:pPr>
    </w:p>
    <w:sectPr w:rsidR="000F3886" w:rsidRPr="00B139EF" w:rsidSect="00874BE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8C2" w:rsidRDefault="003818C2">
      <w:r>
        <w:separator/>
      </w:r>
    </w:p>
  </w:endnote>
  <w:endnote w:type="continuationSeparator" w:id="0">
    <w:p w:rsidR="003818C2" w:rsidRDefault="003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0B" w:rsidRDefault="00D928B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80B" w:rsidRDefault="00874BE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175D2B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11A6E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" filled="f" stroked="f">
              <v:textbox style="mso-fit-shape-to-text:t" inset="0,0,0,0">
                <w:txbxContent>
                  <w:p w:rsidR="003F380B" w:rsidRDefault="00874BE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175D2B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11A6E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8C2" w:rsidRDefault="003818C2">
      <w:r>
        <w:separator/>
      </w:r>
    </w:p>
  </w:footnote>
  <w:footnote w:type="continuationSeparator" w:id="0">
    <w:p w:rsidR="003818C2" w:rsidRDefault="0038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68F0A"/>
    <w:multiLevelType w:val="multilevel"/>
    <w:tmpl w:val="22568F0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2FB29DB"/>
    <w:multiLevelType w:val="multilevel"/>
    <w:tmpl w:val="22FB29DB"/>
    <w:lvl w:ilvl="0">
      <w:start w:val="1"/>
      <w:numFmt w:val="japaneseCounting"/>
      <w:lvlText w:val="%1、"/>
      <w:lvlJc w:val="left"/>
      <w:pPr>
        <w:ind w:left="11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0" w:hanging="420"/>
      </w:pPr>
    </w:lvl>
    <w:lvl w:ilvl="2">
      <w:start w:val="1"/>
      <w:numFmt w:val="lowerRoman"/>
      <w:lvlText w:val="%3."/>
      <w:lvlJc w:val="right"/>
      <w:pPr>
        <w:ind w:left="1720" w:hanging="420"/>
      </w:pPr>
    </w:lvl>
    <w:lvl w:ilvl="3">
      <w:start w:val="1"/>
      <w:numFmt w:val="decimal"/>
      <w:lvlText w:val="%4."/>
      <w:lvlJc w:val="left"/>
      <w:pPr>
        <w:ind w:left="2140" w:hanging="420"/>
      </w:pPr>
    </w:lvl>
    <w:lvl w:ilvl="4">
      <w:start w:val="1"/>
      <w:numFmt w:val="lowerLetter"/>
      <w:lvlText w:val="%5)"/>
      <w:lvlJc w:val="left"/>
      <w:pPr>
        <w:ind w:left="2560" w:hanging="420"/>
      </w:pPr>
    </w:lvl>
    <w:lvl w:ilvl="5">
      <w:start w:val="1"/>
      <w:numFmt w:val="lowerRoman"/>
      <w:lvlText w:val="%6."/>
      <w:lvlJc w:val="right"/>
      <w:pPr>
        <w:ind w:left="2980" w:hanging="420"/>
      </w:pPr>
    </w:lvl>
    <w:lvl w:ilvl="6">
      <w:start w:val="1"/>
      <w:numFmt w:val="decimal"/>
      <w:lvlText w:val="%7."/>
      <w:lvlJc w:val="left"/>
      <w:pPr>
        <w:ind w:left="3400" w:hanging="420"/>
      </w:pPr>
    </w:lvl>
    <w:lvl w:ilvl="7">
      <w:start w:val="1"/>
      <w:numFmt w:val="lowerLetter"/>
      <w:lvlText w:val="%8)"/>
      <w:lvlJc w:val="left"/>
      <w:pPr>
        <w:ind w:left="3820" w:hanging="420"/>
      </w:pPr>
    </w:lvl>
    <w:lvl w:ilvl="8">
      <w:start w:val="1"/>
      <w:numFmt w:val="lowerRoman"/>
      <w:lvlText w:val="%9."/>
      <w:lvlJc w:val="right"/>
      <w:pPr>
        <w:ind w:left="42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0A"/>
    <w:rsid w:val="000109D3"/>
    <w:rsid w:val="00045FFF"/>
    <w:rsid w:val="00050F88"/>
    <w:rsid w:val="0005357E"/>
    <w:rsid w:val="00061CFB"/>
    <w:rsid w:val="0008024C"/>
    <w:rsid w:val="0008685D"/>
    <w:rsid w:val="000A4B39"/>
    <w:rsid w:val="000B31E3"/>
    <w:rsid w:val="000D3101"/>
    <w:rsid w:val="000D5C73"/>
    <w:rsid w:val="000E69E6"/>
    <w:rsid w:val="000E7FFA"/>
    <w:rsid w:val="000F3886"/>
    <w:rsid w:val="001009C1"/>
    <w:rsid w:val="00105757"/>
    <w:rsid w:val="00113588"/>
    <w:rsid w:val="0012274F"/>
    <w:rsid w:val="001329FA"/>
    <w:rsid w:val="00144881"/>
    <w:rsid w:val="0016008C"/>
    <w:rsid w:val="00170459"/>
    <w:rsid w:val="00175D2B"/>
    <w:rsid w:val="00180A45"/>
    <w:rsid w:val="001A0823"/>
    <w:rsid w:val="001B00F0"/>
    <w:rsid w:val="001B3017"/>
    <w:rsid w:val="001B66C9"/>
    <w:rsid w:val="002015CF"/>
    <w:rsid w:val="002028E0"/>
    <w:rsid w:val="00202CC3"/>
    <w:rsid w:val="002220C8"/>
    <w:rsid w:val="002278CE"/>
    <w:rsid w:val="0023669B"/>
    <w:rsid w:val="0025719A"/>
    <w:rsid w:val="00277F38"/>
    <w:rsid w:val="002A2B03"/>
    <w:rsid w:val="002B6D0A"/>
    <w:rsid w:val="002B6E1E"/>
    <w:rsid w:val="002C30E9"/>
    <w:rsid w:val="002D7E1E"/>
    <w:rsid w:val="002F1E1D"/>
    <w:rsid w:val="00301D19"/>
    <w:rsid w:val="00312849"/>
    <w:rsid w:val="00315E44"/>
    <w:rsid w:val="00354879"/>
    <w:rsid w:val="00375DCF"/>
    <w:rsid w:val="003818C2"/>
    <w:rsid w:val="00391272"/>
    <w:rsid w:val="0039685B"/>
    <w:rsid w:val="003A0135"/>
    <w:rsid w:val="003A6C89"/>
    <w:rsid w:val="003C7825"/>
    <w:rsid w:val="003E0C8C"/>
    <w:rsid w:val="003E3B5B"/>
    <w:rsid w:val="003E47D9"/>
    <w:rsid w:val="003F380B"/>
    <w:rsid w:val="003F6BAA"/>
    <w:rsid w:val="00420A26"/>
    <w:rsid w:val="00421528"/>
    <w:rsid w:val="00424C6B"/>
    <w:rsid w:val="00430646"/>
    <w:rsid w:val="00436C74"/>
    <w:rsid w:val="004707DE"/>
    <w:rsid w:val="004808A9"/>
    <w:rsid w:val="004971B3"/>
    <w:rsid w:val="004C6ACD"/>
    <w:rsid w:val="004E3BDA"/>
    <w:rsid w:val="00511678"/>
    <w:rsid w:val="005147A5"/>
    <w:rsid w:val="00515FDD"/>
    <w:rsid w:val="0052502C"/>
    <w:rsid w:val="00532358"/>
    <w:rsid w:val="00540040"/>
    <w:rsid w:val="00541255"/>
    <w:rsid w:val="005463EF"/>
    <w:rsid w:val="005617C7"/>
    <w:rsid w:val="00575D05"/>
    <w:rsid w:val="005A3119"/>
    <w:rsid w:val="005A6E25"/>
    <w:rsid w:val="005B6915"/>
    <w:rsid w:val="005C0E5C"/>
    <w:rsid w:val="005D3BEB"/>
    <w:rsid w:val="005D3DED"/>
    <w:rsid w:val="005F0A17"/>
    <w:rsid w:val="006105D4"/>
    <w:rsid w:val="006170A9"/>
    <w:rsid w:val="00634777"/>
    <w:rsid w:val="00641622"/>
    <w:rsid w:val="00677750"/>
    <w:rsid w:val="006A077A"/>
    <w:rsid w:val="006B4378"/>
    <w:rsid w:val="006E1138"/>
    <w:rsid w:val="006F187B"/>
    <w:rsid w:val="00705593"/>
    <w:rsid w:val="00712270"/>
    <w:rsid w:val="00717B4D"/>
    <w:rsid w:val="00734ABE"/>
    <w:rsid w:val="00755C6F"/>
    <w:rsid w:val="007931E0"/>
    <w:rsid w:val="007937D0"/>
    <w:rsid w:val="007C7543"/>
    <w:rsid w:val="007D13E2"/>
    <w:rsid w:val="007D1462"/>
    <w:rsid w:val="007D477E"/>
    <w:rsid w:val="007E5560"/>
    <w:rsid w:val="007E6CCA"/>
    <w:rsid w:val="007F49EE"/>
    <w:rsid w:val="008005F8"/>
    <w:rsid w:val="00823D9F"/>
    <w:rsid w:val="008245D4"/>
    <w:rsid w:val="00825545"/>
    <w:rsid w:val="008507AF"/>
    <w:rsid w:val="00861AFE"/>
    <w:rsid w:val="008650A9"/>
    <w:rsid w:val="008667A2"/>
    <w:rsid w:val="00870A21"/>
    <w:rsid w:val="00874BE3"/>
    <w:rsid w:val="0089259D"/>
    <w:rsid w:val="008B6F0C"/>
    <w:rsid w:val="008C6C82"/>
    <w:rsid w:val="008D16BC"/>
    <w:rsid w:val="008D573F"/>
    <w:rsid w:val="008D68E2"/>
    <w:rsid w:val="008F2FE8"/>
    <w:rsid w:val="008F764A"/>
    <w:rsid w:val="009139CE"/>
    <w:rsid w:val="00933229"/>
    <w:rsid w:val="009557FD"/>
    <w:rsid w:val="00961AC2"/>
    <w:rsid w:val="009A5A69"/>
    <w:rsid w:val="009A5D6E"/>
    <w:rsid w:val="009A6720"/>
    <w:rsid w:val="009B30EF"/>
    <w:rsid w:val="009C21DD"/>
    <w:rsid w:val="009D45B3"/>
    <w:rsid w:val="009F323F"/>
    <w:rsid w:val="009F7548"/>
    <w:rsid w:val="009F7F45"/>
    <w:rsid w:val="00A038F0"/>
    <w:rsid w:val="00A11813"/>
    <w:rsid w:val="00A11A6E"/>
    <w:rsid w:val="00A131AD"/>
    <w:rsid w:val="00A15934"/>
    <w:rsid w:val="00A17CF3"/>
    <w:rsid w:val="00A27CB8"/>
    <w:rsid w:val="00A4197D"/>
    <w:rsid w:val="00A647C7"/>
    <w:rsid w:val="00A72A94"/>
    <w:rsid w:val="00A80E94"/>
    <w:rsid w:val="00A8780E"/>
    <w:rsid w:val="00A935F1"/>
    <w:rsid w:val="00A93DA9"/>
    <w:rsid w:val="00A949FA"/>
    <w:rsid w:val="00A96651"/>
    <w:rsid w:val="00AA31B3"/>
    <w:rsid w:val="00AA4322"/>
    <w:rsid w:val="00AC1F9A"/>
    <w:rsid w:val="00AD2749"/>
    <w:rsid w:val="00AE3C93"/>
    <w:rsid w:val="00B139EF"/>
    <w:rsid w:val="00B169D4"/>
    <w:rsid w:val="00B222A8"/>
    <w:rsid w:val="00B66B7F"/>
    <w:rsid w:val="00BD3DBE"/>
    <w:rsid w:val="00BE71B2"/>
    <w:rsid w:val="00BF33E1"/>
    <w:rsid w:val="00C0045C"/>
    <w:rsid w:val="00C1581E"/>
    <w:rsid w:val="00C20F7C"/>
    <w:rsid w:val="00C22EF3"/>
    <w:rsid w:val="00C27DD1"/>
    <w:rsid w:val="00C30D64"/>
    <w:rsid w:val="00C325FA"/>
    <w:rsid w:val="00C32B1C"/>
    <w:rsid w:val="00C406CB"/>
    <w:rsid w:val="00C42008"/>
    <w:rsid w:val="00C72B9F"/>
    <w:rsid w:val="00C75629"/>
    <w:rsid w:val="00C909D6"/>
    <w:rsid w:val="00C9128B"/>
    <w:rsid w:val="00CD1497"/>
    <w:rsid w:val="00CD512C"/>
    <w:rsid w:val="00CD600D"/>
    <w:rsid w:val="00CF02CB"/>
    <w:rsid w:val="00CF1458"/>
    <w:rsid w:val="00D07BD6"/>
    <w:rsid w:val="00D17464"/>
    <w:rsid w:val="00D33472"/>
    <w:rsid w:val="00D47472"/>
    <w:rsid w:val="00D6558B"/>
    <w:rsid w:val="00D66362"/>
    <w:rsid w:val="00D66D48"/>
    <w:rsid w:val="00D72B93"/>
    <w:rsid w:val="00D74EE0"/>
    <w:rsid w:val="00D75553"/>
    <w:rsid w:val="00D760A1"/>
    <w:rsid w:val="00D77F88"/>
    <w:rsid w:val="00D928B1"/>
    <w:rsid w:val="00D96D42"/>
    <w:rsid w:val="00DA2892"/>
    <w:rsid w:val="00DC44AD"/>
    <w:rsid w:val="00DE5BC0"/>
    <w:rsid w:val="00E25DC1"/>
    <w:rsid w:val="00E35E1B"/>
    <w:rsid w:val="00E36448"/>
    <w:rsid w:val="00E4124B"/>
    <w:rsid w:val="00E43AC3"/>
    <w:rsid w:val="00E46D98"/>
    <w:rsid w:val="00E61C93"/>
    <w:rsid w:val="00E62D9D"/>
    <w:rsid w:val="00E65DE8"/>
    <w:rsid w:val="00E66E72"/>
    <w:rsid w:val="00EA1850"/>
    <w:rsid w:val="00EA4A6D"/>
    <w:rsid w:val="00EC60F8"/>
    <w:rsid w:val="00F04E76"/>
    <w:rsid w:val="00F1206A"/>
    <w:rsid w:val="00F16ED1"/>
    <w:rsid w:val="00F3606F"/>
    <w:rsid w:val="00F65AB4"/>
    <w:rsid w:val="00F739E9"/>
    <w:rsid w:val="00F76F6D"/>
    <w:rsid w:val="00F8033F"/>
    <w:rsid w:val="00F95F4D"/>
    <w:rsid w:val="00FA523F"/>
    <w:rsid w:val="00FA7D80"/>
    <w:rsid w:val="00FB4E2A"/>
    <w:rsid w:val="00FD0A4E"/>
    <w:rsid w:val="00FD20D8"/>
    <w:rsid w:val="024D0A4F"/>
    <w:rsid w:val="060C6DA0"/>
    <w:rsid w:val="167E68BF"/>
    <w:rsid w:val="194E02F6"/>
    <w:rsid w:val="261E57BF"/>
    <w:rsid w:val="2A9C0A64"/>
    <w:rsid w:val="2D60731D"/>
    <w:rsid w:val="3C237D3E"/>
    <w:rsid w:val="3D080748"/>
    <w:rsid w:val="3F257A85"/>
    <w:rsid w:val="41F11B2B"/>
    <w:rsid w:val="527E3B9C"/>
    <w:rsid w:val="55C6508D"/>
    <w:rsid w:val="56015C5C"/>
    <w:rsid w:val="571216B4"/>
    <w:rsid w:val="5AB54CD5"/>
    <w:rsid w:val="600753C0"/>
    <w:rsid w:val="62BC4968"/>
    <w:rsid w:val="6CF819FF"/>
    <w:rsid w:val="70433823"/>
    <w:rsid w:val="72F31E23"/>
    <w:rsid w:val="78D5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5DCC8"/>
  <w15:docId w15:val="{44B33F13-7F0C-4027-AA51-5AEC8207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74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74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74BE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74BE3"/>
    <w:rPr>
      <w:b/>
      <w:bCs/>
    </w:rPr>
  </w:style>
  <w:style w:type="paragraph" w:styleId="a9">
    <w:name w:val="List Paragraph"/>
    <w:basedOn w:val="a"/>
    <w:uiPriority w:val="34"/>
    <w:qFormat/>
    <w:rsid w:val="00874BE3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sid w:val="00874BE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74BE3"/>
    <w:rPr>
      <w:sz w:val="18"/>
      <w:szCs w:val="18"/>
    </w:rPr>
  </w:style>
  <w:style w:type="character" w:styleId="aa">
    <w:name w:val="Hyperlink"/>
    <w:basedOn w:val="a0"/>
    <w:uiPriority w:val="99"/>
    <w:unhideWhenUsed/>
    <w:rsid w:val="0031284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636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663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E8E423-CBAB-4451-9DED-E2C67EAE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邓辉东</cp:lastModifiedBy>
  <cp:revision>9</cp:revision>
  <cp:lastPrinted>2024-06-27T05:45:00Z</cp:lastPrinted>
  <dcterms:created xsi:type="dcterms:W3CDTF">2024-06-27T05:43:00Z</dcterms:created>
  <dcterms:modified xsi:type="dcterms:W3CDTF">2024-06-27T23:37:00Z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