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C9D67F">
      <w:pPr>
        <w:jc w:val="center"/>
        <w:outlineLvl w:val="0"/>
        <w:rPr>
          <w:b/>
          <w:color w:val="000000"/>
          <w:sz w:val="44"/>
          <w:szCs w:val="44"/>
        </w:rPr>
      </w:pPr>
      <w:bookmarkStart w:id="0" w:name="_Toc7704_WPSOffice_Level2"/>
      <w:bookmarkStart w:id="1" w:name="_Toc28714"/>
      <w:r>
        <w:rPr>
          <w:rFonts w:hint="eastAsia"/>
          <w:b/>
          <w:color w:val="000000"/>
          <w:sz w:val="44"/>
          <w:szCs w:val="44"/>
        </w:rPr>
        <w:t>院内采购需求文件</w:t>
      </w:r>
    </w:p>
    <w:p w14:paraId="2D36C7FD">
      <w:pPr>
        <w:jc w:val="center"/>
        <w:outlineLvl w:val="0"/>
        <w:rPr>
          <w:b/>
          <w:color w:val="000000"/>
          <w:sz w:val="44"/>
          <w:szCs w:val="44"/>
        </w:rPr>
      </w:pPr>
      <w:r>
        <w:rPr>
          <w:rFonts w:hint="eastAsia"/>
          <w:b/>
          <w:color w:val="000000"/>
          <w:sz w:val="44"/>
          <w:szCs w:val="44"/>
        </w:rPr>
        <w:t>2</w:t>
      </w:r>
      <w:r>
        <w:rPr>
          <w:b/>
          <w:color w:val="000000"/>
          <w:sz w:val="44"/>
          <w:szCs w:val="44"/>
        </w:rPr>
        <w:t>02</w:t>
      </w:r>
      <w:r>
        <w:rPr>
          <w:rFonts w:hint="eastAsia"/>
          <w:b/>
          <w:color w:val="000000"/>
          <w:sz w:val="44"/>
          <w:szCs w:val="44"/>
        </w:rPr>
        <w:t>5</w:t>
      </w:r>
      <w:r>
        <w:rPr>
          <w:b/>
          <w:color w:val="000000"/>
          <w:sz w:val="44"/>
          <w:szCs w:val="44"/>
        </w:rPr>
        <w:t>年</w:t>
      </w:r>
      <w:r>
        <w:rPr>
          <w:rFonts w:hint="eastAsia"/>
          <w:b/>
          <w:color w:val="000000"/>
          <w:sz w:val="44"/>
          <w:szCs w:val="44"/>
        </w:rPr>
        <w:t xml:space="preserve"> 2</w:t>
      </w:r>
      <w:r>
        <w:rPr>
          <w:b/>
          <w:color w:val="000000"/>
          <w:sz w:val="44"/>
          <w:szCs w:val="44"/>
        </w:rPr>
        <w:t>月</w:t>
      </w:r>
      <w:r>
        <w:rPr>
          <w:rFonts w:hint="eastAsia"/>
          <w:b/>
          <w:color w:val="000000"/>
          <w:sz w:val="44"/>
          <w:szCs w:val="44"/>
          <w:lang w:val="en-US" w:eastAsia="zh-CN"/>
        </w:rPr>
        <w:t>28</w:t>
      </w:r>
      <w:r>
        <w:rPr>
          <w:b/>
          <w:color w:val="000000"/>
          <w:sz w:val="44"/>
          <w:szCs w:val="44"/>
        </w:rPr>
        <w:t>日</w:t>
      </w:r>
    </w:p>
    <w:p w14:paraId="29A30682">
      <w:pPr>
        <w:tabs>
          <w:tab w:val="left" w:pos="630"/>
        </w:tabs>
        <w:ind w:left="630" w:hanging="630"/>
        <w:jc w:val="center"/>
        <w:outlineLvl w:val="1"/>
      </w:pPr>
    </w:p>
    <w:p w14:paraId="6E3D7BA5">
      <w:pPr>
        <w:jc w:val="center"/>
        <w:outlineLvl w:val="0"/>
        <w:rPr>
          <w:b/>
          <w:color w:val="000000"/>
          <w:sz w:val="44"/>
          <w:szCs w:val="44"/>
        </w:rPr>
      </w:pPr>
      <w:r>
        <w:rPr>
          <w:rFonts w:hint="eastAsia"/>
          <w:b/>
          <w:color w:val="000000"/>
          <w:sz w:val="44"/>
          <w:szCs w:val="44"/>
        </w:rPr>
        <w:t>一、</w:t>
      </w:r>
      <w:r>
        <w:rPr>
          <w:rFonts w:hint="eastAsia"/>
          <w:b/>
          <w:color w:val="000000"/>
          <w:sz w:val="44"/>
          <w:szCs w:val="44"/>
          <w:lang w:eastAsia="zh-CN"/>
        </w:rPr>
        <w:t>项目</w:t>
      </w:r>
      <w:r>
        <w:rPr>
          <w:rFonts w:hint="eastAsia"/>
          <w:b/>
          <w:color w:val="000000"/>
          <w:sz w:val="44"/>
          <w:szCs w:val="44"/>
        </w:rPr>
        <w:t>需求一览表</w:t>
      </w:r>
      <w:bookmarkEnd w:id="0"/>
      <w:bookmarkEnd w:id="1"/>
    </w:p>
    <w:tbl>
      <w:tblPr>
        <w:tblStyle w:val="5"/>
        <w:tblW w:w="977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835"/>
        <w:gridCol w:w="1134"/>
        <w:gridCol w:w="1843"/>
        <w:gridCol w:w="3113"/>
      </w:tblGrid>
      <w:tr w14:paraId="63449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51" w:type="dxa"/>
            <w:shd w:val="clear" w:color="auto" w:fill="auto"/>
            <w:vAlign w:val="center"/>
          </w:tcPr>
          <w:p w14:paraId="47BD61A7">
            <w:pPr>
              <w:jc w:val="center"/>
              <w:rPr>
                <w:rFonts w:hint="eastAsia" w:ascii="宋体" w:hAnsi="宋体"/>
                <w:color w:val="000000"/>
                <w:sz w:val="24"/>
                <w:szCs w:val="24"/>
              </w:rPr>
            </w:pPr>
            <w:r>
              <w:rPr>
                <w:rFonts w:hint="eastAsia" w:ascii="宋体" w:hAnsi="宋体"/>
                <w:color w:val="000000"/>
                <w:sz w:val="24"/>
                <w:szCs w:val="24"/>
              </w:rPr>
              <w:t>包号</w:t>
            </w:r>
          </w:p>
        </w:tc>
        <w:tc>
          <w:tcPr>
            <w:tcW w:w="2835" w:type="dxa"/>
            <w:shd w:val="clear" w:color="auto" w:fill="auto"/>
            <w:vAlign w:val="center"/>
          </w:tcPr>
          <w:p w14:paraId="47580F1F">
            <w:pPr>
              <w:jc w:val="center"/>
              <w:rPr>
                <w:rFonts w:hint="eastAsia" w:ascii="宋体" w:hAnsi="宋体"/>
                <w:color w:val="000000"/>
                <w:sz w:val="24"/>
                <w:szCs w:val="24"/>
              </w:rPr>
            </w:pPr>
            <w:r>
              <w:rPr>
                <w:rFonts w:hint="eastAsia" w:ascii="宋体" w:hAnsi="宋体"/>
                <w:color w:val="000000"/>
                <w:sz w:val="24"/>
                <w:szCs w:val="24"/>
              </w:rPr>
              <w:t>设备名称</w:t>
            </w:r>
          </w:p>
        </w:tc>
        <w:tc>
          <w:tcPr>
            <w:tcW w:w="1134" w:type="dxa"/>
            <w:shd w:val="clear" w:color="auto" w:fill="auto"/>
            <w:vAlign w:val="center"/>
          </w:tcPr>
          <w:p w14:paraId="1848EEBB">
            <w:pPr>
              <w:jc w:val="center"/>
              <w:rPr>
                <w:rFonts w:hint="eastAsia" w:ascii="宋体" w:hAnsi="宋体"/>
                <w:color w:val="000000"/>
                <w:sz w:val="24"/>
                <w:szCs w:val="24"/>
              </w:rPr>
            </w:pPr>
            <w:r>
              <w:rPr>
                <w:rFonts w:hint="eastAsia" w:ascii="宋体" w:hAnsi="宋体"/>
                <w:color w:val="000000"/>
                <w:sz w:val="24"/>
                <w:szCs w:val="24"/>
              </w:rPr>
              <w:t>数量</w:t>
            </w:r>
          </w:p>
        </w:tc>
        <w:tc>
          <w:tcPr>
            <w:tcW w:w="1843" w:type="dxa"/>
            <w:shd w:val="clear" w:color="auto" w:fill="auto"/>
            <w:vAlign w:val="center"/>
          </w:tcPr>
          <w:p w14:paraId="40FB46F0">
            <w:pPr>
              <w:jc w:val="center"/>
              <w:rPr>
                <w:rFonts w:hint="eastAsia" w:ascii="宋体" w:hAnsi="宋体"/>
                <w:color w:val="000000"/>
                <w:sz w:val="24"/>
                <w:szCs w:val="24"/>
              </w:rPr>
            </w:pPr>
            <w:r>
              <w:rPr>
                <w:rFonts w:hint="eastAsia" w:ascii="宋体" w:hAnsi="宋体"/>
                <w:color w:val="000000"/>
                <w:sz w:val="24"/>
                <w:szCs w:val="24"/>
              </w:rPr>
              <w:t>服务期限</w:t>
            </w:r>
          </w:p>
        </w:tc>
        <w:tc>
          <w:tcPr>
            <w:tcW w:w="3113" w:type="dxa"/>
            <w:shd w:val="clear" w:color="auto" w:fill="auto"/>
            <w:vAlign w:val="center"/>
          </w:tcPr>
          <w:p w14:paraId="7BC22CFB">
            <w:pPr>
              <w:jc w:val="center"/>
              <w:rPr>
                <w:rFonts w:hint="eastAsia" w:ascii="宋体" w:hAnsi="宋体"/>
                <w:color w:val="000000"/>
                <w:sz w:val="24"/>
                <w:szCs w:val="24"/>
              </w:rPr>
            </w:pPr>
            <w:r>
              <w:rPr>
                <w:rFonts w:hint="eastAsia" w:ascii="宋体" w:hAnsi="宋体"/>
                <w:color w:val="000000"/>
                <w:sz w:val="24"/>
                <w:szCs w:val="24"/>
              </w:rPr>
              <w:t>服务地点</w:t>
            </w:r>
          </w:p>
        </w:tc>
      </w:tr>
      <w:tr w14:paraId="50F4C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51" w:type="dxa"/>
            <w:shd w:val="clear" w:color="auto" w:fill="auto"/>
            <w:vAlign w:val="center"/>
          </w:tcPr>
          <w:p w14:paraId="5861835D">
            <w:pPr>
              <w:jc w:val="center"/>
              <w:rPr>
                <w:rFonts w:hint="eastAsia" w:ascii="宋体" w:hAnsi="宋体"/>
                <w:color w:val="000000"/>
                <w:sz w:val="24"/>
                <w:szCs w:val="24"/>
              </w:rPr>
            </w:pPr>
            <w:r>
              <w:rPr>
                <w:rFonts w:hint="eastAsia" w:ascii="宋体" w:hAnsi="宋体"/>
                <w:color w:val="000000"/>
                <w:sz w:val="24"/>
                <w:szCs w:val="24"/>
              </w:rPr>
              <w:t>1</w:t>
            </w:r>
          </w:p>
        </w:tc>
        <w:tc>
          <w:tcPr>
            <w:tcW w:w="2835" w:type="dxa"/>
            <w:shd w:val="clear" w:color="auto" w:fill="auto"/>
            <w:vAlign w:val="center"/>
          </w:tcPr>
          <w:p w14:paraId="3A5CE5F4">
            <w:pPr>
              <w:jc w:val="center"/>
              <w:rPr>
                <w:rFonts w:hint="eastAsia" w:ascii="宋体" w:hAnsi="宋体"/>
                <w:color w:val="000000"/>
                <w:sz w:val="24"/>
                <w:szCs w:val="24"/>
              </w:rPr>
            </w:pPr>
            <w:r>
              <w:rPr>
                <w:rFonts w:hint="eastAsia" w:ascii="宋体" w:hAnsi="宋体"/>
                <w:color w:val="000000"/>
                <w:sz w:val="24"/>
                <w:szCs w:val="24"/>
              </w:rPr>
              <w:t>放射诊疗设备</w:t>
            </w:r>
          </w:p>
          <w:p w14:paraId="2FF95E01">
            <w:pPr>
              <w:jc w:val="center"/>
              <w:rPr>
                <w:rFonts w:hint="eastAsia" w:ascii="宋体" w:hAnsi="宋体"/>
                <w:color w:val="000000"/>
                <w:sz w:val="24"/>
                <w:szCs w:val="24"/>
              </w:rPr>
            </w:pPr>
            <w:r>
              <w:rPr>
                <w:rFonts w:hint="eastAsia" w:ascii="宋体" w:hAnsi="宋体"/>
                <w:color w:val="000000"/>
                <w:sz w:val="24"/>
                <w:szCs w:val="24"/>
              </w:rPr>
              <w:t>年度检测服务项目</w:t>
            </w:r>
          </w:p>
        </w:tc>
        <w:tc>
          <w:tcPr>
            <w:tcW w:w="1134" w:type="dxa"/>
            <w:shd w:val="clear" w:color="auto" w:fill="auto"/>
            <w:vAlign w:val="center"/>
          </w:tcPr>
          <w:p w14:paraId="0C981054">
            <w:pPr>
              <w:jc w:val="center"/>
              <w:rPr>
                <w:color w:val="000000"/>
                <w:sz w:val="24"/>
                <w:szCs w:val="24"/>
              </w:rPr>
            </w:pPr>
            <w:r>
              <w:rPr>
                <w:rFonts w:hint="eastAsia" w:ascii="宋体" w:hAnsi="宋体"/>
                <w:color w:val="000000"/>
                <w:sz w:val="24"/>
                <w:szCs w:val="24"/>
              </w:rPr>
              <w:t>1</w:t>
            </w:r>
            <w:r>
              <w:rPr>
                <w:rFonts w:hint="eastAsia" w:ascii="宋体" w:hAnsi="宋体"/>
                <w:color w:val="000000"/>
                <w:sz w:val="24"/>
                <w:szCs w:val="24"/>
                <w:lang w:val="en-US" w:eastAsia="zh-CN"/>
              </w:rPr>
              <w:t>3</w:t>
            </w:r>
            <w:r>
              <w:rPr>
                <w:rFonts w:hint="eastAsia" w:ascii="宋体" w:hAnsi="宋体"/>
                <w:color w:val="000000"/>
                <w:sz w:val="24"/>
                <w:szCs w:val="24"/>
              </w:rPr>
              <w:t>台</w:t>
            </w:r>
          </w:p>
        </w:tc>
        <w:tc>
          <w:tcPr>
            <w:tcW w:w="1843" w:type="dxa"/>
            <w:shd w:val="clear" w:color="auto" w:fill="auto"/>
            <w:vAlign w:val="center"/>
          </w:tcPr>
          <w:p w14:paraId="40B71053">
            <w:pPr>
              <w:jc w:val="center"/>
              <w:rPr>
                <w:color w:val="000000"/>
                <w:sz w:val="24"/>
                <w:szCs w:val="24"/>
              </w:rPr>
            </w:pPr>
            <w:r>
              <w:rPr>
                <w:rFonts w:hint="eastAsia" w:ascii="宋体" w:hAnsi="宋体"/>
                <w:color w:val="000000"/>
                <w:sz w:val="24"/>
                <w:szCs w:val="24"/>
                <w:lang w:eastAsia="zh-CN"/>
              </w:rPr>
              <w:t>一</w:t>
            </w:r>
            <w:r>
              <w:rPr>
                <w:rFonts w:hint="eastAsia" w:ascii="宋体" w:hAnsi="宋体"/>
                <w:color w:val="000000"/>
                <w:sz w:val="24"/>
                <w:szCs w:val="24"/>
              </w:rPr>
              <w:t>年</w:t>
            </w:r>
          </w:p>
        </w:tc>
        <w:tc>
          <w:tcPr>
            <w:tcW w:w="3113" w:type="dxa"/>
            <w:shd w:val="clear" w:color="auto" w:fill="auto"/>
            <w:vAlign w:val="center"/>
          </w:tcPr>
          <w:p w14:paraId="1CCF1F69">
            <w:pPr>
              <w:jc w:val="center"/>
              <w:rPr>
                <w:rFonts w:hint="eastAsia" w:ascii="宋体" w:hAnsi="宋体"/>
                <w:color w:val="000000"/>
                <w:sz w:val="24"/>
                <w:szCs w:val="24"/>
              </w:rPr>
            </w:pPr>
            <w:r>
              <w:rPr>
                <w:rFonts w:hint="eastAsia" w:ascii="宋体" w:hAnsi="宋体"/>
                <w:color w:val="000000"/>
                <w:sz w:val="24"/>
                <w:szCs w:val="24"/>
              </w:rPr>
              <w:t>院方指定地点</w:t>
            </w:r>
          </w:p>
        </w:tc>
      </w:tr>
      <w:tr w14:paraId="63373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776" w:type="dxa"/>
            <w:gridSpan w:val="5"/>
            <w:shd w:val="clear" w:color="auto" w:fill="auto"/>
          </w:tcPr>
          <w:p w14:paraId="2E501BF2">
            <w:pPr>
              <w:rPr>
                <w:rFonts w:hint="default" w:ascii="宋体" w:hAnsi="宋体" w:eastAsia="宋体"/>
                <w:b/>
                <w:bCs/>
                <w:color w:val="000000"/>
                <w:sz w:val="24"/>
                <w:szCs w:val="24"/>
                <w:lang w:val="en-US" w:eastAsia="zh-CN"/>
              </w:rPr>
            </w:pPr>
            <w:r>
              <w:rPr>
                <w:rFonts w:hint="eastAsia" w:ascii="宋体" w:hAnsi="宋体"/>
                <w:b/>
                <w:bCs/>
                <w:color w:val="000000"/>
                <w:sz w:val="24"/>
                <w:szCs w:val="24"/>
                <w:lang w:val="en-US" w:eastAsia="zh-CN"/>
              </w:rPr>
              <w:t>注：1、中标</w:t>
            </w:r>
            <w:bookmarkStart w:id="39" w:name="_GoBack"/>
            <w:bookmarkEnd w:id="39"/>
            <w:r>
              <w:rPr>
                <w:rFonts w:hint="eastAsia" w:ascii="宋体" w:hAnsi="宋体"/>
                <w:b/>
                <w:bCs/>
                <w:color w:val="000000"/>
                <w:sz w:val="24"/>
                <w:szCs w:val="24"/>
                <w:lang w:val="en-US" w:eastAsia="zh-CN"/>
              </w:rPr>
              <w:t>公司应在年度检测完成后30天内提供检测报告；</w:t>
            </w:r>
          </w:p>
          <w:p w14:paraId="156BCA29">
            <w:pPr>
              <w:ind w:firstLine="482" w:firstLineChars="200"/>
              <w:rPr>
                <w:rFonts w:hint="eastAsia" w:ascii="宋体" w:hAnsi="宋体"/>
                <w:b/>
                <w:bCs/>
                <w:color w:val="000000"/>
                <w:sz w:val="24"/>
                <w:szCs w:val="24"/>
              </w:rPr>
            </w:pPr>
            <w:r>
              <w:rPr>
                <w:rFonts w:hint="eastAsia" w:ascii="宋体" w:hAnsi="宋体"/>
                <w:b/>
                <w:bCs/>
                <w:color w:val="000000"/>
                <w:sz w:val="24"/>
                <w:szCs w:val="24"/>
                <w:lang w:val="en-US" w:eastAsia="zh-CN"/>
              </w:rPr>
              <w:t>2、</w:t>
            </w:r>
            <w:r>
              <w:rPr>
                <w:rFonts w:hint="eastAsia" w:ascii="宋体" w:hAnsi="宋体"/>
                <w:b/>
                <w:bCs/>
                <w:color w:val="auto"/>
                <w:sz w:val="24"/>
                <w:szCs w:val="24"/>
              </w:rPr>
              <w:t>报告出具后三个月内一次性支付款项，中</w:t>
            </w:r>
            <w:r>
              <w:rPr>
                <w:rFonts w:hint="eastAsia" w:ascii="宋体" w:hAnsi="宋体"/>
                <w:b/>
                <w:bCs/>
                <w:color w:val="000000"/>
                <w:sz w:val="24"/>
                <w:szCs w:val="24"/>
              </w:rPr>
              <w:t>标人按采购文件和采购人要求办理采购款支付手续。</w:t>
            </w:r>
          </w:p>
        </w:tc>
      </w:tr>
    </w:tbl>
    <w:p w14:paraId="58A7989C">
      <w:pPr>
        <w:tabs>
          <w:tab w:val="left" w:pos="360"/>
        </w:tabs>
        <w:spacing w:line="440" w:lineRule="exact"/>
        <w:outlineLvl w:val="1"/>
        <w:rPr>
          <w:rFonts w:hint="eastAsia" w:ascii="宋体" w:hAnsi="宋体" w:cs="宋体"/>
          <w:b/>
          <w:color w:val="000000"/>
          <w:kern w:val="0"/>
          <w:sz w:val="32"/>
          <w:szCs w:val="32"/>
        </w:rPr>
      </w:pPr>
      <w:bookmarkStart w:id="2" w:name="_Toc22464"/>
    </w:p>
    <w:p w14:paraId="30966FF7">
      <w:pPr>
        <w:tabs>
          <w:tab w:val="left" w:pos="360"/>
        </w:tabs>
        <w:spacing w:line="440" w:lineRule="exact"/>
        <w:outlineLvl w:val="1"/>
        <w:rPr>
          <w:rFonts w:hint="eastAsia" w:ascii="方正楷体_GBK" w:hAnsi="宋体" w:eastAsia="方正楷体_GBK" w:cs="宋体"/>
          <w:b/>
          <w:bCs/>
          <w:color w:val="000000"/>
          <w:kern w:val="0"/>
          <w:sz w:val="32"/>
          <w:szCs w:val="32"/>
        </w:rPr>
      </w:pPr>
      <w:r>
        <w:rPr>
          <w:rFonts w:hint="eastAsia" w:ascii="方正楷体_GBK" w:hAnsi="宋体" w:eastAsia="方正楷体_GBK" w:cs="宋体"/>
          <w:b/>
          <w:color w:val="000000"/>
          <w:kern w:val="0"/>
          <w:sz w:val="32"/>
          <w:szCs w:val="32"/>
        </w:rPr>
        <w:t>技术</w:t>
      </w:r>
      <w:bookmarkEnd w:id="2"/>
      <w:r>
        <w:rPr>
          <w:rFonts w:hint="eastAsia" w:ascii="方正楷体_GBK" w:hAnsi="宋体" w:eastAsia="方正楷体_GBK" w:cs="宋体"/>
          <w:b/>
          <w:color w:val="000000"/>
          <w:kern w:val="0"/>
          <w:sz w:val="32"/>
          <w:szCs w:val="32"/>
        </w:rPr>
        <w:t>参数及配置要求</w:t>
      </w:r>
      <w:bookmarkStart w:id="3" w:name="_Hlk154407076"/>
    </w:p>
    <w:p w14:paraId="6DC34F1C">
      <w:pPr>
        <w:spacing w:after="120" w:line="440" w:lineRule="exact"/>
        <w:jc w:val="center"/>
        <w:rPr>
          <w:rFonts w:hint="eastAsia" w:ascii="黑体" w:hAnsi="黑体" w:eastAsia="黑体"/>
          <w:b/>
          <w:bCs/>
          <w:color w:val="000000"/>
          <w:sz w:val="28"/>
          <w:szCs w:val="28"/>
        </w:rPr>
      </w:pPr>
      <w:r>
        <w:rPr>
          <w:rFonts w:hint="eastAsia" w:ascii="黑体" w:hAnsi="黑体" w:eastAsia="黑体"/>
          <w:b/>
          <w:bCs/>
          <w:color w:val="000000"/>
          <w:sz w:val="28"/>
          <w:szCs w:val="28"/>
        </w:rPr>
        <w:t>放射诊疗设备年度检测服务</w:t>
      </w:r>
    </w:p>
    <w:p w14:paraId="4EA0638D">
      <w:pPr>
        <w:spacing w:after="120" w:line="440" w:lineRule="exact"/>
        <w:rPr>
          <w:rFonts w:hint="eastAsia" w:ascii="黑体" w:hAnsi="黑体" w:eastAsia="黑体"/>
          <w:color w:val="000000"/>
          <w:sz w:val="28"/>
          <w:szCs w:val="28"/>
        </w:rPr>
      </w:pPr>
      <w:r>
        <w:rPr>
          <w:rFonts w:hint="eastAsia" w:ascii="黑体" w:hAnsi="黑体" w:eastAsia="黑体"/>
          <w:color w:val="000000"/>
          <w:sz w:val="28"/>
          <w:szCs w:val="28"/>
        </w:rPr>
        <w:t>一、技术参数要求</w:t>
      </w:r>
    </w:p>
    <w:p w14:paraId="37F09555">
      <w:pPr>
        <w:spacing w:after="120" w:line="440" w:lineRule="exact"/>
        <w:ind w:firstLine="240" w:firstLineChars="100"/>
        <w:rPr>
          <w:rFonts w:hint="eastAsia" w:ascii="宋体" w:hAnsi="宋体"/>
          <w:color w:val="auto"/>
          <w:sz w:val="24"/>
          <w:szCs w:val="24"/>
        </w:rPr>
      </w:pPr>
      <w:r>
        <w:rPr>
          <w:rFonts w:hint="eastAsia" w:ascii="宋体" w:hAnsi="宋体"/>
          <w:color w:val="000000"/>
          <w:sz w:val="24"/>
          <w:szCs w:val="24"/>
        </w:rPr>
        <w:t>对本院</w:t>
      </w:r>
      <w:r>
        <w:rPr>
          <w:rFonts w:hint="eastAsia" w:ascii="宋体" w:hAnsi="宋体"/>
          <w:color w:val="000000"/>
          <w:sz w:val="24"/>
          <w:szCs w:val="24"/>
          <w:lang w:val="en-US" w:eastAsia="zh-CN"/>
        </w:rPr>
        <w:t>13</w:t>
      </w:r>
      <w:r>
        <w:rPr>
          <w:rFonts w:hint="eastAsia" w:ascii="宋体" w:hAnsi="宋体"/>
          <w:color w:val="000000"/>
          <w:sz w:val="24"/>
          <w:szCs w:val="24"/>
        </w:rPr>
        <w:t>台放射</w:t>
      </w:r>
      <w:r>
        <w:rPr>
          <w:rFonts w:hint="eastAsia" w:ascii="宋体" w:hAnsi="宋体"/>
          <w:color w:val="000000"/>
          <w:sz w:val="24"/>
          <w:szCs w:val="24"/>
          <w:lang w:eastAsia="zh-CN"/>
        </w:rPr>
        <w:t>诊疗设备</w:t>
      </w:r>
      <w:r>
        <w:rPr>
          <w:rFonts w:hint="eastAsia" w:ascii="宋体" w:hAnsi="宋体"/>
          <w:color w:val="000000"/>
          <w:sz w:val="24"/>
          <w:szCs w:val="24"/>
        </w:rPr>
        <w:t>进行年度检测，包含：</w:t>
      </w:r>
      <w:r>
        <w:rPr>
          <w:rFonts w:hint="eastAsia" w:ascii="宋体" w:hAnsi="宋体"/>
          <w:color w:val="auto"/>
          <w:sz w:val="24"/>
          <w:szCs w:val="24"/>
        </w:rPr>
        <w:t>射线装置质量控制检测，工作场所放射防护检测，工作场所辐射环境检测等</w:t>
      </w:r>
      <w:r>
        <w:rPr>
          <w:rFonts w:hint="eastAsia" w:ascii="宋体" w:hAnsi="宋体"/>
          <w:color w:val="auto"/>
          <w:sz w:val="24"/>
          <w:szCs w:val="24"/>
          <w:lang w:eastAsia="zh-CN"/>
        </w:rPr>
        <w:t>。</w:t>
      </w:r>
      <w:r>
        <w:rPr>
          <w:rFonts w:hint="eastAsia" w:ascii="宋体" w:hAnsi="宋体"/>
          <w:color w:val="auto"/>
          <w:sz w:val="24"/>
          <w:szCs w:val="24"/>
          <w:lang w:val="en-US" w:eastAsia="zh-CN"/>
        </w:rPr>
        <w:t>如果检测时出现不合格处，公司应提供整改意见，院方整改完成后，公司提供免费复检</w:t>
      </w:r>
      <w:r>
        <w:rPr>
          <w:rFonts w:hint="eastAsia" w:ascii="宋体" w:hAnsi="宋体"/>
          <w:color w:val="auto"/>
          <w:sz w:val="24"/>
          <w:szCs w:val="24"/>
        </w:rPr>
        <w:t>。</w:t>
      </w:r>
    </w:p>
    <w:bookmarkEnd w:id="3"/>
    <w:p w14:paraId="11ED72FE">
      <w:pPr>
        <w:pStyle w:val="2"/>
        <w:rPr>
          <w:rFonts w:hint="eastAsia" w:ascii="宋体" w:hAnsi="宋体"/>
          <w:color w:val="auto"/>
          <w:sz w:val="24"/>
          <w:szCs w:val="24"/>
          <w:lang w:eastAsia="zh-CN"/>
        </w:rPr>
      </w:pPr>
      <w:bookmarkStart w:id="4" w:name="_Hlk161407028"/>
      <w:r>
        <w:rPr>
          <w:rFonts w:hint="eastAsia" w:ascii="宋体" w:hAnsi="宋体"/>
          <w:color w:val="auto"/>
          <w:sz w:val="24"/>
          <w:szCs w:val="24"/>
          <w:lang w:eastAsia="zh-CN"/>
        </w:rPr>
        <w:t>设备明细：</w:t>
      </w:r>
    </w:p>
    <w:tbl>
      <w:tblPr>
        <w:tblStyle w:val="5"/>
        <w:tblpPr w:leftFromText="180" w:rightFromText="180" w:vertAnchor="page" w:horzAnchor="page" w:tblpX="1585" w:tblpY="2440"/>
        <w:tblOverlap w:val="never"/>
        <w:tblW w:w="9158" w:type="dxa"/>
        <w:tblInd w:w="0" w:type="dxa"/>
        <w:tblLayout w:type="fixed"/>
        <w:tblCellMar>
          <w:top w:w="0" w:type="dxa"/>
          <w:left w:w="0" w:type="dxa"/>
          <w:bottom w:w="0" w:type="dxa"/>
          <w:right w:w="0" w:type="dxa"/>
        </w:tblCellMar>
      </w:tblPr>
      <w:tblGrid>
        <w:gridCol w:w="780"/>
        <w:gridCol w:w="3015"/>
        <w:gridCol w:w="2490"/>
        <w:gridCol w:w="2873"/>
      </w:tblGrid>
      <w:tr w14:paraId="7D26BF55">
        <w:tblPrEx>
          <w:tblCellMar>
            <w:top w:w="0" w:type="dxa"/>
            <w:left w:w="0" w:type="dxa"/>
            <w:bottom w:w="0" w:type="dxa"/>
            <w:right w:w="0" w:type="dxa"/>
          </w:tblCellMar>
        </w:tblPrEx>
        <w:trPr>
          <w:trHeight w:val="540" w:hRule="atLeast"/>
        </w:trPr>
        <w:tc>
          <w:tcPr>
            <w:tcW w:w="780" w:type="dxa"/>
            <w:tcBorders>
              <w:top w:val="single" w:color="000000" w:sz="8" w:space="0"/>
              <w:left w:val="single" w:color="000000" w:sz="8" w:space="0"/>
              <w:bottom w:val="single" w:color="000000" w:sz="8" w:space="0"/>
              <w:right w:val="nil"/>
            </w:tcBorders>
            <w:noWrap/>
            <w:tcMar>
              <w:top w:w="15" w:type="dxa"/>
              <w:left w:w="15" w:type="dxa"/>
              <w:right w:w="15" w:type="dxa"/>
            </w:tcMar>
            <w:vAlign w:val="center"/>
          </w:tcPr>
          <w:p w14:paraId="6EEB6CD9">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301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36332F6">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设备</w:t>
            </w:r>
            <w:r>
              <w:rPr>
                <w:rFonts w:hint="eastAsia" w:ascii="宋体" w:hAnsi="宋体" w:eastAsia="宋体" w:cs="宋体"/>
                <w:b/>
                <w:i w:val="0"/>
                <w:color w:val="000000"/>
                <w:kern w:val="0"/>
                <w:sz w:val="24"/>
                <w:szCs w:val="24"/>
                <w:u w:val="none"/>
                <w:lang w:val="en-US" w:eastAsia="zh-CN" w:bidi="ar"/>
              </w:rPr>
              <w:t>名称</w:t>
            </w:r>
          </w:p>
        </w:tc>
        <w:tc>
          <w:tcPr>
            <w:tcW w:w="249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B9B3754">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型号</w:t>
            </w:r>
          </w:p>
        </w:tc>
        <w:tc>
          <w:tcPr>
            <w:tcW w:w="287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20471FE">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所在场所</w:t>
            </w:r>
          </w:p>
        </w:tc>
      </w:tr>
      <w:tr w14:paraId="0FD39147">
        <w:tblPrEx>
          <w:tblCellMar>
            <w:top w:w="0" w:type="dxa"/>
            <w:left w:w="0" w:type="dxa"/>
            <w:bottom w:w="0" w:type="dxa"/>
            <w:right w:w="0" w:type="dxa"/>
          </w:tblCellMar>
        </w:tblPrEx>
        <w:trPr>
          <w:trHeight w:val="362" w:hRule="atLeast"/>
        </w:trPr>
        <w:tc>
          <w:tcPr>
            <w:tcW w:w="780" w:type="dxa"/>
            <w:tcBorders>
              <w:top w:val="single" w:color="000000" w:sz="8" w:space="0"/>
              <w:left w:val="single" w:color="000000" w:sz="8" w:space="0"/>
              <w:bottom w:val="single" w:color="000000" w:sz="8" w:space="0"/>
              <w:right w:val="nil"/>
            </w:tcBorders>
            <w:noWrap/>
            <w:tcMar>
              <w:top w:w="15" w:type="dxa"/>
              <w:left w:w="15" w:type="dxa"/>
              <w:right w:w="15" w:type="dxa"/>
            </w:tcMar>
            <w:vAlign w:val="center"/>
          </w:tcPr>
          <w:p w14:paraId="173D82E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01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E70081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CT</w:t>
            </w:r>
          </w:p>
        </w:tc>
        <w:tc>
          <w:tcPr>
            <w:tcW w:w="249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67397C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Aquilion TSX-101A</w:t>
            </w:r>
          </w:p>
        </w:tc>
        <w:tc>
          <w:tcPr>
            <w:tcW w:w="287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123427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医技楼1层螺旋CT室</w:t>
            </w:r>
          </w:p>
        </w:tc>
      </w:tr>
      <w:tr w14:paraId="1D98B7D7">
        <w:tblPrEx>
          <w:tblCellMar>
            <w:top w:w="0" w:type="dxa"/>
            <w:left w:w="0" w:type="dxa"/>
            <w:bottom w:w="0" w:type="dxa"/>
            <w:right w:w="0" w:type="dxa"/>
          </w:tblCellMar>
        </w:tblPrEx>
        <w:trPr>
          <w:trHeight w:val="347" w:hRule="atLeast"/>
        </w:trPr>
        <w:tc>
          <w:tcPr>
            <w:tcW w:w="780" w:type="dxa"/>
            <w:tcBorders>
              <w:top w:val="single" w:color="000000" w:sz="8" w:space="0"/>
              <w:left w:val="single" w:color="000000" w:sz="8" w:space="0"/>
              <w:bottom w:val="single" w:color="000000" w:sz="8" w:space="0"/>
              <w:right w:val="nil"/>
            </w:tcBorders>
            <w:noWrap/>
            <w:tcMar>
              <w:top w:w="15" w:type="dxa"/>
              <w:left w:w="15" w:type="dxa"/>
              <w:right w:w="15" w:type="dxa"/>
            </w:tcMar>
            <w:vAlign w:val="center"/>
          </w:tcPr>
          <w:p w14:paraId="510B9ED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01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7DD2D0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医用血管造影X射线系统</w:t>
            </w:r>
          </w:p>
        </w:tc>
        <w:tc>
          <w:tcPr>
            <w:tcW w:w="249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ACFFB2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Allure Xper FD20</w:t>
            </w:r>
          </w:p>
        </w:tc>
        <w:tc>
          <w:tcPr>
            <w:tcW w:w="287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07E8E2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3号楼三层手术室</w:t>
            </w:r>
          </w:p>
        </w:tc>
      </w:tr>
      <w:tr w14:paraId="621EC73E">
        <w:tblPrEx>
          <w:tblCellMar>
            <w:top w:w="0" w:type="dxa"/>
            <w:left w:w="0" w:type="dxa"/>
            <w:bottom w:w="0" w:type="dxa"/>
            <w:right w:w="0" w:type="dxa"/>
          </w:tblCellMar>
        </w:tblPrEx>
        <w:trPr>
          <w:trHeight w:val="254" w:hRule="atLeast"/>
        </w:trPr>
        <w:tc>
          <w:tcPr>
            <w:tcW w:w="780" w:type="dxa"/>
            <w:tcBorders>
              <w:top w:val="single" w:color="000000" w:sz="8" w:space="0"/>
              <w:left w:val="single" w:color="000000" w:sz="8" w:space="0"/>
              <w:bottom w:val="single" w:color="000000" w:sz="8" w:space="0"/>
              <w:right w:val="nil"/>
            </w:tcBorders>
            <w:noWrap/>
            <w:tcMar>
              <w:top w:w="15" w:type="dxa"/>
              <w:left w:w="15" w:type="dxa"/>
              <w:right w:w="15" w:type="dxa"/>
            </w:tcMar>
            <w:vAlign w:val="center"/>
          </w:tcPr>
          <w:p w14:paraId="30BC494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301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FF04DE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DR</w:t>
            </w:r>
          </w:p>
        </w:tc>
        <w:tc>
          <w:tcPr>
            <w:tcW w:w="249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397C98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Ysio Max</w:t>
            </w:r>
          </w:p>
        </w:tc>
        <w:tc>
          <w:tcPr>
            <w:tcW w:w="287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267D3B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医技楼1层DR检查室2</w:t>
            </w:r>
          </w:p>
        </w:tc>
      </w:tr>
      <w:tr w14:paraId="54596FD3">
        <w:tblPrEx>
          <w:tblCellMar>
            <w:top w:w="0" w:type="dxa"/>
            <w:left w:w="0" w:type="dxa"/>
            <w:bottom w:w="0" w:type="dxa"/>
            <w:right w:w="0" w:type="dxa"/>
          </w:tblCellMar>
        </w:tblPrEx>
        <w:trPr>
          <w:trHeight w:val="320" w:hRule="atLeast"/>
        </w:trPr>
        <w:tc>
          <w:tcPr>
            <w:tcW w:w="780" w:type="dxa"/>
            <w:tcBorders>
              <w:top w:val="single" w:color="000000" w:sz="8" w:space="0"/>
              <w:left w:val="single" w:color="000000" w:sz="8" w:space="0"/>
              <w:bottom w:val="single" w:color="000000" w:sz="8" w:space="0"/>
              <w:right w:val="nil"/>
            </w:tcBorders>
            <w:noWrap/>
            <w:tcMar>
              <w:top w:w="15" w:type="dxa"/>
              <w:left w:w="15" w:type="dxa"/>
              <w:right w:w="15" w:type="dxa"/>
            </w:tcMar>
            <w:vAlign w:val="center"/>
          </w:tcPr>
          <w:p w14:paraId="083DEE2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301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6BE49B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移动式C形臂X射线系统</w:t>
            </w:r>
          </w:p>
        </w:tc>
        <w:tc>
          <w:tcPr>
            <w:tcW w:w="249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E8CEE5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BV Pulsear</w:t>
            </w:r>
          </w:p>
        </w:tc>
        <w:tc>
          <w:tcPr>
            <w:tcW w:w="287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D80CE4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医技楼4层ERCP室</w:t>
            </w:r>
          </w:p>
        </w:tc>
      </w:tr>
      <w:tr w14:paraId="12B16A14">
        <w:tblPrEx>
          <w:tblCellMar>
            <w:top w:w="0" w:type="dxa"/>
            <w:left w:w="0" w:type="dxa"/>
            <w:bottom w:w="0" w:type="dxa"/>
            <w:right w:w="0" w:type="dxa"/>
          </w:tblCellMar>
        </w:tblPrEx>
        <w:trPr>
          <w:trHeight w:val="331" w:hRule="atLeast"/>
        </w:trPr>
        <w:tc>
          <w:tcPr>
            <w:tcW w:w="780" w:type="dxa"/>
            <w:tcBorders>
              <w:top w:val="single" w:color="000000" w:sz="8" w:space="0"/>
              <w:left w:val="single" w:color="000000" w:sz="8" w:space="0"/>
              <w:bottom w:val="single" w:color="000000" w:sz="8" w:space="0"/>
              <w:right w:val="nil"/>
            </w:tcBorders>
            <w:noWrap/>
            <w:tcMar>
              <w:top w:w="15" w:type="dxa"/>
              <w:left w:w="15" w:type="dxa"/>
              <w:right w:w="15" w:type="dxa"/>
            </w:tcMar>
            <w:vAlign w:val="center"/>
          </w:tcPr>
          <w:p w14:paraId="3E9227F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301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FE46BA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胃肠机</w:t>
            </w:r>
          </w:p>
        </w:tc>
        <w:tc>
          <w:tcPr>
            <w:tcW w:w="249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3B5785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percision</w:t>
            </w:r>
          </w:p>
        </w:tc>
        <w:tc>
          <w:tcPr>
            <w:tcW w:w="287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93F2F6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医技楼1层胃肠造影室</w:t>
            </w:r>
          </w:p>
        </w:tc>
      </w:tr>
      <w:tr w14:paraId="149923EA">
        <w:tblPrEx>
          <w:tblCellMar>
            <w:top w:w="0" w:type="dxa"/>
            <w:left w:w="0" w:type="dxa"/>
            <w:bottom w:w="0" w:type="dxa"/>
            <w:right w:w="0" w:type="dxa"/>
          </w:tblCellMar>
        </w:tblPrEx>
        <w:trPr>
          <w:trHeight w:val="343" w:hRule="atLeast"/>
        </w:trPr>
        <w:tc>
          <w:tcPr>
            <w:tcW w:w="780" w:type="dxa"/>
            <w:tcBorders>
              <w:top w:val="single" w:color="000000" w:sz="8" w:space="0"/>
              <w:left w:val="single" w:color="000000" w:sz="8" w:space="0"/>
              <w:bottom w:val="single" w:color="000000" w:sz="8" w:space="0"/>
              <w:right w:val="nil"/>
            </w:tcBorders>
            <w:noWrap/>
            <w:tcMar>
              <w:top w:w="15" w:type="dxa"/>
              <w:left w:w="15" w:type="dxa"/>
              <w:right w:w="15" w:type="dxa"/>
            </w:tcMar>
            <w:vAlign w:val="center"/>
          </w:tcPr>
          <w:p w14:paraId="7009042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301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DDE5594">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双能X射线骨密度仪</w:t>
            </w:r>
          </w:p>
        </w:tc>
        <w:tc>
          <w:tcPr>
            <w:tcW w:w="249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332BD6C">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prodigy</w:t>
            </w:r>
          </w:p>
        </w:tc>
        <w:tc>
          <w:tcPr>
            <w:tcW w:w="287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297BD88">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医技楼1层骨密度室</w:t>
            </w:r>
          </w:p>
        </w:tc>
      </w:tr>
      <w:tr w14:paraId="21DF670A">
        <w:tblPrEx>
          <w:tblCellMar>
            <w:top w:w="0" w:type="dxa"/>
            <w:left w:w="0" w:type="dxa"/>
            <w:bottom w:w="0" w:type="dxa"/>
            <w:right w:w="0" w:type="dxa"/>
          </w:tblCellMar>
        </w:tblPrEx>
        <w:trPr>
          <w:trHeight w:val="840" w:hRule="atLeast"/>
        </w:trPr>
        <w:tc>
          <w:tcPr>
            <w:tcW w:w="780" w:type="dxa"/>
            <w:tcBorders>
              <w:top w:val="single" w:color="000000" w:sz="8" w:space="0"/>
              <w:left w:val="single" w:color="000000" w:sz="8" w:space="0"/>
              <w:bottom w:val="single" w:color="000000" w:sz="8" w:space="0"/>
              <w:right w:val="nil"/>
            </w:tcBorders>
            <w:noWrap/>
            <w:tcMar>
              <w:top w:w="15" w:type="dxa"/>
              <w:left w:w="15" w:type="dxa"/>
              <w:right w:w="15" w:type="dxa"/>
            </w:tcMar>
            <w:vAlign w:val="center"/>
          </w:tcPr>
          <w:p w14:paraId="5689D49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301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F4AEFD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移动式C形臂X射线系统</w:t>
            </w:r>
          </w:p>
        </w:tc>
        <w:tc>
          <w:tcPr>
            <w:tcW w:w="249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633AA6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BV Endura</w:t>
            </w:r>
          </w:p>
        </w:tc>
        <w:tc>
          <w:tcPr>
            <w:tcW w:w="287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1ACE2B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3号楼三层1号、2号、4号手术室内移动使用</w:t>
            </w:r>
          </w:p>
        </w:tc>
      </w:tr>
      <w:tr w14:paraId="25057116">
        <w:tblPrEx>
          <w:tblCellMar>
            <w:top w:w="0" w:type="dxa"/>
            <w:left w:w="0" w:type="dxa"/>
            <w:bottom w:w="0" w:type="dxa"/>
            <w:right w:w="0" w:type="dxa"/>
          </w:tblCellMar>
        </w:tblPrEx>
        <w:trPr>
          <w:trHeight w:val="447" w:hRule="atLeast"/>
        </w:trPr>
        <w:tc>
          <w:tcPr>
            <w:tcW w:w="780" w:type="dxa"/>
            <w:tcBorders>
              <w:top w:val="single" w:color="000000" w:sz="8" w:space="0"/>
              <w:left w:val="single" w:color="000000" w:sz="8" w:space="0"/>
              <w:bottom w:val="single" w:color="000000" w:sz="8" w:space="0"/>
              <w:right w:val="nil"/>
            </w:tcBorders>
            <w:noWrap/>
            <w:tcMar>
              <w:top w:w="15" w:type="dxa"/>
              <w:left w:w="15" w:type="dxa"/>
              <w:right w:w="15" w:type="dxa"/>
            </w:tcMar>
            <w:vAlign w:val="center"/>
          </w:tcPr>
          <w:p w14:paraId="55A8F4C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301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86C80B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口腔CT</w:t>
            </w:r>
          </w:p>
        </w:tc>
        <w:tc>
          <w:tcPr>
            <w:tcW w:w="249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342993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CS9000</w:t>
            </w:r>
          </w:p>
        </w:tc>
        <w:tc>
          <w:tcPr>
            <w:tcW w:w="287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A63DC0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医技楼1层口腔CT机房</w:t>
            </w:r>
          </w:p>
        </w:tc>
      </w:tr>
      <w:tr w14:paraId="06D737B1">
        <w:tblPrEx>
          <w:tblCellMar>
            <w:top w:w="0" w:type="dxa"/>
            <w:left w:w="0" w:type="dxa"/>
            <w:bottom w:w="0" w:type="dxa"/>
            <w:right w:w="0" w:type="dxa"/>
          </w:tblCellMar>
        </w:tblPrEx>
        <w:trPr>
          <w:trHeight w:val="403" w:hRule="atLeast"/>
        </w:trPr>
        <w:tc>
          <w:tcPr>
            <w:tcW w:w="780" w:type="dxa"/>
            <w:tcBorders>
              <w:top w:val="single" w:color="000000" w:sz="8" w:space="0"/>
              <w:left w:val="single" w:color="000000" w:sz="8" w:space="0"/>
              <w:bottom w:val="single" w:color="000000" w:sz="8" w:space="0"/>
              <w:right w:val="nil"/>
            </w:tcBorders>
            <w:noWrap/>
            <w:tcMar>
              <w:top w:w="15" w:type="dxa"/>
              <w:left w:w="15" w:type="dxa"/>
              <w:right w:w="15" w:type="dxa"/>
            </w:tcMar>
            <w:vAlign w:val="center"/>
          </w:tcPr>
          <w:p w14:paraId="3CCE334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9</w:t>
            </w:r>
          </w:p>
        </w:tc>
        <w:tc>
          <w:tcPr>
            <w:tcW w:w="301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20F6B3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X射线计算机体层摄影设备</w:t>
            </w:r>
          </w:p>
        </w:tc>
        <w:tc>
          <w:tcPr>
            <w:tcW w:w="249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63F95F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Incisive CT Power</w:t>
            </w:r>
          </w:p>
        </w:tc>
        <w:tc>
          <w:tcPr>
            <w:tcW w:w="287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2775BB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医院感染科CT一室</w:t>
            </w:r>
          </w:p>
        </w:tc>
      </w:tr>
      <w:tr w14:paraId="353D1C68">
        <w:tblPrEx>
          <w:tblCellMar>
            <w:top w:w="0" w:type="dxa"/>
            <w:left w:w="0" w:type="dxa"/>
            <w:bottom w:w="0" w:type="dxa"/>
            <w:right w:w="0" w:type="dxa"/>
          </w:tblCellMar>
        </w:tblPrEx>
        <w:trPr>
          <w:trHeight w:val="461" w:hRule="atLeast"/>
        </w:trPr>
        <w:tc>
          <w:tcPr>
            <w:tcW w:w="780" w:type="dxa"/>
            <w:tcBorders>
              <w:top w:val="single" w:color="000000" w:sz="8" w:space="0"/>
              <w:left w:val="single" w:color="000000" w:sz="8" w:space="0"/>
              <w:bottom w:val="single" w:color="000000" w:sz="8" w:space="0"/>
              <w:right w:val="nil"/>
            </w:tcBorders>
            <w:noWrap/>
            <w:tcMar>
              <w:top w:w="15" w:type="dxa"/>
              <w:left w:w="15" w:type="dxa"/>
              <w:right w:w="15" w:type="dxa"/>
            </w:tcMar>
            <w:vAlign w:val="center"/>
          </w:tcPr>
          <w:p w14:paraId="63847D3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0</w:t>
            </w:r>
          </w:p>
        </w:tc>
        <w:tc>
          <w:tcPr>
            <w:tcW w:w="301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E5352F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数字化移动式摄影X射线机</w:t>
            </w:r>
          </w:p>
        </w:tc>
        <w:tc>
          <w:tcPr>
            <w:tcW w:w="249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7B5CEF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Optima XR240amx</w:t>
            </w:r>
          </w:p>
        </w:tc>
        <w:tc>
          <w:tcPr>
            <w:tcW w:w="287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C70F74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医院住院部二楼ICU区</w:t>
            </w:r>
          </w:p>
        </w:tc>
      </w:tr>
      <w:tr w14:paraId="623CE4E5">
        <w:tblPrEx>
          <w:tblCellMar>
            <w:top w:w="0" w:type="dxa"/>
            <w:left w:w="0" w:type="dxa"/>
            <w:bottom w:w="0" w:type="dxa"/>
            <w:right w:w="0" w:type="dxa"/>
          </w:tblCellMar>
        </w:tblPrEx>
        <w:trPr>
          <w:trHeight w:val="540" w:hRule="atLeast"/>
        </w:trPr>
        <w:tc>
          <w:tcPr>
            <w:tcW w:w="780" w:type="dxa"/>
            <w:tcBorders>
              <w:top w:val="single" w:color="000000" w:sz="8" w:space="0"/>
              <w:left w:val="single" w:color="000000" w:sz="8" w:space="0"/>
              <w:bottom w:val="single" w:color="000000" w:sz="8" w:space="0"/>
              <w:right w:val="nil"/>
            </w:tcBorders>
            <w:noWrap/>
            <w:tcMar>
              <w:top w:w="15" w:type="dxa"/>
              <w:left w:w="15" w:type="dxa"/>
              <w:right w:w="15" w:type="dxa"/>
            </w:tcMar>
            <w:vAlign w:val="center"/>
          </w:tcPr>
          <w:p w14:paraId="16524331">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1</w:t>
            </w:r>
          </w:p>
        </w:tc>
        <w:tc>
          <w:tcPr>
            <w:tcW w:w="301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974368B">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数字乳腺X射线摄影系统</w:t>
            </w:r>
          </w:p>
        </w:tc>
        <w:tc>
          <w:tcPr>
            <w:tcW w:w="249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D9A9F15">
            <w:pPr>
              <w:widowControl/>
              <w:jc w:val="both"/>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kern w:val="0"/>
                <w:sz w:val="24"/>
                <w:szCs w:val="24"/>
                <w:lang w:val="en-US" w:eastAsia="zh-CN"/>
              </w:rPr>
              <w:t>Senographe Pristina</w:t>
            </w:r>
          </w:p>
        </w:tc>
        <w:tc>
          <w:tcPr>
            <w:tcW w:w="287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2424452">
            <w:pPr>
              <w:widowControl/>
              <w:jc w:val="both"/>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kern w:val="0"/>
                <w:sz w:val="24"/>
                <w:szCs w:val="24"/>
                <w:lang w:val="en-US" w:eastAsia="zh-CN"/>
              </w:rPr>
              <w:t>医技楼一楼放射科7号钼靶室</w:t>
            </w:r>
          </w:p>
        </w:tc>
      </w:tr>
      <w:tr w14:paraId="167A7C12">
        <w:tblPrEx>
          <w:tblCellMar>
            <w:top w:w="0" w:type="dxa"/>
            <w:left w:w="0" w:type="dxa"/>
            <w:bottom w:w="0" w:type="dxa"/>
            <w:right w:w="0" w:type="dxa"/>
          </w:tblCellMar>
        </w:tblPrEx>
        <w:trPr>
          <w:trHeight w:val="364" w:hRule="atLeast"/>
        </w:trPr>
        <w:tc>
          <w:tcPr>
            <w:tcW w:w="780" w:type="dxa"/>
            <w:tcBorders>
              <w:top w:val="single" w:color="000000" w:sz="8" w:space="0"/>
              <w:left w:val="single" w:color="000000" w:sz="8" w:space="0"/>
              <w:bottom w:val="single" w:color="000000" w:sz="8" w:space="0"/>
              <w:right w:val="nil"/>
            </w:tcBorders>
            <w:noWrap/>
            <w:tcMar>
              <w:top w:w="15" w:type="dxa"/>
              <w:left w:w="15" w:type="dxa"/>
              <w:right w:w="15" w:type="dxa"/>
            </w:tcMar>
            <w:vAlign w:val="center"/>
          </w:tcPr>
          <w:p w14:paraId="7F2EC834">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12</w:t>
            </w:r>
          </w:p>
        </w:tc>
        <w:tc>
          <w:tcPr>
            <w:tcW w:w="301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E05D39F">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sz w:val="24"/>
                <w:szCs w:val="24"/>
                <w:lang w:val="en-US" w:eastAsia="zh-CN"/>
              </w:rPr>
              <w:t>CT</w:t>
            </w:r>
          </w:p>
        </w:tc>
        <w:tc>
          <w:tcPr>
            <w:tcW w:w="249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D0E0D01">
            <w:pPr>
              <w:widowControl/>
              <w:jc w:val="both"/>
              <w:rPr>
                <w:rFonts w:hint="eastAsia" w:ascii="宋体" w:hAnsi="宋体" w:eastAsia="宋体" w:cs="宋体"/>
                <w:kern w:val="0"/>
                <w:sz w:val="24"/>
                <w:szCs w:val="24"/>
                <w:lang w:val="en-US" w:eastAsia="zh-CN"/>
              </w:rPr>
            </w:pPr>
            <w:r>
              <w:rPr>
                <w:rFonts w:hint="eastAsia" w:ascii="宋体"/>
                <w:sz w:val="24"/>
                <w:szCs w:val="24"/>
                <w:lang w:val="en-US" w:eastAsia="zh-CN"/>
              </w:rPr>
              <w:t>Aquilion ONE TSX-305A</w:t>
            </w:r>
          </w:p>
        </w:tc>
        <w:tc>
          <w:tcPr>
            <w:tcW w:w="287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F3D6D84">
            <w:pPr>
              <w:widowControl/>
              <w:jc w:val="both"/>
              <w:rPr>
                <w:rFonts w:hint="eastAsia" w:ascii="宋体" w:hAnsi="宋体" w:eastAsia="宋体" w:cs="宋体"/>
                <w:kern w:val="0"/>
                <w:sz w:val="24"/>
                <w:szCs w:val="24"/>
                <w:lang w:val="en-US" w:eastAsia="zh-CN"/>
              </w:rPr>
            </w:pPr>
            <w:r>
              <w:rPr>
                <w:rFonts w:hint="eastAsia" w:ascii="宋体"/>
                <w:sz w:val="24"/>
                <w:szCs w:val="24"/>
                <w:lang w:val="en-US" w:eastAsia="zh-CN"/>
              </w:rPr>
              <w:t>急诊大厅一楼CT机房（10号机房）</w:t>
            </w:r>
          </w:p>
        </w:tc>
      </w:tr>
      <w:tr w14:paraId="7F96D515">
        <w:tblPrEx>
          <w:tblCellMar>
            <w:top w:w="0" w:type="dxa"/>
            <w:left w:w="0" w:type="dxa"/>
            <w:bottom w:w="0" w:type="dxa"/>
            <w:right w:w="0" w:type="dxa"/>
          </w:tblCellMar>
        </w:tblPrEx>
        <w:trPr>
          <w:trHeight w:val="540" w:hRule="atLeast"/>
        </w:trPr>
        <w:tc>
          <w:tcPr>
            <w:tcW w:w="780" w:type="dxa"/>
            <w:tcBorders>
              <w:top w:val="single" w:color="000000" w:sz="8" w:space="0"/>
              <w:left w:val="single" w:color="000000" w:sz="8" w:space="0"/>
              <w:bottom w:val="single" w:color="000000" w:sz="8" w:space="0"/>
              <w:right w:val="nil"/>
            </w:tcBorders>
            <w:noWrap/>
            <w:tcMar>
              <w:top w:w="15" w:type="dxa"/>
              <w:left w:w="15" w:type="dxa"/>
              <w:right w:w="15" w:type="dxa"/>
            </w:tcMar>
            <w:vAlign w:val="center"/>
          </w:tcPr>
          <w:p w14:paraId="6B369F66">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13</w:t>
            </w:r>
          </w:p>
        </w:tc>
        <w:tc>
          <w:tcPr>
            <w:tcW w:w="301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4B41E5E">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sz w:val="24"/>
                <w:szCs w:val="24"/>
                <w:lang w:val="en-US" w:eastAsia="zh-CN"/>
              </w:rPr>
              <w:t>DR</w:t>
            </w:r>
          </w:p>
        </w:tc>
        <w:tc>
          <w:tcPr>
            <w:tcW w:w="249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376D7E9">
            <w:pPr>
              <w:widowControl/>
              <w:jc w:val="both"/>
              <w:rPr>
                <w:rFonts w:hint="eastAsia" w:ascii="宋体" w:hAnsi="宋体" w:eastAsia="宋体" w:cs="宋体"/>
                <w:kern w:val="0"/>
                <w:sz w:val="24"/>
                <w:szCs w:val="24"/>
                <w:lang w:val="en-US" w:eastAsia="zh-CN"/>
              </w:rPr>
            </w:pPr>
            <w:r>
              <w:rPr>
                <w:rFonts w:hint="eastAsia" w:ascii="宋体"/>
                <w:sz w:val="24"/>
                <w:szCs w:val="24"/>
                <w:lang w:val="en-US" w:eastAsia="zh-CN"/>
              </w:rPr>
              <w:t>SONTU200-FDR</w:t>
            </w:r>
          </w:p>
        </w:tc>
        <w:tc>
          <w:tcPr>
            <w:tcW w:w="287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17ABCDA">
            <w:pPr>
              <w:widowControl/>
              <w:jc w:val="both"/>
              <w:rPr>
                <w:rFonts w:hint="eastAsia" w:ascii="宋体" w:hAnsi="宋体" w:eastAsia="宋体" w:cs="宋体"/>
                <w:kern w:val="0"/>
                <w:sz w:val="24"/>
                <w:szCs w:val="24"/>
                <w:lang w:val="en-US" w:eastAsia="zh-CN"/>
              </w:rPr>
            </w:pPr>
            <w:r>
              <w:rPr>
                <w:rFonts w:hint="eastAsia" w:ascii="宋体"/>
                <w:sz w:val="24"/>
                <w:szCs w:val="24"/>
                <w:lang w:val="en-US" w:eastAsia="zh-CN"/>
              </w:rPr>
              <w:t>急诊大厅一楼DR机房（9号机房）</w:t>
            </w:r>
          </w:p>
        </w:tc>
      </w:tr>
    </w:tbl>
    <w:p w14:paraId="3BAF7CA5">
      <w:pPr>
        <w:pStyle w:val="2"/>
        <w:rPr>
          <w:rFonts w:hint="eastAsia" w:ascii="宋体" w:hAnsi="宋体"/>
          <w:color w:val="FF0000"/>
          <w:sz w:val="24"/>
          <w:szCs w:val="24"/>
          <w:lang w:eastAsia="zh-CN"/>
        </w:rPr>
      </w:pPr>
    </w:p>
    <w:p w14:paraId="351D8D26">
      <w:pPr>
        <w:pStyle w:val="2"/>
        <w:rPr>
          <w:rFonts w:hint="eastAsia" w:ascii="宋体" w:hAnsi="宋体"/>
          <w:color w:val="000000"/>
          <w:sz w:val="24"/>
          <w:szCs w:val="24"/>
        </w:rPr>
      </w:pPr>
      <w:r>
        <w:rPr>
          <w:rFonts w:hint="eastAsia" w:ascii="宋体" w:hAnsi="宋体"/>
          <w:color w:val="000000"/>
          <w:sz w:val="24"/>
          <w:szCs w:val="24"/>
        </w:rPr>
        <w:t xml:space="preserve"> </w:t>
      </w:r>
    </w:p>
    <w:p w14:paraId="222324C4">
      <w:pPr>
        <w:pStyle w:val="2"/>
        <w:rPr>
          <w:rFonts w:hint="eastAsia"/>
        </w:rPr>
      </w:pPr>
    </w:p>
    <w:bookmarkEnd w:id="4"/>
    <w:p w14:paraId="589375D7">
      <w:pPr>
        <w:jc w:val="center"/>
        <w:outlineLvl w:val="0"/>
        <w:rPr>
          <w:b/>
          <w:color w:val="000000"/>
          <w:sz w:val="44"/>
          <w:szCs w:val="44"/>
        </w:rPr>
      </w:pPr>
      <w:r>
        <w:rPr>
          <w:rFonts w:hint="eastAsia"/>
          <w:b/>
          <w:color w:val="000000"/>
          <w:sz w:val="44"/>
          <w:szCs w:val="44"/>
        </w:rPr>
        <w:t>二、资格审查及评标办法</w:t>
      </w:r>
    </w:p>
    <w:p w14:paraId="2C1C9DE3">
      <w:pPr>
        <w:spacing w:before="156" w:beforeLines="50" w:after="156" w:afterLines="50"/>
        <w:ind w:firstLine="643" w:firstLineChars="200"/>
        <w:outlineLvl w:val="1"/>
        <w:rPr>
          <w:b/>
          <w:color w:val="000000"/>
          <w:sz w:val="32"/>
          <w:szCs w:val="32"/>
        </w:rPr>
      </w:pPr>
      <w:bookmarkStart w:id="5" w:name="_Toc4647"/>
      <w:bookmarkStart w:id="6" w:name="_Toc24217_WPSOffice_Level2"/>
      <w:r>
        <w:rPr>
          <w:rFonts w:hint="eastAsia"/>
          <w:b/>
          <w:color w:val="000000"/>
          <w:sz w:val="32"/>
          <w:szCs w:val="32"/>
        </w:rPr>
        <w:t>一、资格审查</w:t>
      </w:r>
      <w:bookmarkEnd w:id="5"/>
      <w:bookmarkEnd w:id="6"/>
    </w:p>
    <w:p w14:paraId="60E1CCB4">
      <w:pPr>
        <w:ind w:firstLine="420"/>
        <w:rPr>
          <w:rFonts w:hint="eastAsia" w:ascii="宋体" w:hAnsi="宋体" w:cs="宋体"/>
          <w:color w:val="000000"/>
          <w:sz w:val="24"/>
        </w:rPr>
      </w:pPr>
      <w:r>
        <w:rPr>
          <w:rFonts w:hint="eastAsia" w:ascii="宋体" w:hAnsi="宋体" w:cs="宋体"/>
          <w:color w:val="000000"/>
          <w:sz w:val="24"/>
        </w:rPr>
        <w:t>采购人按照下列指标对各投标人的资格进行审查，未通过审查的为无效标，不参与评标。</w:t>
      </w:r>
    </w:p>
    <w:tbl>
      <w:tblPr>
        <w:tblStyle w:val="5"/>
        <w:tblW w:w="8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72"/>
        <w:gridCol w:w="5888"/>
      </w:tblGrid>
      <w:tr w14:paraId="71C27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3" w:hRule="atLeast"/>
        </w:trPr>
        <w:tc>
          <w:tcPr>
            <w:tcW w:w="2972" w:type="dxa"/>
            <w:vAlign w:val="center"/>
          </w:tcPr>
          <w:p w14:paraId="5176FAEB">
            <w:pPr>
              <w:jc w:val="center"/>
              <w:rPr>
                <w:rFonts w:hint="eastAsia" w:ascii="宋体" w:hAnsi="宋体" w:cs="宋体"/>
                <w:color w:val="000000"/>
                <w:sz w:val="24"/>
                <w:szCs w:val="28"/>
              </w:rPr>
            </w:pPr>
            <w:r>
              <w:rPr>
                <w:rFonts w:hint="eastAsia" w:ascii="宋体" w:hAnsi="宋体" w:cs="宋体"/>
                <w:color w:val="000000"/>
                <w:sz w:val="24"/>
                <w:szCs w:val="28"/>
              </w:rPr>
              <w:t>资格审查因素</w:t>
            </w:r>
          </w:p>
        </w:tc>
        <w:tc>
          <w:tcPr>
            <w:tcW w:w="5888" w:type="dxa"/>
            <w:vAlign w:val="center"/>
          </w:tcPr>
          <w:p w14:paraId="5C84E7EE">
            <w:pPr>
              <w:jc w:val="center"/>
              <w:rPr>
                <w:rFonts w:hint="eastAsia" w:ascii="宋体" w:hAnsi="宋体" w:cs="宋体"/>
                <w:color w:val="000000"/>
                <w:sz w:val="24"/>
                <w:szCs w:val="28"/>
              </w:rPr>
            </w:pPr>
            <w:r>
              <w:rPr>
                <w:rFonts w:hint="eastAsia" w:ascii="宋体" w:hAnsi="宋体" w:cs="宋体"/>
                <w:color w:val="000000"/>
                <w:sz w:val="24"/>
                <w:szCs w:val="28"/>
              </w:rPr>
              <w:t>审查标准</w:t>
            </w:r>
          </w:p>
        </w:tc>
      </w:tr>
      <w:tr w14:paraId="1A83A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972" w:type="dxa"/>
            <w:vAlign w:val="center"/>
          </w:tcPr>
          <w:p w14:paraId="4C87DF62">
            <w:pPr>
              <w:jc w:val="left"/>
              <w:rPr>
                <w:rFonts w:hint="eastAsia" w:ascii="宋体" w:hAnsi="宋体" w:cs="宋体"/>
                <w:color w:val="000000"/>
                <w:sz w:val="24"/>
                <w:szCs w:val="28"/>
              </w:rPr>
            </w:pPr>
            <w:r>
              <w:rPr>
                <w:rFonts w:hint="eastAsia" w:ascii="宋体" w:hAnsi="宋体" w:cs="宋体"/>
                <w:color w:val="000000"/>
                <w:sz w:val="24"/>
                <w:szCs w:val="28"/>
              </w:rPr>
              <w:t>投标人</w:t>
            </w:r>
            <w:r>
              <w:rPr>
                <w:rFonts w:ascii="宋体" w:hAnsi="宋体" w:cs="宋体"/>
                <w:color w:val="000000"/>
                <w:sz w:val="24"/>
                <w:szCs w:val="28"/>
              </w:rPr>
              <w:t>法人营业执照副本（</w:t>
            </w:r>
            <w:r>
              <w:rPr>
                <w:rFonts w:hint="eastAsia" w:ascii="宋体" w:hAnsi="宋体" w:cs="宋体"/>
                <w:color w:val="000000"/>
                <w:sz w:val="24"/>
                <w:szCs w:val="28"/>
              </w:rPr>
              <w:t>“三证合一”的营业执照</w:t>
            </w:r>
            <w:r>
              <w:rPr>
                <w:rFonts w:ascii="宋体" w:hAnsi="宋体" w:cs="宋体"/>
                <w:color w:val="000000"/>
                <w:sz w:val="24"/>
                <w:szCs w:val="28"/>
              </w:rPr>
              <w:t>）</w:t>
            </w:r>
          </w:p>
        </w:tc>
        <w:tc>
          <w:tcPr>
            <w:tcW w:w="5888" w:type="dxa"/>
            <w:vMerge w:val="restart"/>
            <w:vAlign w:val="center"/>
          </w:tcPr>
          <w:p w14:paraId="1391986F">
            <w:pPr>
              <w:jc w:val="left"/>
              <w:rPr>
                <w:rFonts w:hint="eastAsia" w:ascii="宋体" w:hAnsi="宋体" w:cs="宋体"/>
                <w:color w:val="000000"/>
                <w:sz w:val="24"/>
                <w:szCs w:val="28"/>
              </w:rPr>
            </w:pPr>
            <w:r>
              <w:rPr>
                <w:rFonts w:hint="eastAsia" w:ascii="宋体" w:hAnsi="宋体" w:cs="宋体"/>
                <w:color w:val="000000"/>
                <w:sz w:val="24"/>
                <w:szCs w:val="28"/>
              </w:rPr>
              <w:t>一、资格证明文件；</w:t>
            </w:r>
          </w:p>
          <w:p w14:paraId="53918808">
            <w:pPr>
              <w:jc w:val="left"/>
              <w:rPr>
                <w:rFonts w:hint="eastAsia" w:ascii="宋体" w:hAnsi="宋体" w:cs="宋体"/>
                <w:color w:val="000000"/>
                <w:sz w:val="24"/>
                <w:szCs w:val="28"/>
              </w:rPr>
            </w:pPr>
            <w:r>
              <w:rPr>
                <w:rFonts w:ascii="宋体" w:hAnsi="宋体" w:cs="宋体"/>
                <w:color w:val="000000"/>
                <w:sz w:val="24"/>
                <w:szCs w:val="28"/>
              </w:rPr>
              <w:t>1</w:t>
            </w:r>
            <w:r>
              <w:rPr>
                <w:rFonts w:hint="eastAsia" w:ascii="宋体" w:hAnsi="宋体" w:cs="宋体"/>
                <w:color w:val="000000"/>
                <w:sz w:val="24"/>
                <w:szCs w:val="28"/>
              </w:rPr>
              <w:t>、投标人法人营业执照副本复印件(“三证合一”的营业执照）；</w:t>
            </w:r>
          </w:p>
          <w:p w14:paraId="111C6D1B">
            <w:pPr>
              <w:jc w:val="left"/>
              <w:rPr>
                <w:rFonts w:hint="eastAsia" w:ascii="宋体" w:hAnsi="宋体" w:cs="宋体"/>
                <w:color w:val="000000"/>
                <w:sz w:val="24"/>
                <w:szCs w:val="28"/>
              </w:rPr>
            </w:pPr>
            <w:r>
              <w:rPr>
                <w:rFonts w:ascii="宋体" w:hAnsi="宋体" w:cs="宋体"/>
                <w:color w:val="000000"/>
                <w:sz w:val="24"/>
                <w:szCs w:val="28"/>
              </w:rPr>
              <w:t>2</w:t>
            </w:r>
            <w:r>
              <w:rPr>
                <w:rFonts w:hint="eastAsia" w:ascii="宋体" w:hAnsi="宋体" w:cs="宋体"/>
                <w:color w:val="000000"/>
                <w:sz w:val="24"/>
                <w:szCs w:val="28"/>
              </w:rPr>
              <w:t>、具备履行合同所必需的设备和专业技术能力的证明材料；</w:t>
            </w:r>
          </w:p>
          <w:p w14:paraId="0A926241">
            <w:pPr>
              <w:jc w:val="left"/>
              <w:rPr>
                <w:rFonts w:hint="eastAsia" w:ascii="宋体" w:hAnsi="宋体" w:cs="宋体"/>
                <w:color w:val="000000"/>
                <w:sz w:val="24"/>
                <w:szCs w:val="28"/>
              </w:rPr>
            </w:pPr>
            <w:r>
              <w:rPr>
                <w:rFonts w:ascii="宋体" w:hAnsi="宋体" w:cs="宋体"/>
                <w:color w:val="000000"/>
                <w:sz w:val="24"/>
                <w:szCs w:val="28"/>
              </w:rPr>
              <w:t>3</w:t>
            </w:r>
            <w:r>
              <w:rPr>
                <w:rFonts w:hint="eastAsia" w:ascii="宋体" w:hAnsi="宋体" w:cs="宋体"/>
                <w:color w:val="000000"/>
                <w:sz w:val="24"/>
                <w:szCs w:val="28"/>
              </w:rPr>
              <w:t>、参加政府采购活动前3年内经营活动中没有重大违法记录的书面声明；</w:t>
            </w:r>
          </w:p>
          <w:p w14:paraId="2CD008FE">
            <w:pPr>
              <w:jc w:val="left"/>
              <w:rPr>
                <w:rFonts w:hint="eastAsia" w:ascii="宋体" w:hAnsi="宋体" w:cs="宋体"/>
                <w:color w:val="000000"/>
                <w:sz w:val="24"/>
                <w:szCs w:val="28"/>
              </w:rPr>
            </w:pPr>
            <w:r>
              <w:rPr>
                <w:rFonts w:ascii="宋体" w:hAnsi="宋体" w:cs="宋体"/>
                <w:color w:val="000000"/>
                <w:sz w:val="24"/>
                <w:szCs w:val="28"/>
              </w:rPr>
              <w:t>4</w:t>
            </w:r>
            <w:r>
              <w:rPr>
                <w:rFonts w:hint="eastAsia" w:ascii="宋体" w:hAnsi="宋体" w:cs="宋体"/>
                <w:color w:val="000000"/>
                <w:sz w:val="24"/>
                <w:szCs w:val="28"/>
              </w:rPr>
              <w:t>、提供“信用中国”（www.creditchina.gov.cn）、“中国政府采购网”(www.ccgp.gov.cn）、“信用江苏”（http://credit.jiangsu.gov.cn/）查询结果截图；</w:t>
            </w:r>
          </w:p>
          <w:p w14:paraId="46D2A7FE">
            <w:pPr>
              <w:jc w:val="left"/>
              <w:rPr>
                <w:rFonts w:hint="eastAsia" w:ascii="宋体" w:hAnsi="宋体" w:cs="宋体"/>
                <w:color w:val="000000"/>
                <w:sz w:val="24"/>
                <w:szCs w:val="28"/>
              </w:rPr>
            </w:pPr>
            <w:r>
              <w:rPr>
                <w:rFonts w:hint="eastAsia" w:ascii="宋体" w:hAnsi="宋体" w:cs="宋体"/>
                <w:color w:val="000000"/>
                <w:sz w:val="24"/>
                <w:szCs w:val="28"/>
              </w:rPr>
              <w:t>5、</w:t>
            </w:r>
            <w:r>
              <w:rPr>
                <w:rFonts w:hint="eastAsia" w:ascii="宋体" w:hAnsi="宋体" w:cs="宋体"/>
                <w:color w:val="000000"/>
                <w:sz w:val="24"/>
                <w:szCs w:val="28"/>
                <w:highlight w:val="yellow"/>
              </w:rPr>
              <w:t>202</w:t>
            </w:r>
            <w:r>
              <w:rPr>
                <w:rFonts w:ascii="宋体" w:hAnsi="宋体" w:cs="宋体"/>
                <w:color w:val="000000"/>
                <w:sz w:val="24"/>
                <w:szCs w:val="28"/>
                <w:highlight w:val="yellow"/>
              </w:rPr>
              <w:t>4</w:t>
            </w:r>
            <w:r>
              <w:rPr>
                <w:rFonts w:hint="eastAsia" w:ascii="宋体" w:hAnsi="宋体" w:cs="宋体"/>
                <w:color w:val="000000"/>
                <w:sz w:val="24"/>
                <w:szCs w:val="28"/>
                <w:highlight w:val="yellow"/>
              </w:rPr>
              <w:t>年</w:t>
            </w:r>
            <w:r>
              <w:rPr>
                <w:rFonts w:hint="eastAsia" w:ascii="宋体" w:hAnsi="宋体" w:cs="宋体"/>
                <w:color w:val="000000"/>
                <w:sz w:val="24"/>
                <w:szCs w:val="28"/>
                <w:highlight w:val="yellow"/>
                <w:lang w:val="en-US" w:eastAsia="zh-CN"/>
              </w:rPr>
              <w:t>10</w:t>
            </w:r>
            <w:r>
              <w:rPr>
                <w:rFonts w:hint="eastAsia" w:ascii="宋体" w:hAnsi="宋体" w:cs="宋体"/>
                <w:color w:val="000000"/>
                <w:sz w:val="24"/>
                <w:szCs w:val="28"/>
                <w:highlight w:val="yellow"/>
              </w:rPr>
              <w:t>月</w:t>
            </w:r>
            <w:r>
              <w:rPr>
                <w:rFonts w:hint="eastAsia" w:ascii="宋体" w:hAnsi="宋体" w:cs="宋体"/>
                <w:color w:val="000000"/>
                <w:sz w:val="24"/>
                <w:szCs w:val="28"/>
              </w:rPr>
              <w:t>以来任意一个月依法缴纳税收和社会保障资金的相关材料；</w:t>
            </w:r>
          </w:p>
        </w:tc>
      </w:tr>
      <w:tr w14:paraId="35D4C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972" w:type="dxa"/>
            <w:vAlign w:val="center"/>
          </w:tcPr>
          <w:p w14:paraId="476C0F25">
            <w:pPr>
              <w:jc w:val="left"/>
              <w:rPr>
                <w:rFonts w:hint="eastAsia" w:ascii="宋体" w:hAnsi="宋体" w:cs="宋体"/>
                <w:color w:val="000000"/>
                <w:sz w:val="24"/>
                <w:szCs w:val="28"/>
              </w:rPr>
            </w:pPr>
            <w:r>
              <w:rPr>
                <w:rFonts w:hint="eastAsia" w:ascii="宋体" w:hAnsi="宋体" w:cs="宋体"/>
                <w:color w:val="000000"/>
                <w:sz w:val="24"/>
                <w:szCs w:val="28"/>
              </w:rPr>
              <w:t>具备履行合同所必需的设备和专业技术能力</w:t>
            </w:r>
          </w:p>
        </w:tc>
        <w:tc>
          <w:tcPr>
            <w:tcW w:w="5888" w:type="dxa"/>
            <w:vMerge w:val="continue"/>
            <w:vAlign w:val="center"/>
          </w:tcPr>
          <w:p w14:paraId="178DCBEC">
            <w:pPr>
              <w:jc w:val="left"/>
              <w:rPr>
                <w:rFonts w:hint="eastAsia" w:ascii="宋体" w:hAnsi="宋体" w:cs="宋体"/>
                <w:color w:val="000000"/>
                <w:sz w:val="24"/>
                <w:szCs w:val="28"/>
              </w:rPr>
            </w:pPr>
          </w:p>
        </w:tc>
      </w:tr>
      <w:tr w14:paraId="147C0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2972" w:type="dxa"/>
            <w:vAlign w:val="center"/>
          </w:tcPr>
          <w:p w14:paraId="3F364572">
            <w:pPr>
              <w:jc w:val="left"/>
              <w:rPr>
                <w:rFonts w:hint="eastAsia" w:ascii="宋体" w:hAnsi="宋体" w:cs="宋体"/>
                <w:color w:val="000000"/>
                <w:sz w:val="24"/>
                <w:szCs w:val="28"/>
              </w:rPr>
            </w:pPr>
            <w:r>
              <w:rPr>
                <w:rFonts w:hint="eastAsia" w:ascii="宋体" w:hAnsi="宋体" w:cs="宋体"/>
                <w:color w:val="000000"/>
                <w:sz w:val="24"/>
                <w:szCs w:val="28"/>
              </w:rPr>
              <w:t>无重大违法行为声明</w:t>
            </w:r>
          </w:p>
        </w:tc>
        <w:tc>
          <w:tcPr>
            <w:tcW w:w="5888" w:type="dxa"/>
            <w:vMerge w:val="continue"/>
            <w:vAlign w:val="center"/>
          </w:tcPr>
          <w:p w14:paraId="2013038D">
            <w:pPr>
              <w:jc w:val="left"/>
              <w:rPr>
                <w:rFonts w:hint="eastAsia" w:ascii="宋体" w:hAnsi="宋体" w:cs="宋体"/>
                <w:color w:val="000000"/>
                <w:sz w:val="24"/>
                <w:szCs w:val="28"/>
              </w:rPr>
            </w:pPr>
          </w:p>
        </w:tc>
      </w:tr>
      <w:tr w14:paraId="5936A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972" w:type="dxa"/>
            <w:vAlign w:val="center"/>
          </w:tcPr>
          <w:p w14:paraId="7588F018">
            <w:pPr>
              <w:jc w:val="left"/>
              <w:rPr>
                <w:rFonts w:hint="eastAsia" w:ascii="宋体" w:hAnsi="宋体" w:cs="宋体"/>
                <w:color w:val="000000"/>
                <w:sz w:val="24"/>
                <w:szCs w:val="28"/>
              </w:rPr>
            </w:pPr>
            <w:r>
              <w:rPr>
                <w:rFonts w:hint="eastAsia" w:ascii="宋体" w:hAnsi="宋体" w:cs="宋体"/>
                <w:color w:val="000000"/>
                <w:sz w:val="24"/>
                <w:szCs w:val="28"/>
              </w:rPr>
              <w:t>投标人资质</w:t>
            </w:r>
          </w:p>
        </w:tc>
        <w:tc>
          <w:tcPr>
            <w:tcW w:w="5888" w:type="dxa"/>
            <w:vMerge w:val="continue"/>
            <w:vAlign w:val="center"/>
          </w:tcPr>
          <w:p w14:paraId="216FCDCB">
            <w:pPr>
              <w:jc w:val="left"/>
              <w:rPr>
                <w:rFonts w:hint="eastAsia" w:ascii="宋体" w:hAnsi="宋体" w:cs="宋体"/>
                <w:color w:val="000000"/>
                <w:sz w:val="24"/>
                <w:szCs w:val="28"/>
              </w:rPr>
            </w:pPr>
          </w:p>
        </w:tc>
      </w:tr>
      <w:tr w14:paraId="48C4F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0" w:hRule="atLeast"/>
        </w:trPr>
        <w:tc>
          <w:tcPr>
            <w:tcW w:w="2972" w:type="dxa"/>
            <w:vAlign w:val="center"/>
          </w:tcPr>
          <w:p w14:paraId="21E46D11">
            <w:pPr>
              <w:jc w:val="left"/>
              <w:rPr>
                <w:rFonts w:hint="eastAsia" w:ascii="宋体" w:hAnsi="宋体" w:cs="宋体"/>
                <w:color w:val="000000"/>
                <w:sz w:val="24"/>
                <w:szCs w:val="28"/>
              </w:rPr>
            </w:pPr>
            <w:r>
              <w:rPr>
                <w:rFonts w:hint="eastAsia" w:ascii="宋体" w:hAnsi="宋体" w:cs="宋体"/>
                <w:color w:val="000000"/>
                <w:sz w:val="24"/>
                <w:szCs w:val="28"/>
              </w:rPr>
              <w:t>信用信息</w:t>
            </w:r>
          </w:p>
        </w:tc>
        <w:tc>
          <w:tcPr>
            <w:tcW w:w="5888" w:type="dxa"/>
            <w:vMerge w:val="continue"/>
            <w:vAlign w:val="center"/>
          </w:tcPr>
          <w:p w14:paraId="5338E563">
            <w:pPr>
              <w:jc w:val="left"/>
              <w:rPr>
                <w:rFonts w:hint="eastAsia" w:ascii="宋体" w:hAnsi="宋体" w:cs="宋体"/>
                <w:color w:val="000000"/>
                <w:sz w:val="24"/>
                <w:szCs w:val="28"/>
              </w:rPr>
            </w:pPr>
          </w:p>
        </w:tc>
      </w:tr>
      <w:tr w14:paraId="68176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0" w:hRule="atLeast"/>
        </w:trPr>
        <w:tc>
          <w:tcPr>
            <w:tcW w:w="2972" w:type="dxa"/>
            <w:vAlign w:val="center"/>
          </w:tcPr>
          <w:p w14:paraId="47C54468">
            <w:pPr>
              <w:jc w:val="left"/>
              <w:rPr>
                <w:rFonts w:hint="eastAsia" w:ascii="宋体" w:hAnsi="宋体" w:cs="宋体"/>
                <w:color w:val="000000"/>
                <w:sz w:val="24"/>
                <w:szCs w:val="28"/>
              </w:rPr>
            </w:pPr>
            <w:r>
              <w:rPr>
                <w:rFonts w:hint="eastAsia" w:ascii="宋体" w:hAnsi="宋体" w:cs="宋体"/>
                <w:color w:val="000000"/>
                <w:sz w:val="24"/>
                <w:szCs w:val="28"/>
              </w:rPr>
              <w:t>满足《中华人民共和国政府采购法》第二十二条规定</w:t>
            </w:r>
          </w:p>
        </w:tc>
        <w:tc>
          <w:tcPr>
            <w:tcW w:w="5888" w:type="dxa"/>
            <w:vMerge w:val="continue"/>
            <w:vAlign w:val="center"/>
          </w:tcPr>
          <w:p w14:paraId="75DE3154">
            <w:pPr>
              <w:jc w:val="left"/>
              <w:rPr>
                <w:rFonts w:hint="eastAsia" w:ascii="宋体" w:hAnsi="宋体" w:cs="宋体"/>
                <w:color w:val="000000"/>
                <w:sz w:val="24"/>
                <w:szCs w:val="28"/>
              </w:rPr>
            </w:pPr>
          </w:p>
        </w:tc>
      </w:tr>
      <w:tr w14:paraId="4F048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972" w:type="dxa"/>
            <w:vAlign w:val="center"/>
          </w:tcPr>
          <w:p w14:paraId="28312C43">
            <w:pPr>
              <w:tabs>
                <w:tab w:val="left" w:pos="692"/>
              </w:tabs>
              <w:jc w:val="left"/>
              <w:rPr>
                <w:rFonts w:hint="eastAsia" w:ascii="宋体" w:hAnsi="宋体" w:eastAsia="宋体" w:cs="宋体"/>
                <w:color w:val="000000"/>
                <w:sz w:val="24"/>
                <w:szCs w:val="28"/>
                <w:lang w:eastAsia="zh-CN"/>
              </w:rPr>
            </w:pPr>
            <w:r>
              <w:rPr>
                <w:rFonts w:hint="eastAsia" w:ascii="宋体" w:hAnsi="宋体" w:cs="宋体"/>
                <w:color w:val="000000"/>
                <w:sz w:val="24"/>
                <w:szCs w:val="28"/>
                <w:lang w:eastAsia="zh-CN"/>
              </w:rPr>
              <w:t>具有类似项目业绩</w:t>
            </w:r>
          </w:p>
        </w:tc>
        <w:tc>
          <w:tcPr>
            <w:tcW w:w="5888" w:type="dxa"/>
            <w:vAlign w:val="center"/>
          </w:tcPr>
          <w:p w14:paraId="2E2B83CE">
            <w:pPr>
              <w:jc w:val="left"/>
              <w:rPr>
                <w:rFonts w:hint="eastAsia" w:ascii="宋体" w:hAnsi="宋体" w:eastAsia="宋体" w:cs="宋体"/>
                <w:color w:val="000000"/>
                <w:sz w:val="24"/>
                <w:szCs w:val="28"/>
                <w:lang w:eastAsia="zh-CN"/>
              </w:rPr>
            </w:pPr>
            <w:r>
              <w:rPr>
                <w:rFonts w:hint="eastAsia" w:ascii="宋体" w:hAnsi="宋体" w:cs="宋体"/>
                <w:color w:val="000000"/>
                <w:sz w:val="24"/>
                <w:szCs w:val="28"/>
                <w:lang w:val="en-US" w:eastAsia="zh-CN"/>
              </w:rPr>
              <w:t>近三年来</w:t>
            </w:r>
            <w:r>
              <w:rPr>
                <w:rFonts w:hint="eastAsia" w:ascii="宋体" w:hAnsi="宋体" w:cs="宋体"/>
                <w:color w:val="000000"/>
                <w:sz w:val="24"/>
                <w:szCs w:val="28"/>
              </w:rPr>
              <w:t>投标人承担的类似项目业绩一览表，提供中标通知书或合同或验收资料。</w:t>
            </w:r>
            <w:r>
              <w:rPr>
                <w:rFonts w:hint="eastAsia" w:ascii="宋体" w:hAnsi="宋体" w:cs="宋体"/>
                <w:color w:val="000000"/>
                <w:sz w:val="24"/>
                <w:szCs w:val="28"/>
                <w:lang w:eastAsia="zh-CN"/>
              </w:rPr>
              <w:t>（格式自拟）</w:t>
            </w:r>
          </w:p>
        </w:tc>
      </w:tr>
      <w:tr w14:paraId="11A4B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972" w:type="dxa"/>
            <w:vAlign w:val="center"/>
          </w:tcPr>
          <w:p w14:paraId="648199C7">
            <w:pPr>
              <w:jc w:val="left"/>
              <w:rPr>
                <w:rFonts w:hint="eastAsia" w:ascii="宋体" w:hAnsi="宋体" w:cs="宋体"/>
                <w:color w:val="000000"/>
                <w:sz w:val="24"/>
                <w:szCs w:val="28"/>
              </w:rPr>
            </w:pPr>
            <w:r>
              <w:rPr>
                <w:rFonts w:hint="eastAsia" w:ascii="宋体" w:hAnsi="宋体" w:cs="宋体"/>
                <w:color w:val="000000"/>
                <w:sz w:val="24"/>
                <w:szCs w:val="28"/>
              </w:rPr>
              <w:t>联合体投标</w:t>
            </w:r>
          </w:p>
        </w:tc>
        <w:tc>
          <w:tcPr>
            <w:tcW w:w="5888" w:type="dxa"/>
            <w:vAlign w:val="center"/>
          </w:tcPr>
          <w:p w14:paraId="5AF55AAE">
            <w:pPr>
              <w:jc w:val="left"/>
              <w:rPr>
                <w:rFonts w:hint="eastAsia" w:ascii="宋体" w:hAnsi="宋体" w:cs="宋体"/>
                <w:color w:val="000000"/>
                <w:sz w:val="24"/>
                <w:szCs w:val="28"/>
              </w:rPr>
            </w:pPr>
            <w:r>
              <w:rPr>
                <w:rFonts w:hint="eastAsia" w:ascii="宋体" w:hAnsi="宋体" w:cs="宋体"/>
                <w:color w:val="000000"/>
                <w:sz w:val="24"/>
                <w:szCs w:val="28"/>
              </w:rPr>
              <w:t>不接受联合体投标</w:t>
            </w:r>
          </w:p>
        </w:tc>
      </w:tr>
    </w:tbl>
    <w:p w14:paraId="12E71547">
      <w:pPr>
        <w:outlineLvl w:val="1"/>
        <w:rPr>
          <w:rFonts w:hint="eastAsia" w:ascii="宋体" w:hAnsi="宋体" w:cs="宋体"/>
          <w:color w:val="000000"/>
          <w:sz w:val="20"/>
        </w:rPr>
      </w:pPr>
      <w:bookmarkStart w:id="7" w:name="EB9af8278fd1df4f8591f0fad951f64ddb"/>
      <w:r>
        <w:rPr>
          <w:rFonts w:hint="eastAsia" w:ascii="宋体" w:hAnsi="宋体" w:cs="宋体"/>
          <w:color w:val="000000"/>
          <w:sz w:val="20"/>
        </w:rPr>
        <w:t xml:space="preserve"> </w:t>
      </w:r>
      <w:bookmarkEnd w:id="7"/>
      <w:bookmarkStart w:id="8" w:name="_Toc13271_WPSOffice_Level2"/>
      <w:r>
        <w:rPr>
          <w:rFonts w:hint="eastAsia" w:ascii="宋体" w:hAnsi="宋体" w:cs="宋体"/>
          <w:color w:val="000000"/>
          <w:sz w:val="20"/>
        </w:rPr>
        <w:t xml:space="preserve">    </w:t>
      </w:r>
      <w:bookmarkStart w:id="9" w:name="_Toc11959"/>
    </w:p>
    <w:p w14:paraId="085D8A5E">
      <w:pPr>
        <w:outlineLvl w:val="1"/>
        <w:rPr>
          <w:rFonts w:hint="eastAsia" w:ascii="宋体" w:hAnsi="宋体" w:cs="宋体"/>
          <w:color w:val="000000"/>
          <w:sz w:val="20"/>
        </w:rPr>
      </w:pPr>
    </w:p>
    <w:p w14:paraId="77A3D748">
      <w:pPr>
        <w:outlineLvl w:val="1"/>
        <w:rPr>
          <w:rFonts w:hint="eastAsia" w:ascii="宋体" w:hAnsi="宋体" w:cs="宋体"/>
          <w:b/>
          <w:color w:val="000000"/>
          <w:sz w:val="32"/>
          <w:szCs w:val="32"/>
        </w:rPr>
      </w:pPr>
      <w:r>
        <w:rPr>
          <w:rFonts w:hint="eastAsia" w:ascii="宋体" w:hAnsi="宋体" w:cs="宋体"/>
          <w:b/>
          <w:color w:val="000000"/>
          <w:sz w:val="32"/>
          <w:szCs w:val="32"/>
        </w:rPr>
        <w:t>二、评分办法—</w:t>
      </w:r>
      <w:bookmarkEnd w:id="8"/>
      <w:bookmarkEnd w:id="9"/>
      <w:r>
        <w:rPr>
          <w:rFonts w:hint="eastAsia" w:ascii="宋体" w:hAnsi="宋体" w:cs="宋体"/>
          <w:b/>
          <w:color w:val="000000"/>
          <w:sz w:val="32"/>
          <w:szCs w:val="32"/>
        </w:rPr>
        <w:t>最低评标价法</w:t>
      </w:r>
    </w:p>
    <w:p w14:paraId="49420A5C">
      <w:pPr>
        <w:spacing w:line="500" w:lineRule="exact"/>
        <w:ind w:firstLine="482" w:firstLineChars="200"/>
        <w:jc w:val="left"/>
        <w:rPr>
          <w:rFonts w:hint="default" w:ascii="宋体" w:hAnsi="宋体" w:eastAsia="宋体" w:cs="宋体"/>
          <w:color w:val="000000"/>
          <w:sz w:val="24"/>
          <w:u w:val="single"/>
          <w:lang w:val="en-US" w:eastAsia="zh-CN"/>
        </w:rPr>
      </w:pPr>
      <w:r>
        <w:rPr>
          <w:rFonts w:hint="eastAsia" w:ascii="宋体" w:hAnsi="宋体" w:cs="宋体"/>
          <w:b/>
          <w:color w:val="000000"/>
          <w:sz w:val="24"/>
          <w:u w:val="single"/>
        </w:rPr>
        <w:t>1、评标办法：</w:t>
      </w:r>
      <w:r>
        <w:rPr>
          <w:rFonts w:hint="eastAsia" w:ascii="宋体" w:hAnsi="宋体" w:cs="宋体"/>
          <w:color w:val="000000"/>
          <w:sz w:val="24"/>
          <w:u w:val="single"/>
        </w:rPr>
        <w:t>本项目采用</w:t>
      </w:r>
      <w:r>
        <w:rPr>
          <w:rFonts w:hint="eastAsia" w:ascii="宋体" w:hAnsi="宋体" w:cs="宋体"/>
          <w:color w:val="000000"/>
          <w:sz w:val="24"/>
          <w:u w:val="single"/>
          <w:lang w:val="en-US" w:eastAsia="zh-CN"/>
        </w:rPr>
        <w:t>低价中标法，在符合资格审查的前提情况下按照投标人价格由低到高排序，采用最低价中标。</w:t>
      </w:r>
    </w:p>
    <w:p w14:paraId="22466321">
      <w:pPr>
        <w:spacing w:line="500" w:lineRule="exact"/>
        <w:ind w:firstLine="482" w:firstLineChars="200"/>
        <w:jc w:val="left"/>
        <w:rPr>
          <w:rFonts w:hint="eastAsia" w:ascii="宋体" w:hAnsi="宋体" w:cs="宋体"/>
          <w:color w:val="000000"/>
          <w:sz w:val="24"/>
        </w:rPr>
      </w:pPr>
      <w:r>
        <w:rPr>
          <w:rFonts w:hint="eastAsia" w:ascii="宋体" w:hAnsi="宋体" w:cs="宋体"/>
          <w:b/>
          <w:color w:val="000000"/>
          <w:sz w:val="24"/>
        </w:rPr>
        <w:t>2、符合性审查。</w:t>
      </w:r>
      <w:r>
        <w:rPr>
          <w:rFonts w:hint="eastAsia" w:ascii="宋体" w:hAnsi="宋体" w:cs="宋体"/>
          <w:color w:val="000000"/>
          <w:sz w:val="24"/>
        </w:rPr>
        <w:t>评标组首先按照下列指标对各投标人的投标文件进行符合性审查，未通过审查的为无效标，不再参与评审。</w:t>
      </w:r>
    </w:p>
    <w:tbl>
      <w:tblPr>
        <w:tblStyle w:val="5"/>
        <w:tblW w:w="8860"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835"/>
        <w:gridCol w:w="7025"/>
      </w:tblGrid>
      <w:tr w14:paraId="7AAEF34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27" w:hRule="atLeast"/>
        </w:trPr>
        <w:tc>
          <w:tcPr>
            <w:tcW w:w="1835" w:type="dxa"/>
            <w:tcBorders>
              <w:top w:val="outset" w:color="auto" w:sz="6" w:space="0"/>
              <w:left w:val="outset" w:color="auto" w:sz="6" w:space="0"/>
              <w:bottom w:val="outset" w:color="auto" w:sz="6" w:space="0"/>
              <w:right w:val="outset" w:color="auto" w:sz="6" w:space="0"/>
            </w:tcBorders>
            <w:vAlign w:val="center"/>
          </w:tcPr>
          <w:p w14:paraId="0155AA2E">
            <w:pPr>
              <w:jc w:val="center"/>
              <w:rPr>
                <w:rFonts w:hint="eastAsia" w:ascii="宋体" w:hAnsi="宋体" w:cs="宋体"/>
                <w:color w:val="000000"/>
                <w:sz w:val="24"/>
                <w:szCs w:val="28"/>
              </w:rPr>
            </w:pPr>
            <w:r>
              <w:rPr>
                <w:rFonts w:hint="eastAsia" w:ascii="宋体" w:hAnsi="宋体" w:cs="宋体"/>
                <w:color w:val="000000"/>
                <w:sz w:val="24"/>
                <w:szCs w:val="28"/>
              </w:rPr>
              <w:t>符合性审查因素</w:t>
            </w:r>
          </w:p>
        </w:tc>
        <w:tc>
          <w:tcPr>
            <w:tcW w:w="7025" w:type="dxa"/>
            <w:tcBorders>
              <w:top w:val="outset" w:color="auto" w:sz="6" w:space="0"/>
              <w:left w:val="outset" w:color="auto" w:sz="6" w:space="0"/>
              <w:bottom w:val="outset" w:color="auto" w:sz="6" w:space="0"/>
              <w:right w:val="outset" w:color="auto" w:sz="6" w:space="0"/>
            </w:tcBorders>
            <w:vAlign w:val="center"/>
          </w:tcPr>
          <w:p w14:paraId="4E6E5B3C">
            <w:pPr>
              <w:jc w:val="center"/>
              <w:rPr>
                <w:rFonts w:hint="eastAsia" w:ascii="宋体" w:hAnsi="宋体" w:cs="宋体"/>
                <w:color w:val="000000"/>
                <w:sz w:val="24"/>
                <w:szCs w:val="28"/>
              </w:rPr>
            </w:pPr>
            <w:r>
              <w:rPr>
                <w:rFonts w:hint="eastAsia" w:ascii="宋体" w:hAnsi="宋体" w:cs="宋体"/>
                <w:color w:val="000000"/>
                <w:sz w:val="24"/>
                <w:szCs w:val="28"/>
              </w:rPr>
              <w:t>审查标准</w:t>
            </w:r>
          </w:p>
        </w:tc>
      </w:tr>
      <w:tr w14:paraId="3196505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835" w:type="dxa"/>
            <w:tcBorders>
              <w:top w:val="outset" w:color="auto" w:sz="6" w:space="0"/>
              <w:left w:val="outset" w:color="auto" w:sz="6" w:space="0"/>
              <w:bottom w:val="outset" w:color="auto" w:sz="6" w:space="0"/>
              <w:right w:val="outset" w:color="auto" w:sz="6" w:space="0"/>
            </w:tcBorders>
            <w:vAlign w:val="center"/>
          </w:tcPr>
          <w:p w14:paraId="24B8A27F">
            <w:pPr>
              <w:jc w:val="left"/>
              <w:rPr>
                <w:rFonts w:hint="eastAsia" w:ascii="宋体" w:hAnsi="宋体" w:cs="宋体"/>
                <w:color w:val="000000"/>
                <w:sz w:val="24"/>
                <w:szCs w:val="28"/>
              </w:rPr>
            </w:pPr>
            <w:r>
              <w:rPr>
                <w:rFonts w:hint="eastAsia" w:ascii="宋体" w:hAnsi="宋体" w:cs="宋体"/>
                <w:color w:val="000000"/>
                <w:sz w:val="24"/>
                <w:szCs w:val="28"/>
              </w:rPr>
              <w:t>投标函</w:t>
            </w:r>
          </w:p>
        </w:tc>
        <w:tc>
          <w:tcPr>
            <w:tcW w:w="7025" w:type="dxa"/>
            <w:tcBorders>
              <w:top w:val="outset" w:color="auto" w:sz="6" w:space="0"/>
              <w:left w:val="outset" w:color="auto" w:sz="6" w:space="0"/>
              <w:bottom w:val="outset" w:color="auto" w:sz="6" w:space="0"/>
              <w:right w:val="outset" w:color="auto" w:sz="6" w:space="0"/>
            </w:tcBorders>
            <w:vAlign w:val="center"/>
          </w:tcPr>
          <w:p w14:paraId="5A3EAD97">
            <w:pPr>
              <w:jc w:val="left"/>
              <w:rPr>
                <w:rFonts w:hint="eastAsia" w:ascii="宋体" w:hAnsi="宋体" w:cs="宋体"/>
                <w:color w:val="000000"/>
                <w:sz w:val="24"/>
                <w:szCs w:val="28"/>
              </w:rPr>
            </w:pPr>
            <w:r>
              <w:rPr>
                <w:rFonts w:hint="eastAsia" w:ascii="宋体" w:hAnsi="宋体" w:cs="宋体"/>
                <w:color w:val="000000"/>
                <w:sz w:val="24"/>
                <w:szCs w:val="28"/>
              </w:rPr>
              <w:t>法定代表人或其授权代理人签署的投标函；</w:t>
            </w:r>
          </w:p>
        </w:tc>
      </w:tr>
      <w:tr w14:paraId="7ECBD4F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835" w:type="dxa"/>
            <w:tcBorders>
              <w:top w:val="outset" w:color="auto" w:sz="6" w:space="0"/>
              <w:left w:val="outset" w:color="auto" w:sz="6" w:space="0"/>
              <w:bottom w:val="outset" w:color="auto" w:sz="6" w:space="0"/>
              <w:right w:val="outset" w:color="auto" w:sz="6" w:space="0"/>
            </w:tcBorders>
            <w:vAlign w:val="center"/>
          </w:tcPr>
          <w:p w14:paraId="6E944B27">
            <w:pPr>
              <w:jc w:val="left"/>
              <w:rPr>
                <w:rFonts w:hint="eastAsia" w:ascii="宋体" w:hAnsi="宋体" w:cs="宋体"/>
                <w:color w:val="000000"/>
                <w:sz w:val="24"/>
                <w:szCs w:val="28"/>
              </w:rPr>
            </w:pPr>
            <w:r>
              <w:rPr>
                <w:rFonts w:hint="eastAsia" w:ascii="宋体" w:hAnsi="宋体" w:cs="宋体"/>
                <w:color w:val="000000"/>
                <w:sz w:val="24"/>
                <w:szCs w:val="28"/>
              </w:rPr>
              <w:t>法定代表人身份证明或授权委托书</w:t>
            </w:r>
          </w:p>
        </w:tc>
        <w:tc>
          <w:tcPr>
            <w:tcW w:w="7025" w:type="dxa"/>
            <w:tcBorders>
              <w:top w:val="outset" w:color="auto" w:sz="6" w:space="0"/>
              <w:left w:val="outset" w:color="auto" w:sz="6" w:space="0"/>
              <w:bottom w:val="outset" w:color="auto" w:sz="6" w:space="0"/>
              <w:right w:val="outset" w:color="auto" w:sz="6" w:space="0"/>
            </w:tcBorders>
            <w:vAlign w:val="center"/>
          </w:tcPr>
          <w:p w14:paraId="4A14108D">
            <w:pPr>
              <w:jc w:val="left"/>
              <w:rPr>
                <w:rFonts w:hint="eastAsia" w:ascii="宋体" w:hAnsi="宋体" w:cs="宋体"/>
                <w:color w:val="000000"/>
                <w:sz w:val="24"/>
                <w:szCs w:val="28"/>
              </w:rPr>
            </w:pPr>
            <w:r>
              <w:rPr>
                <w:rFonts w:hint="eastAsia" w:ascii="宋体" w:hAnsi="宋体" w:cs="宋体"/>
                <w:color w:val="000000"/>
                <w:sz w:val="24"/>
                <w:szCs w:val="28"/>
              </w:rPr>
              <w:t>法定代表人身份证明或法定代表人授权委托书（并按要求提供法定代表人或授权委托人居民身份证复印件加盖公章）；</w:t>
            </w:r>
          </w:p>
        </w:tc>
      </w:tr>
      <w:tr w14:paraId="07D44CC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835" w:type="dxa"/>
            <w:tcBorders>
              <w:top w:val="outset" w:color="auto" w:sz="6" w:space="0"/>
              <w:left w:val="outset" w:color="auto" w:sz="6" w:space="0"/>
              <w:bottom w:val="outset" w:color="auto" w:sz="6" w:space="0"/>
              <w:right w:val="outset" w:color="auto" w:sz="6" w:space="0"/>
            </w:tcBorders>
            <w:vAlign w:val="center"/>
          </w:tcPr>
          <w:p w14:paraId="6CB56569">
            <w:pPr>
              <w:jc w:val="left"/>
              <w:rPr>
                <w:rFonts w:hint="eastAsia" w:ascii="宋体" w:hAnsi="宋体" w:cs="宋体"/>
                <w:color w:val="000000"/>
                <w:sz w:val="24"/>
                <w:szCs w:val="28"/>
              </w:rPr>
            </w:pPr>
            <w:r>
              <w:rPr>
                <w:rFonts w:hint="eastAsia" w:ascii="宋体" w:hAnsi="宋体" w:cs="宋体"/>
                <w:color w:val="000000"/>
                <w:sz w:val="24"/>
                <w:szCs w:val="28"/>
              </w:rPr>
              <w:t>开标一览表及投标报价</w:t>
            </w:r>
          </w:p>
        </w:tc>
        <w:tc>
          <w:tcPr>
            <w:tcW w:w="7025" w:type="dxa"/>
            <w:tcBorders>
              <w:top w:val="outset" w:color="auto" w:sz="6" w:space="0"/>
              <w:left w:val="outset" w:color="auto" w:sz="6" w:space="0"/>
              <w:bottom w:val="outset" w:color="auto" w:sz="6" w:space="0"/>
              <w:right w:val="outset" w:color="auto" w:sz="6" w:space="0"/>
            </w:tcBorders>
            <w:vAlign w:val="center"/>
          </w:tcPr>
          <w:p w14:paraId="6947F023">
            <w:pPr>
              <w:spacing w:line="240" w:lineRule="exact"/>
              <w:rPr>
                <w:rFonts w:hint="eastAsia" w:ascii="宋体" w:hAnsi="宋体" w:cs="宋体"/>
                <w:color w:val="000000"/>
                <w:sz w:val="24"/>
                <w:szCs w:val="28"/>
              </w:rPr>
            </w:pPr>
            <w:r>
              <w:rPr>
                <w:rFonts w:hint="eastAsia" w:ascii="宋体" w:hAnsi="宋体" w:cs="宋体"/>
                <w:color w:val="000000"/>
                <w:sz w:val="24"/>
                <w:szCs w:val="28"/>
                <w:lang w:eastAsia="zh-CN"/>
              </w:rPr>
              <w:t>开标一览表及</w:t>
            </w:r>
            <w:r>
              <w:rPr>
                <w:rFonts w:hint="eastAsia" w:ascii="宋体" w:hAnsi="宋体" w:cs="宋体"/>
                <w:color w:val="000000"/>
                <w:sz w:val="24"/>
                <w:szCs w:val="28"/>
              </w:rPr>
              <w:t>明细报价表</w:t>
            </w:r>
          </w:p>
        </w:tc>
      </w:tr>
      <w:tr w14:paraId="09C6A92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835" w:type="dxa"/>
            <w:tcBorders>
              <w:top w:val="outset" w:color="auto" w:sz="6" w:space="0"/>
              <w:left w:val="outset" w:color="auto" w:sz="6" w:space="0"/>
              <w:bottom w:val="outset" w:color="auto" w:sz="6" w:space="0"/>
              <w:right w:val="outset" w:color="auto" w:sz="6" w:space="0"/>
            </w:tcBorders>
            <w:vAlign w:val="center"/>
          </w:tcPr>
          <w:p w14:paraId="76913A03">
            <w:pPr>
              <w:jc w:val="left"/>
              <w:rPr>
                <w:rFonts w:hint="eastAsia" w:ascii="宋体" w:hAnsi="宋体" w:cs="宋体"/>
                <w:color w:val="000000"/>
                <w:sz w:val="24"/>
                <w:szCs w:val="28"/>
              </w:rPr>
            </w:pPr>
            <w:r>
              <w:rPr>
                <w:rFonts w:hint="eastAsia" w:ascii="宋体" w:hAnsi="宋体" w:cs="宋体"/>
                <w:color w:val="000000"/>
                <w:sz w:val="24"/>
                <w:szCs w:val="28"/>
              </w:rPr>
              <w:t>其他</w:t>
            </w:r>
          </w:p>
        </w:tc>
        <w:tc>
          <w:tcPr>
            <w:tcW w:w="7025" w:type="dxa"/>
            <w:tcBorders>
              <w:top w:val="outset" w:color="auto" w:sz="6" w:space="0"/>
              <w:left w:val="outset" w:color="auto" w:sz="6" w:space="0"/>
              <w:bottom w:val="outset" w:color="auto" w:sz="6" w:space="0"/>
              <w:right w:val="outset" w:color="auto" w:sz="6" w:space="0"/>
            </w:tcBorders>
            <w:vAlign w:val="center"/>
          </w:tcPr>
          <w:p w14:paraId="3C6B843E">
            <w:pPr>
              <w:jc w:val="left"/>
              <w:rPr>
                <w:rFonts w:hint="eastAsia" w:ascii="宋体" w:hAnsi="宋体" w:cs="宋体"/>
                <w:color w:val="000000"/>
                <w:sz w:val="24"/>
                <w:szCs w:val="28"/>
              </w:rPr>
            </w:pPr>
            <w:r>
              <w:rPr>
                <w:rFonts w:hint="eastAsia" w:ascii="宋体" w:hAnsi="宋体" w:cs="宋体"/>
                <w:color w:val="000000"/>
                <w:sz w:val="24"/>
                <w:szCs w:val="28"/>
                <w:lang w:val="en-US" w:eastAsia="zh-CN"/>
              </w:rPr>
              <w:t>资格审查中标明的其余资质材料以及</w:t>
            </w:r>
            <w:r>
              <w:rPr>
                <w:rFonts w:hint="eastAsia" w:ascii="宋体" w:hAnsi="宋体" w:cs="宋体"/>
                <w:color w:val="000000"/>
                <w:sz w:val="24"/>
                <w:szCs w:val="28"/>
              </w:rPr>
              <w:t>投标人认为有必要提供的其它材料。</w:t>
            </w:r>
          </w:p>
          <w:p w14:paraId="03BD21CF">
            <w:pPr>
              <w:jc w:val="left"/>
              <w:rPr>
                <w:rFonts w:hint="eastAsia" w:ascii="宋体" w:hAnsi="宋体" w:cs="宋体"/>
                <w:color w:val="000000"/>
                <w:sz w:val="24"/>
                <w:szCs w:val="28"/>
              </w:rPr>
            </w:pPr>
            <w:r>
              <w:rPr>
                <w:rFonts w:hint="eastAsia" w:ascii="宋体" w:hAnsi="宋体" w:cs="宋体"/>
                <w:color w:val="000000"/>
                <w:sz w:val="24"/>
                <w:szCs w:val="28"/>
              </w:rPr>
              <w:t>※以上所有资料均须加盖投标单位法人公章</w:t>
            </w:r>
          </w:p>
        </w:tc>
      </w:tr>
    </w:tbl>
    <w:p w14:paraId="2997FD84">
      <w:pPr>
        <w:numPr>
          <w:ilvl w:val="0"/>
          <w:numId w:val="1"/>
        </w:numPr>
        <w:adjustRightInd w:val="0"/>
        <w:snapToGrid w:val="0"/>
        <w:spacing w:line="360" w:lineRule="auto"/>
        <w:ind w:right="-10" w:firstLine="482" w:firstLineChars="200"/>
        <w:rPr>
          <w:rFonts w:hint="eastAsia" w:ascii="宋体" w:hAnsi="宋体" w:cs="宋体"/>
          <w:color w:val="000000"/>
          <w:sz w:val="24"/>
        </w:rPr>
      </w:pPr>
      <w:r>
        <w:rPr>
          <w:rFonts w:hint="eastAsia" w:ascii="宋体" w:hAnsi="宋体" w:cs="宋体"/>
          <w:b/>
          <w:color w:val="000000"/>
          <w:sz w:val="24"/>
        </w:rPr>
        <w:t>评标结果。</w:t>
      </w:r>
      <w:r>
        <w:rPr>
          <w:rFonts w:hint="eastAsia" w:ascii="宋体" w:hAnsi="宋体" w:cs="宋体"/>
          <w:color w:val="000000"/>
          <w:sz w:val="24"/>
        </w:rPr>
        <w:t>评标组按照本办法规定选定中标人。</w:t>
      </w:r>
      <w:bookmarkStart w:id="10" w:name="EB819316f773b24a75aef829f9b72900c0"/>
    </w:p>
    <w:p w14:paraId="052FCA7B">
      <w:pPr>
        <w:outlineLvl w:val="1"/>
        <w:rPr>
          <w:rFonts w:hint="eastAsia" w:ascii="宋体" w:hAnsi="宋体" w:cs="宋体"/>
          <w:b/>
          <w:color w:val="000000"/>
          <w:sz w:val="32"/>
          <w:szCs w:val="32"/>
          <w:lang w:eastAsia="zh-CN"/>
        </w:rPr>
      </w:pPr>
      <w:r>
        <w:rPr>
          <w:rFonts w:hint="eastAsia" w:ascii="宋体" w:hAnsi="宋体" w:cs="宋体"/>
          <w:b/>
          <w:color w:val="000000"/>
          <w:sz w:val="32"/>
          <w:szCs w:val="32"/>
          <w:lang w:eastAsia="zh-CN"/>
        </w:rPr>
        <w:t>三、相关材料的格式模板</w:t>
      </w:r>
    </w:p>
    <w:p w14:paraId="46E583D3">
      <w:pPr>
        <w:widowControl/>
        <w:spacing w:after="100" w:afterAutospacing="1"/>
        <w:jc w:val="left"/>
        <w:rPr>
          <w:rFonts w:eastAsia="Times New Roman"/>
          <w:color w:val="000000"/>
          <w:kern w:val="0"/>
          <w:sz w:val="24"/>
          <w:szCs w:val="24"/>
        </w:rPr>
      </w:pPr>
      <w:r>
        <w:rPr>
          <w:rFonts w:hint="eastAsia" w:ascii="宋体" w:hAnsi="宋体" w:cs="宋体"/>
          <w:color w:val="000000"/>
          <w:kern w:val="0"/>
          <w:sz w:val="24"/>
          <w:szCs w:val="24"/>
          <w:lang w:val="en-US" w:eastAsia="zh-CN"/>
        </w:rPr>
        <w:t>1.</w:t>
      </w:r>
      <w:r>
        <w:rPr>
          <w:rFonts w:ascii="宋体" w:hAnsi="宋体" w:cs="宋体"/>
          <w:color w:val="000000"/>
          <w:kern w:val="0"/>
          <w:sz w:val="24"/>
          <w:szCs w:val="24"/>
        </w:rPr>
        <w:t>投标人基本情况</w:t>
      </w:r>
    </w:p>
    <w:p w14:paraId="6DFF0B71">
      <w:pPr>
        <w:widowControl/>
        <w:spacing w:after="100" w:afterAutospacing="1"/>
        <w:jc w:val="left"/>
        <w:rPr>
          <w:rFonts w:eastAsia="Times New Roman"/>
          <w:color w:val="000000"/>
          <w:kern w:val="0"/>
          <w:sz w:val="24"/>
          <w:szCs w:val="24"/>
        </w:rPr>
      </w:pPr>
      <w:r>
        <w:rPr>
          <w:rFonts w:hint="eastAsia" w:ascii="宋体" w:hAnsi="宋体" w:cs="宋体"/>
          <w:color w:val="000000"/>
          <w:kern w:val="0"/>
          <w:sz w:val="24"/>
          <w:szCs w:val="24"/>
          <w:lang w:val="en-US" w:eastAsia="zh-CN"/>
        </w:rPr>
        <w:t>2.</w:t>
      </w:r>
      <w:r>
        <w:rPr>
          <w:rFonts w:ascii="宋体" w:hAnsi="宋体" w:cs="宋体"/>
          <w:color w:val="000000"/>
          <w:kern w:val="0"/>
          <w:sz w:val="24"/>
          <w:szCs w:val="24"/>
        </w:rPr>
        <w:t>投标人资质</w:t>
      </w:r>
    </w:p>
    <w:p w14:paraId="6C66ED6D">
      <w:pPr>
        <w:widowControl/>
        <w:spacing w:after="100" w:afterAutospacing="1"/>
        <w:jc w:val="left"/>
        <w:rPr>
          <w:rFonts w:eastAsia="Times New Roman"/>
          <w:color w:val="000000"/>
          <w:kern w:val="0"/>
          <w:sz w:val="24"/>
          <w:szCs w:val="24"/>
        </w:rPr>
      </w:pPr>
      <w:r>
        <w:rPr>
          <w:rFonts w:hint="eastAsia" w:ascii="宋体" w:hAnsi="宋体" w:cs="宋体"/>
          <w:color w:val="000000"/>
          <w:kern w:val="0"/>
          <w:sz w:val="24"/>
          <w:szCs w:val="24"/>
          <w:lang w:val="en-US" w:eastAsia="zh-CN"/>
        </w:rPr>
        <w:t>3.</w:t>
      </w:r>
      <w:r>
        <w:rPr>
          <w:rFonts w:ascii="宋体" w:hAnsi="宋体" w:cs="宋体"/>
          <w:color w:val="000000"/>
          <w:kern w:val="0"/>
          <w:sz w:val="24"/>
          <w:szCs w:val="24"/>
        </w:rPr>
        <w:t>履行合同所必需的设备和专业技术能力的声明</w:t>
      </w:r>
    </w:p>
    <w:p w14:paraId="43AF66B5">
      <w:pPr>
        <w:widowControl/>
        <w:spacing w:after="100" w:afterAutospacing="1"/>
        <w:jc w:val="left"/>
        <w:rPr>
          <w:rFonts w:ascii="宋体" w:hAnsi="宋体" w:cs="宋体"/>
          <w:color w:val="000000"/>
          <w:kern w:val="0"/>
          <w:sz w:val="24"/>
          <w:szCs w:val="24"/>
        </w:rPr>
      </w:pPr>
      <w:r>
        <w:rPr>
          <w:rFonts w:hint="eastAsia" w:ascii="宋体" w:hAnsi="宋体" w:cs="宋体"/>
          <w:color w:val="000000"/>
          <w:kern w:val="0"/>
          <w:sz w:val="24"/>
          <w:szCs w:val="24"/>
          <w:lang w:val="en-US" w:eastAsia="zh-CN"/>
        </w:rPr>
        <w:t>4.</w:t>
      </w:r>
      <w:r>
        <w:rPr>
          <w:rFonts w:ascii="宋体" w:hAnsi="宋体" w:cs="宋体"/>
          <w:color w:val="000000"/>
          <w:kern w:val="0"/>
          <w:sz w:val="24"/>
          <w:szCs w:val="24"/>
        </w:rPr>
        <w:t>无重大违法行为声明</w:t>
      </w:r>
    </w:p>
    <w:p w14:paraId="3B040E30">
      <w:pPr>
        <w:widowControl/>
        <w:spacing w:after="100" w:afterAutospacing="1"/>
        <w:jc w:val="left"/>
        <w:rPr>
          <w:rFonts w:eastAsia="Times New Roman"/>
          <w:color w:val="000000"/>
          <w:kern w:val="0"/>
          <w:sz w:val="24"/>
          <w:szCs w:val="24"/>
        </w:rPr>
      </w:pPr>
      <w:r>
        <w:rPr>
          <w:rFonts w:hint="eastAsia" w:ascii="宋体" w:hAnsi="宋体" w:cs="宋体"/>
          <w:color w:val="000000"/>
          <w:kern w:val="0"/>
          <w:sz w:val="24"/>
          <w:szCs w:val="24"/>
          <w:lang w:val="en-US" w:eastAsia="zh-CN"/>
        </w:rPr>
        <w:t>5.</w:t>
      </w:r>
      <w:r>
        <w:rPr>
          <w:rFonts w:ascii="宋体" w:hAnsi="宋体" w:cs="宋体"/>
          <w:color w:val="000000"/>
          <w:kern w:val="0"/>
          <w:sz w:val="24"/>
          <w:szCs w:val="24"/>
        </w:rPr>
        <w:t>投标函</w:t>
      </w:r>
    </w:p>
    <w:p w14:paraId="25A11883">
      <w:pPr>
        <w:widowControl/>
        <w:spacing w:after="100" w:afterAutospacing="1"/>
        <w:jc w:val="left"/>
        <w:rPr>
          <w:rFonts w:eastAsia="Times New Roman"/>
          <w:color w:val="000000"/>
          <w:kern w:val="0"/>
          <w:sz w:val="24"/>
          <w:szCs w:val="24"/>
        </w:rPr>
      </w:pPr>
      <w:r>
        <w:rPr>
          <w:rFonts w:hint="eastAsia" w:ascii="宋体" w:hAnsi="宋体" w:cs="宋体"/>
          <w:color w:val="000000"/>
          <w:kern w:val="0"/>
          <w:sz w:val="24"/>
          <w:szCs w:val="24"/>
          <w:lang w:val="en-US" w:eastAsia="zh-CN"/>
        </w:rPr>
        <w:t>6.</w:t>
      </w:r>
      <w:r>
        <w:rPr>
          <w:rFonts w:ascii="宋体" w:hAnsi="宋体" w:cs="宋体"/>
          <w:color w:val="000000"/>
          <w:kern w:val="0"/>
          <w:sz w:val="24"/>
          <w:szCs w:val="24"/>
        </w:rPr>
        <w:t>法定代表人身份证明或授权委托书</w:t>
      </w:r>
    </w:p>
    <w:p w14:paraId="30362199">
      <w:pPr>
        <w:widowControl/>
        <w:spacing w:after="100" w:afterAutospacing="1"/>
        <w:jc w:val="left"/>
        <w:rPr>
          <w:rFonts w:eastAsia="Times New Roman"/>
          <w:color w:val="000000"/>
          <w:kern w:val="0"/>
          <w:sz w:val="24"/>
          <w:szCs w:val="24"/>
        </w:rPr>
      </w:pPr>
      <w:r>
        <w:rPr>
          <w:rFonts w:hint="eastAsia" w:ascii="宋体" w:hAnsi="宋体" w:cs="宋体"/>
          <w:color w:val="000000"/>
          <w:kern w:val="0"/>
          <w:sz w:val="24"/>
          <w:szCs w:val="24"/>
          <w:lang w:val="en-US" w:eastAsia="zh-CN"/>
        </w:rPr>
        <w:t>7.</w:t>
      </w:r>
      <w:r>
        <w:rPr>
          <w:rFonts w:ascii="宋体" w:hAnsi="宋体" w:cs="宋体"/>
          <w:color w:val="000000"/>
          <w:kern w:val="0"/>
          <w:sz w:val="24"/>
          <w:szCs w:val="24"/>
        </w:rPr>
        <w:t>开标一览表</w:t>
      </w:r>
    </w:p>
    <w:p w14:paraId="5DC2C93A">
      <w:pPr>
        <w:widowControl/>
        <w:spacing w:after="100" w:afterAutospacing="1"/>
        <w:jc w:val="left"/>
        <w:rPr>
          <w:rFonts w:eastAsia="Times New Roman"/>
          <w:color w:val="000000"/>
          <w:kern w:val="0"/>
          <w:sz w:val="24"/>
          <w:szCs w:val="24"/>
        </w:rPr>
      </w:pPr>
      <w:r>
        <w:rPr>
          <w:rFonts w:hint="eastAsia" w:ascii="宋体" w:hAnsi="宋体" w:cs="宋体"/>
          <w:color w:val="000000"/>
          <w:kern w:val="0"/>
          <w:sz w:val="24"/>
          <w:szCs w:val="24"/>
          <w:lang w:val="en-US" w:eastAsia="zh-CN"/>
        </w:rPr>
        <w:t>8</w:t>
      </w:r>
      <w:r>
        <w:rPr>
          <w:rFonts w:ascii="宋体" w:hAnsi="宋体" w:cs="宋体"/>
          <w:color w:val="000000"/>
          <w:kern w:val="0"/>
          <w:sz w:val="24"/>
          <w:szCs w:val="24"/>
        </w:rPr>
        <w:t>、明细报价表</w:t>
      </w:r>
    </w:p>
    <w:p w14:paraId="14AE93BC">
      <w:pPr>
        <w:rPr>
          <w:color w:val="000000"/>
        </w:rPr>
      </w:pPr>
    </w:p>
    <w:p w14:paraId="086648B9">
      <w:pPr>
        <w:widowControl/>
        <w:jc w:val="left"/>
        <w:outlineLvl w:val="1"/>
        <w:rPr>
          <w:rFonts w:hint="eastAsia" w:ascii="黑体" w:hAnsi="黑体" w:eastAsia="黑体"/>
          <w:b/>
          <w:color w:val="000000"/>
          <w:kern w:val="0"/>
          <w:sz w:val="32"/>
          <w:szCs w:val="24"/>
        </w:rPr>
      </w:pPr>
      <w:r>
        <w:rPr>
          <w:rFonts w:ascii="黑体" w:hAnsi="黑体" w:eastAsia="黑体"/>
          <w:b/>
          <w:color w:val="000000"/>
          <w:kern w:val="0"/>
          <w:sz w:val="32"/>
          <w:szCs w:val="24"/>
        </w:rPr>
        <w:br w:type="page"/>
      </w:r>
      <w:bookmarkStart w:id="11" w:name="_Toc21292"/>
      <w:bookmarkStart w:id="12" w:name="_Toc514054486"/>
      <w:bookmarkStart w:id="13" w:name="_Toc23205_WPSOffice_Level2"/>
      <w:r>
        <w:rPr>
          <w:rFonts w:ascii="黑体" w:hAnsi="黑体" w:eastAsia="黑体"/>
          <w:b/>
          <w:color w:val="000000"/>
          <w:kern w:val="0"/>
          <w:sz w:val="32"/>
          <w:szCs w:val="24"/>
        </w:rPr>
        <w:t>一、投标人基本情况</w:t>
      </w:r>
      <w:bookmarkEnd w:id="11"/>
      <w:bookmarkEnd w:id="12"/>
      <w:bookmarkEnd w:id="13"/>
    </w:p>
    <w:p w14:paraId="5700A83D">
      <w:pPr>
        <w:jc w:val="center"/>
        <w:rPr>
          <w:color w:val="000000"/>
          <w:sz w:val="44"/>
          <w:szCs w:val="44"/>
        </w:rPr>
      </w:pPr>
      <w:r>
        <w:rPr>
          <w:rFonts w:hint="eastAsia"/>
          <w:color w:val="000000"/>
          <w:sz w:val="44"/>
          <w:szCs w:val="44"/>
        </w:rPr>
        <w:t>投标人基本情况表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3118"/>
        <w:gridCol w:w="1276"/>
        <w:gridCol w:w="2604"/>
      </w:tblGrid>
      <w:tr w14:paraId="1A639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4F430D7E">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投标人名称</w:t>
            </w:r>
          </w:p>
        </w:tc>
        <w:tc>
          <w:tcPr>
            <w:tcW w:w="6998" w:type="dxa"/>
            <w:gridSpan w:val="3"/>
            <w:vAlign w:val="center"/>
          </w:tcPr>
          <w:p w14:paraId="5A6972BD">
            <w:pPr>
              <w:spacing w:line="600" w:lineRule="exact"/>
              <w:jc w:val="center"/>
              <w:rPr>
                <w:rFonts w:ascii="仿宋_GB2312" w:eastAsia="仿宋_GB2312"/>
                <w:color w:val="000000"/>
                <w:sz w:val="24"/>
                <w:szCs w:val="24"/>
              </w:rPr>
            </w:pPr>
          </w:p>
        </w:tc>
      </w:tr>
      <w:tr w14:paraId="49AFA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7AFBADE0">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法定代表人</w:t>
            </w:r>
          </w:p>
        </w:tc>
        <w:tc>
          <w:tcPr>
            <w:tcW w:w="3118" w:type="dxa"/>
            <w:vAlign w:val="center"/>
          </w:tcPr>
          <w:p w14:paraId="244A5599">
            <w:pPr>
              <w:spacing w:line="600" w:lineRule="exact"/>
              <w:jc w:val="center"/>
              <w:rPr>
                <w:rFonts w:ascii="仿宋_GB2312" w:eastAsia="仿宋_GB2312"/>
                <w:color w:val="000000"/>
                <w:sz w:val="24"/>
                <w:szCs w:val="24"/>
              </w:rPr>
            </w:pPr>
          </w:p>
        </w:tc>
        <w:tc>
          <w:tcPr>
            <w:tcW w:w="1276" w:type="dxa"/>
            <w:vAlign w:val="center"/>
          </w:tcPr>
          <w:p w14:paraId="52C2A5B9">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注册地区</w:t>
            </w:r>
          </w:p>
        </w:tc>
        <w:tc>
          <w:tcPr>
            <w:tcW w:w="2604" w:type="dxa"/>
            <w:vAlign w:val="center"/>
          </w:tcPr>
          <w:p w14:paraId="105C8D91">
            <w:pPr>
              <w:spacing w:line="600" w:lineRule="exact"/>
              <w:jc w:val="center"/>
              <w:rPr>
                <w:rFonts w:ascii="仿宋_GB2312" w:eastAsia="仿宋_GB2312"/>
                <w:color w:val="000000"/>
                <w:sz w:val="24"/>
                <w:szCs w:val="24"/>
              </w:rPr>
            </w:pPr>
          </w:p>
        </w:tc>
      </w:tr>
      <w:tr w14:paraId="17F64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71D79E68">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地址</w:t>
            </w:r>
          </w:p>
        </w:tc>
        <w:tc>
          <w:tcPr>
            <w:tcW w:w="3118" w:type="dxa"/>
            <w:vAlign w:val="center"/>
          </w:tcPr>
          <w:p w14:paraId="77E4F995">
            <w:pPr>
              <w:spacing w:line="600" w:lineRule="exact"/>
              <w:jc w:val="center"/>
              <w:rPr>
                <w:rFonts w:ascii="仿宋_GB2312" w:eastAsia="仿宋_GB2312"/>
                <w:color w:val="000000"/>
                <w:sz w:val="24"/>
                <w:szCs w:val="24"/>
              </w:rPr>
            </w:pPr>
          </w:p>
        </w:tc>
        <w:tc>
          <w:tcPr>
            <w:tcW w:w="1276" w:type="dxa"/>
            <w:vAlign w:val="center"/>
          </w:tcPr>
          <w:p w14:paraId="2647C86F">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邮政编码</w:t>
            </w:r>
          </w:p>
        </w:tc>
        <w:tc>
          <w:tcPr>
            <w:tcW w:w="2604" w:type="dxa"/>
            <w:vAlign w:val="center"/>
          </w:tcPr>
          <w:p w14:paraId="2AE1152E">
            <w:pPr>
              <w:spacing w:line="600" w:lineRule="exact"/>
              <w:jc w:val="center"/>
              <w:rPr>
                <w:rFonts w:ascii="仿宋_GB2312" w:eastAsia="仿宋_GB2312"/>
                <w:color w:val="000000"/>
                <w:sz w:val="24"/>
                <w:szCs w:val="24"/>
              </w:rPr>
            </w:pPr>
          </w:p>
        </w:tc>
      </w:tr>
      <w:tr w14:paraId="62CD9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5EA039B7">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成立时间</w:t>
            </w:r>
          </w:p>
        </w:tc>
        <w:tc>
          <w:tcPr>
            <w:tcW w:w="3118" w:type="dxa"/>
            <w:vAlign w:val="center"/>
          </w:tcPr>
          <w:p w14:paraId="43D317DE">
            <w:pPr>
              <w:spacing w:line="600" w:lineRule="exact"/>
              <w:jc w:val="center"/>
              <w:rPr>
                <w:rFonts w:ascii="仿宋_GB2312" w:eastAsia="仿宋_GB2312"/>
                <w:color w:val="000000"/>
                <w:sz w:val="24"/>
                <w:szCs w:val="24"/>
              </w:rPr>
            </w:pPr>
          </w:p>
        </w:tc>
        <w:tc>
          <w:tcPr>
            <w:tcW w:w="1276" w:type="dxa"/>
            <w:vAlign w:val="center"/>
          </w:tcPr>
          <w:p w14:paraId="14477931">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单位性质</w:t>
            </w:r>
          </w:p>
        </w:tc>
        <w:tc>
          <w:tcPr>
            <w:tcW w:w="2604" w:type="dxa"/>
            <w:vAlign w:val="center"/>
          </w:tcPr>
          <w:p w14:paraId="1501029A">
            <w:pPr>
              <w:spacing w:line="600" w:lineRule="exact"/>
              <w:jc w:val="center"/>
              <w:rPr>
                <w:rFonts w:ascii="仿宋_GB2312" w:eastAsia="仿宋_GB2312"/>
                <w:color w:val="000000"/>
                <w:sz w:val="24"/>
                <w:szCs w:val="24"/>
              </w:rPr>
            </w:pPr>
          </w:p>
        </w:tc>
      </w:tr>
      <w:tr w14:paraId="2D015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0352023C">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注册号或社会信用代码</w:t>
            </w:r>
          </w:p>
        </w:tc>
        <w:tc>
          <w:tcPr>
            <w:tcW w:w="3118" w:type="dxa"/>
            <w:vAlign w:val="center"/>
          </w:tcPr>
          <w:p w14:paraId="7C2C6B45">
            <w:pPr>
              <w:spacing w:line="600" w:lineRule="exact"/>
              <w:jc w:val="center"/>
              <w:rPr>
                <w:rFonts w:ascii="仿宋_GB2312" w:eastAsia="仿宋_GB2312"/>
                <w:color w:val="000000"/>
                <w:sz w:val="24"/>
                <w:szCs w:val="24"/>
              </w:rPr>
            </w:pPr>
          </w:p>
        </w:tc>
        <w:tc>
          <w:tcPr>
            <w:tcW w:w="1276" w:type="dxa"/>
            <w:vAlign w:val="center"/>
          </w:tcPr>
          <w:p w14:paraId="4F1C2E1A">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注册资本（万元）</w:t>
            </w:r>
          </w:p>
        </w:tc>
        <w:tc>
          <w:tcPr>
            <w:tcW w:w="2604" w:type="dxa"/>
            <w:vAlign w:val="center"/>
          </w:tcPr>
          <w:p w14:paraId="07218BEB">
            <w:pPr>
              <w:spacing w:line="600" w:lineRule="exact"/>
              <w:jc w:val="center"/>
              <w:rPr>
                <w:rFonts w:ascii="仿宋_GB2312" w:eastAsia="仿宋_GB2312"/>
                <w:color w:val="000000"/>
                <w:sz w:val="24"/>
                <w:szCs w:val="24"/>
              </w:rPr>
            </w:pPr>
          </w:p>
        </w:tc>
      </w:tr>
      <w:tr w14:paraId="5ACA7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2838732C">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开户银行</w:t>
            </w:r>
          </w:p>
        </w:tc>
        <w:tc>
          <w:tcPr>
            <w:tcW w:w="3118" w:type="dxa"/>
            <w:vAlign w:val="center"/>
          </w:tcPr>
          <w:p w14:paraId="18A72B44">
            <w:pPr>
              <w:spacing w:line="600" w:lineRule="exact"/>
              <w:jc w:val="center"/>
              <w:rPr>
                <w:rFonts w:ascii="仿宋_GB2312" w:eastAsia="仿宋_GB2312"/>
                <w:color w:val="000000"/>
                <w:sz w:val="24"/>
                <w:szCs w:val="24"/>
              </w:rPr>
            </w:pPr>
          </w:p>
        </w:tc>
        <w:tc>
          <w:tcPr>
            <w:tcW w:w="1276" w:type="dxa"/>
            <w:vAlign w:val="center"/>
          </w:tcPr>
          <w:p w14:paraId="60337FBB">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账号</w:t>
            </w:r>
          </w:p>
        </w:tc>
        <w:tc>
          <w:tcPr>
            <w:tcW w:w="2604" w:type="dxa"/>
            <w:vAlign w:val="center"/>
          </w:tcPr>
          <w:p w14:paraId="32B81355">
            <w:pPr>
              <w:spacing w:line="600" w:lineRule="exact"/>
              <w:jc w:val="center"/>
              <w:rPr>
                <w:rFonts w:ascii="仿宋_GB2312" w:eastAsia="仿宋_GB2312"/>
                <w:color w:val="000000"/>
                <w:sz w:val="24"/>
                <w:szCs w:val="24"/>
              </w:rPr>
            </w:pPr>
          </w:p>
        </w:tc>
      </w:tr>
      <w:tr w14:paraId="1BD41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24DE522C">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联系人</w:t>
            </w:r>
          </w:p>
        </w:tc>
        <w:tc>
          <w:tcPr>
            <w:tcW w:w="3118" w:type="dxa"/>
            <w:vAlign w:val="center"/>
          </w:tcPr>
          <w:p w14:paraId="00033648">
            <w:pPr>
              <w:spacing w:line="600" w:lineRule="exact"/>
              <w:jc w:val="center"/>
              <w:rPr>
                <w:rFonts w:ascii="仿宋_GB2312" w:eastAsia="仿宋_GB2312"/>
                <w:color w:val="000000"/>
                <w:sz w:val="24"/>
                <w:szCs w:val="24"/>
              </w:rPr>
            </w:pPr>
          </w:p>
        </w:tc>
        <w:tc>
          <w:tcPr>
            <w:tcW w:w="1276" w:type="dxa"/>
            <w:vAlign w:val="center"/>
          </w:tcPr>
          <w:p w14:paraId="164628E6">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联系电话</w:t>
            </w:r>
          </w:p>
        </w:tc>
        <w:tc>
          <w:tcPr>
            <w:tcW w:w="2604" w:type="dxa"/>
            <w:vAlign w:val="center"/>
          </w:tcPr>
          <w:p w14:paraId="1C9BB0A3">
            <w:pPr>
              <w:spacing w:line="600" w:lineRule="exact"/>
              <w:jc w:val="center"/>
              <w:rPr>
                <w:rFonts w:ascii="仿宋_GB2312" w:eastAsia="仿宋_GB2312"/>
                <w:color w:val="000000"/>
                <w:sz w:val="24"/>
                <w:szCs w:val="24"/>
              </w:rPr>
            </w:pPr>
          </w:p>
        </w:tc>
      </w:tr>
      <w:tr w14:paraId="11DE9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6" w:hRule="atLeast"/>
          <w:jc w:val="center"/>
        </w:trPr>
        <w:tc>
          <w:tcPr>
            <w:tcW w:w="1526" w:type="dxa"/>
            <w:vAlign w:val="center"/>
          </w:tcPr>
          <w:p w14:paraId="337E21CB">
            <w:pPr>
              <w:spacing w:line="560" w:lineRule="exact"/>
              <w:jc w:val="center"/>
              <w:rPr>
                <w:rFonts w:ascii="仿宋_GB2312" w:eastAsia="仿宋_GB2312"/>
                <w:color w:val="000000"/>
                <w:sz w:val="24"/>
                <w:szCs w:val="24"/>
              </w:rPr>
            </w:pPr>
            <w:r>
              <w:rPr>
                <w:rFonts w:hint="eastAsia" w:ascii="仿宋_GB2312" w:eastAsia="仿宋_GB2312"/>
                <w:color w:val="000000"/>
                <w:sz w:val="24"/>
                <w:szCs w:val="24"/>
              </w:rPr>
              <w:t>经营范围</w:t>
            </w:r>
          </w:p>
        </w:tc>
        <w:tc>
          <w:tcPr>
            <w:tcW w:w="6998" w:type="dxa"/>
            <w:gridSpan w:val="3"/>
          </w:tcPr>
          <w:p w14:paraId="08E34519">
            <w:pPr>
              <w:spacing w:line="560" w:lineRule="exact"/>
              <w:ind w:firstLine="1432" w:firstLineChars="597"/>
              <w:rPr>
                <w:rFonts w:ascii="仿宋_GB2312" w:eastAsia="仿宋_GB2312"/>
                <w:color w:val="000000"/>
                <w:sz w:val="24"/>
                <w:szCs w:val="24"/>
              </w:rPr>
            </w:pPr>
          </w:p>
        </w:tc>
      </w:tr>
      <w:tr w14:paraId="5D743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526" w:type="dxa"/>
            <w:vAlign w:val="center"/>
          </w:tcPr>
          <w:p w14:paraId="228D6DFD">
            <w:pPr>
              <w:spacing w:line="560" w:lineRule="exact"/>
              <w:jc w:val="center"/>
              <w:rPr>
                <w:rFonts w:ascii="仿宋_GB2312" w:eastAsia="仿宋_GB2312"/>
                <w:color w:val="000000"/>
                <w:sz w:val="24"/>
                <w:szCs w:val="24"/>
              </w:rPr>
            </w:pPr>
            <w:r>
              <w:rPr>
                <w:rFonts w:hint="eastAsia" w:ascii="仿宋_GB2312" w:eastAsia="仿宋_GB2312"/>
                <w:color w:val="000000"/>
                <w:sz w:val="24"/>
                <w:szCs w:val="24"/>
              </w:rPr>
              <w:t>备注</w:t>
            </w:r>
          </w:p>
        </w:tc>
        <w:tc>
          <w:tcPr>
            <w:tcW w:w="6998" w:type="dxa"/>
            <w:gridSpan w:val="3"/>
            <w:vAlign w:val="center"/>
          </w:tcPr>
          <w:p w14:paraId="26C13753">
            <w:pPr>
              <w:spacing w:line="500" w:lineRule="exact"/>
              <w:jc w:val="center"/>
              <w:rPr>
                <w:rFonts w:ascii="仿宋_GB2312" w:eastAsia="仿宋_GB2312"/>
                <w:color w:val="000000"/>
                <w:sz w:val="24"/>
                <w:szCs w:val="24"/>
              </w:rPr>
            </w:pPr>
          </w:p>
        </w:tc>
      </w:tr>
    </w:tbl>
    <w:p w14:paraId="4DFC833D">
      <w:pPr>
        <w:spacing w:line="560" w:lineRule="exact"/>
        <w:jc w:val="center"/>
        <w:rPr>
          <w:rFonts w:ascii="方正大标宋简体" w:eastAsia="方正大标宋简体"/>
          <w:bCs/>
          <w:color w:val="000000"/>
          <w:sz w:val="32"/>
          <w:szCs w:val="32"/>
        </w:rPr>
      </w:pPr>
    </w:p>
    <w:p w14:paraId="6B438E07">
      <w:pPr>
        <w:widowControl/>
        <w:jc w:val="left"/>
        <w:outlineLvl w:val="1"/>
        <w:rPr>
          <w:rFonts w:hint="eastAsia" w:ascii="黑体" w:hAnsi="黑体" w:eastAsia="黑体"/>
          <w:b/>
          <w:color w:val="000000"/>
          <w:kern w:val="0"/>
          <w:sz w:val="32"/>
          <w:szCs w:val="24"/>
        </w:rPr>
      </w:pPr>
      <w:r>
        <w:rPr>
          <w:rFonts w:ascii="黑体" w:hAnsi="黑体" w:eastAsia="黑体"/>
          <w:b/>
          <w:color w:val="000000"/>
          <w:kern w:val="0"/>
          <w:sz w:val="32"/>
          <w:szCs w:val="24"/>
        </w:rPr>
        <w:br w:type="page"/>
      </w:r>
      <w:bookmarkStart w:id="14" w:name="_Toc514054487"/>
      <w:bookmarkStart w:id="15" w:name="_Toc30260_WPSOffice_Level2"/>
      <w:bookmarkStart w:id="16" w:name="_Toc15353"/>
      <w:r>
        <w:rPr>
          <w:rFonts w:ascii="黑体" w:hAnsi="黑体" w:eastAsia="黑体"/>
          <w:b/>
          <w:color w:val="000000"/>
          <w:kern w:val="0"/>
          <w:sz w:val="32"/>
          <w:szCs w:val="24"/>
        </w:rPr>
        <w:t>二、投标人资质</w:t>
      </w:r>
      <w:bookmarkEnd w:id="14"/>
      <w:bookmarkEnd w:id="15"/>
      <w:r>
        <w:rPr>
          <w:rFonts w:hint="eastAsia" w:ascii="黑体" w:hAnsi="黑体" w:eastAsia="黑体"/>
          <w:b/>
          <w:color w:val="000000"/>
          <w:kern w:val="0"/>
          <w:sz w:val="32"/>
          <w:szCs w:val="24"/>
        </w:rPr>
        <w:t>（按资格要求提供）</w:t>
      </w:r>
      <w:bookmarkEnd w:id="16"/>
    </w:p>
    <w:p w14:paraId="19AC9EB4">
      <w:pPr>
        <w:widowControl/>
        <w:jc w:val="left"/>
        <w:rPr>
          <w:rFonts w:hint="eastAsia" w:ascii="黑体" w:hAnsi="黑体" w:eastAsia="黑体"/>
          <w:b/>
          <w:color w:val="000000"/>
          <w:kern w:val="0"/>
          <w:sz w:val="32"/>
          <w:szCs w:val="24"/>
        </w:rPr>
      </w:pPr>
      <w:r>
        <w:rPr>
          <w:rFonts w:hint="eastAsia" w:ascii="黑体" w:hAnsi="黑体" w:eastAsia="黑体"/>
          <w:b/>
          <w:color w:val="000000"/>
          <w:kern w:val="0"/>
          <w:sz w:val="32"/>
          <w:szCs w:val="24"/>
        </w:rPr>
        <w:t xml:space="preserve">    </w:t>
      </w:r>
      <w:bookmarkStart w:id="17" w:name="_Toc21452_WPSOffice_Level2"/>
      <w:bookmarkStart w:id="18" w:name="_Toc514054488"/>
    </w:p>
    <w:p w14:paraId="0E51121F">
      <w:pPr>
        <w:widowControl/>
        <w:jc w:val="left"/>
        <w:rPr>
          <w:rFonts w:hint="eastAsia" w:ascii="黑体" w:hAnsi="黑体" w:eastAsia="黑体"/>
          <w:b/>
          <w:color w:val="000000"/>
          <w:kern w:val="0"/>
          <w:sz w:val="32"/>
          <w:szCs w:val="24"/>
        </w:rPr>
      </w:pPr>
    </w:p>
    <w:p w14:paraId="5730E19D">
      <w:pPr>
        <w:widowControl/>
        <w:jc w:val="left"/>
        <w:rPr>
          <w:rFonts w:hint="eastAsia" w:ascii="黑体" w:hAnsi="黑体" w:eastAsia="黑体"/>
          <w:b/>
          <w:color w:val="000000"/>
          <w:kern w:val="0"/>
          <w:sz w:val="32"/>
          <w:szCs w:val="24"/>
        </w:rPr>
      </w:pPr>
    </w:p>
    <w:p w14:paraId="094C2047">
      <w:pPr>
        <w:widowControl/>
        <w:jc w:val="left"/>
        <w:rPr>
          <w:rFonts w:hint="eastAsia" w:ascii="黑体" w:hAnsi="黑体" w:eastAsia="黑体"/>
          <w:b/>
          <w:color w:val="000000"/>
          <w:kern w:val="0"/>
          <w:sz w:val="32"/>
          <w:szCs w:val="24"/>
        </w:rPr>
      </w:pPr>
    </w:p>
    <w:p w14:paraId="487EE7E9">
      <w:pPr>
        <w:widowControl/>
        <w:jc w:val="left"/>
        <w:rPr>
          <w:rFonts w:hint="eastAsia" w:ascii="黑体" w:hAnsi="黑体" w:eastAsia="黑体"/>
          <w:b/>
          <w:color w:val="000000"/>
          <w:kern w:val="0"/>
          <w:sz w:val="32"/>
          <w:szCs w:val="24"/>
        </w:rPr>
      </w:pPr>
    </w:p>
    <w:p w14:paraId="47939E40">
      <w:pPr>
        <w:widowControl/>
        <w:jc w:val="left"/>
        <w:rPr>
          <w:rFonts w:hint="eastAsia" w:ascii="黑体" w:hAnsi="黑体" w:eastAsia="黑体"/>
          <w:b/>
          <w:color w:val="000000"/>
          <w:kern w:val="0"/>
          <w:sz w:val="32"/>
          <w:szCs w:val="24"/>
        </w:rPr>
      </w:pPr>
    </w:p>
    <w:p w14:paraId="052AD778">
      <w:pPr>
        <w:widowControl/>
        <w:jc w:val="left"/>
        <w:rPr>
          <w:rFonts w:hint="eastAsia" w:ascii="黑体" w:hAnsi="黑体" w:eastAsia="黑体"/>
          <w:b/>
          <w:color w:val="000000"/>
          <w:kern w:val="0"/>
          <w:sz w:val="32"/>
          <w:szCs w:val="24"/>
        </w:rPr>
      </w:pPr>
    </w:p>
    <w:p w14:paraId="5798BE61">
      <w:pPr>
        <w:widowControl/>
        <w:jc w:val="left"/>
        <w:rPr>
          <w:rFonts w:hint="eastAsia" w:ascii="黑体" w:hAnsi="黑体" w:eastAsia="黑体"/>
          <w:b/>
          <w:color w:val="000000"/>
          <w:kern w:val="0"/>
          <w:sz w:val="32"/>
          <w:szCs w:val="24"/>
        </w:rPr>
      </w:pPr>
    </w:p>
    <w:p w14:paraId="19CC7A63">
      <w:pPr>
        <w:widowControl/>
        <w:jc w:val="left"/>
        <w:rPr>
          <w:rFonts w:hint="eastAsia" w:ascii="黑体" w:hAnsi="黑体" w:eastAsia="黑体"/>
          <w:b/>
          <w:color w:val="000000"/>
          <w:kern w:val="0"/>
          <w:sz w:val="32"/>
          <w:szCs w:val="24"/>
        </w:rPr>
      </w:pPr>
    </w:p>
    <w:p w14:paraId="547FF810">
      <w:pPr>
        <w:widowControl/>
        <w:jc w:val="left"/>
        <w:rPr>
          <w:rFonts w:hint="eastAsia" w:ascii="黑体" w:hAnsi="黑体" w:eastAsia="黑体"/>
          <w:b/>
          <w:color w:val="000000"/>
          <w:kern w:val="0"/>
          <w:sz w:val="32"/>
          <w:szCs w:val="24"/>
        </w:rPr>
      </w:pPr>
    </w:p>
    <w:p w14:paraId="4C5C5E52">
      <w:pPr>
        <w:widowControl/>
        <w:jc w:val="left"/>
        <w:rPr>
          <w:rFonts w:hint="eastAsia" w:ascii="黑体" w:hAnsi="黑体" w:eastAsia="黑体"/>
          <w:b/>
          <w:color w:val="000000"/>
          <w:kern w:val="0"/>
          <w:sz w:val="32"/>
          <w:szCs w:val="24"/>
        </w:rPr>
      </w:pPr>
    </w:p>
    <w:p w14:paraId="0E9B47D5">
      <w:pPr>
        <w:widowControl/>
        <w:jc w:val="left"/>
        <w:rPr>
          <w:rFonts w:hint="eastAsia" w:ascii="黑体" w:hAnsi="黑体" w:eastAsia="黑体"/>
          <w:b/>
          <w:color w:val="000000"/>
          <w:kern w:val="0"/>
          <w:sz w:val="32"/>
          <w:szCs w:val="24"/>
        </w:rPr>
      </w:pPr>
    </w:p>
    <w:p w14:paraId="761F7A43">
      <w:pPr>
        <w:widowControl/>
        <w:jc w:val="left"/>
        <w:rPr>
          <w:rFonts w:hint="eastAsia" w:ascii="黑体" w:hAnsi="黑体" w:eastAsia="黑体"/>
          <w:b/>
          <w:color w:val="000000"/>
          <w:kern w:val="0"/>
          <w:sz w:val="32"/>
          <w:szCs w:val="24"/>
        </w:rPr>
      </w:pPr>
    </w:p>
    <w:p w14:paraId="30A24BE9">
      <w:pPr>
        <w:widowControl/>
        <w:jc w:val="left"/>
        <w:rPr>
          <w:rFonts w:hint="eastAsia" w:ascii="黑体" w:hAnsi="黑体" w:eastAsia="黑体"/>
          <w:b/>
          <w:color w:val="000000"/>
          <w:kern w:val="0"/>
          <w:sz w:val="32"/>
          <w:szCs w:val="24"/>
        </w:rPr>
      </w:pPr>
    </w:p>
    <w:p w14:paraId="5D46EEF4">
      <w:pPr>
        <w:widowControl/>
        <w:jc w:val="left"/>
        <w:rPr>
          <w:rFonts w:hint="eastAsia" w:ascii="黑体" w:hAnsi="黑体" w:eastAsia="黑体"/>
          <w:b/>
          <w:color w:val="000000"/>
          <w:kern w:val="0"/>
          <w:sz w:val="32"/>
          <w:szCs w:val="24"/>
        </w:rPr>
      </w:pPr>
    </w:p>
    <w:p w14:paraId="0549E128">
      <w:pPr>
        <w:widowControl/>
        <w:jc w:val="left"/>
        <w:rPr>
          <w:rFonts w:hint="eastAsia" w:ascii="黑体" w:hAnsi="黑体" w:eastAsia="黑体"/>
          <w:b/>
          <w:color w:val="000000"/>
          <w:kern w:val="0"/>
          <w:sz w:val="32"/>
          <w:szCs w:val="24"/>
        </w:rPr>
      </w:pPr>
    </w:p>
    <w:p w14:paraId="7E4F7F30">
      <w:pPr>
        <w:widowControl/>
        <w:jc w:val="left"/>
        <w:rPr>
          <w:rFonts w:hint="eastAsia" w:ascii="黑体" w:hAnsi="黑体" w:eastAsia="黑体"/>
          <w:b/>
          <w:color w:val="000000"/>
          <w:kern w:val="0"/>
          <w:sz w:val="32"/>
          <w:szCs w:val="24"/>
        </w:rPr>
      </w:pPr>
    </w:p>
    <w:p w14:paraId="4ACF5577">
      <w:pPr>
        <w:widowControl/>
        <w:jc w:val="left"/>
        <w:rPr>
          <w:rFonts w:hint="eastAsia" w:ascii="黑体" w:hAnsi="黑体" w:eastAsia="黑体"/>
          <w:b/>
          <w:color w:val="000000"/>
          <w:kern w:val="0"/>
          <w:sz w:val="32"/>
          <w:szCs w:val="24"/>
        </w:rPr>
      </w:pPr>
    </w:p>
    <w:p w14:paraId="0F0E87FB">
      <w:pPr>
        <w:widowControl/>
        <w:jc w:val="left"/>
        <w:rPr>
          <w:rFonts w:hint="eastAsia" w:ascii="黑体" w:hAnsi="黑体" w:eastAsia="黑体"/>
          <w:b/>
          <w:color w:val="000000"/>
          <w:kern w:val="0"/>
          <w:sz w:val="32"/>
          <w:szCs w:val="24"/>
        </w:rPr>
      </w:pPr>
    </w:p>
    <w:p w14:paraId="3B83622E">
      <w:pPr>
        <w:widowControl/>
        <w:jc w:val="left"/>
        <w:rPr>
          <w:rFonts w:hint="eastAsia" w:ascii="黑体" w:hAnsi="黑体" w:eastAsia="黑体"/>
          <w:b/>
          <w:color w:val="000000"/>
          <w:kern w:val="0"/>
          <w:sz w:val="32"/>
          <w:szCs w:val="24"/>
        </w:rPr>
      </w:pPr>
    </w:p>
    <w:p w14:paraId="3A5A48D1">
      <w:pPr>
        <w:widowControl/>
        <w:jc w:val="left"/>
        <w:rPr>
          <w:rFonts w:hint="eastAsia" w:ascii="黑体" w:hAnsi="黑体" w:eastAsia="黑体"/>
          <w:b/>
          <w:color w:val="000000"/>
          <w:kern w:val="0"/>
          <w:sz w:val="32"/>
          <w:szCs w:val="24"/>
        </w:rPr>
      </w:pPr>
    </w:p>
    <w:bookmarkEnd w:id="17"/>
    <w:bookmarkEnd w:id="18"/>
    <w:p w14:paraId="34A8460E">
      <w:pPr>
        <w:widowControl/>
        <w:jc w:val="left"/>
        <w:outlineLvl w:val="1"/>
        <w:rPr>
          <w:rFonts w:hint="eastAsia" w:ascii="黑体" w:hAnsi="黑体" w:eastAsia="黑体"/>
          <w:b/>
          <w:color w:val="000000"/>
          <w:kern w:val="0"/>
          <w:sz w:val="32"/>
          <w:szCs w:val="24"/>
        </w:rPr>
      </w:pPr>
      <w:bookmarkStart w:id="19" w:name="_Toc467_WPSOffice_Level2"/>
      <w:bookmarkStart w:id="20" w:name="_Toc514054490"/>
      <w:bookmarkStart w:id="21" w:name="_Toc13419"/>
      <w:r>
        <w:rPr>
          <w:rFonts w:hint="eastAsia" w:ascii="黑体" w:hAnsi="黑体" w:eastAsia="黑体"/>
          <w:b/>
          <w:color w:val="000000"/>
          <w:kern w:val="0"/>
          <w:sz w:val="32"/>
          <w:szCs w:val="24"/>
        </w:rPr>
        <w:t>三</w:t>
      </w:r>
      <w:r>
        <w:rPr>
          <w:rFonts w:ascii="黑体" w:hAnsi="黑体" w:eastAsia="黑体"/>
          <w:b/>
          <w:color w:val="000000"/>
          <w:kern w:val="0"/>
          <w:sz w:val="32"/>
          <w:szCs w:val="24"/>
        </w:rPr>
        <w:t>、履行合同所必需的设备和专业技术能力的声明</w:t>
      </w:r>
      <w:bookmarkEnd w:id="19"/>
      <w:bookmarkEnd w:id="20"/>
      <w:bookmarkEnd w:id="21"/>
    </w:p>
    <w:p w14:paraId="36944F8B">
      <w:pPr>
        <w:spacing w:line="600" w:lineRule="exact"/>
        <w:jc w:val="center"/>
        <w:rPr>
          <w:rFonts w:hint="eastAsia" w:ascii="宋体" w:hAnsi="宋体"/>
          <w:b/>
          <w:color w:val="000000"/>
          <w:sz w:val="32"/>
          <w:szCs w:val="24"/>
        </w:rPr>
      </w:pPr>
      <w:bookmarkStart w:id="22" w:name="_Toc31740_WPSOffice_Level2"/>
      <w:r>
        <w:rPr>
          <w:rFonts w:hint="eastAsia" w:ascii="宋体" w:hAnsi="宋体"/>
          <w:b/>
          <w:color w:val="000000"/>
          <w:sz w:val="32"/>
          <w:szCs w:val="24"/>
        </w:rPr>
        <w:t>具备履行合同所必需的设备和专业技术能力的声明</w:t>
      </w:r>
      <w:bookmarkEnd w:id="22"/>
    </w:p>
    <w:p w14:paraId="72BC53C5">
      <w:pPr>
        <w:spacing w:line="600" w:lineRule="exact"/>
        <w:rPr>
          <w:rFonts w:ascii="仿宋_GB2312" w:eastAsia="仿宋_GB2312"/>
          <w:color w:val="000000"/>
          <w:sz w:val="24"/>
          <w:u w:val="single"/>
        </w:rPr>
      </w:pPr>
    </w:p>
    <w:p w14:paraId="3DE6A953">
      <w:pPr>
        <w:spacing w:line="600" w:lineRule="exact"/>
        <w:rPr>
          <w:rFonts w:ascii="仿宋_GB2312" w:eastAsia="仿宋_GB2312"/>
          <w:color w:val="000000"/>
          <w:sz w:val="24"/>
        </w:rPr>
      </w:pPr>
      <w:r>
        <w:rPr>
          <w:rFonts w:hint="eastAsia" w:ascii="仿宋_GB2312" w:eastAsia="仿宋_GB2312"/>
          <w:color w:val="000000"/>
          <w:sz w:val="24"/>
          <w:u w:val="single"/>
        </w:rPr>
        <w:t>（采购单位）</w:t>
      </w:r>
      <w:r>
        <w:rPr>
          <w:rFonts w:hint="eastAsia" w:ascii="仿宋_GB2312" w:eastAsia="仿宋_GB2312"/>
          <w:color w:val="000000"/>
          <w:sz w:val="24"/>
        </w:rPr>
        <w:t>：</w:t>
      </w:r>
    </w:p>
    <w:p w14:paraId="54FA9943">
      <w:pPr>
        <w:spacing w:line="600" w:lineRule="exact"/>
        <w:rPr>
          <w:rFonts w:ascii="仿宋_GB2312" w:eastAsia="仿宋_GB2312"/>
          <w:color w:val="000000"/>
          <w:sz w:val="24"/>
        </w:rPr>
      </w:pPr>
      <w:r>
        <w:rPr>
          <w:rFonts w:hint="eastAsia" w:ascii="仿宋_GB2312" w:eastAsia="仿宋_GB2312"/>
          <w:color w:val="000000"/>
          <w:sz w:val="24"/>
        </w:rPr>
        <w:t xml:space="preserve">   我公司具备履行编号为</w:t>
      </w:r>
      <w:r>
        <w:rPr>
          <w:rFonts w:hint="eastAsia" w:ascii="仿宋_GB2312" w:eastAsia="仿宋_GB2312"/>
          <w:color w:val="000000"/>
          <w:sz w:val="24"/>
          <w:u w:val="single"/>
        </w:rPr>
        <w:t xml:space="preserve">       号           项目</w:t>
      </w:r>
      <w:r>
        <w:rPr>
          <w:rFonts w:hint="eastAsia" w:ascii="仿宋_GB2312" w:eastAsia="仿宋_GB2312"/>
          <w:color w:val="000000"/>
          <w:sz w:val="24"/>
        </w:rPr>
        <w:t>合同的设备和专业技术能力。</w:t>
      </w:r>
    </w:p>
    <w:p w14:paraId="2CD67D74">
      <w:pPr>
        <w:spacing w:line="600" w:lineRule="exact"/>
        <w:ind w:firstLine="480" w:firstLineChars="200"/>
        <w:rPr>
          <w:rFonts w:ascii="仿宋_GB2312" w:eastAsia="仿宋_GB2312"/>
          <w:color w:val="000000"/>
          <w:sz w:val="24"/>
        </w:rPr>
      </w:pPr>
      <w:r>
        <w:rPr>
          <w:rFonts w:hint="eastAsia" w:ascii="仿宋_GB2312" w:eastAsia="仿宋_GB2312"/>
          <w:color w:val="000000"/>
          <w:sz w:val="24"/>
        </w:rPr>
        <w:t>特此声明。</w:t>
      </w:r>
    </w:p>
    <w:p w14:paraId="3B978403">
      <w:pPr>
        <w:spacing w:line="600" w:lineRule="exact"/>
        <w:ind w:firstLine="480" w:firstLineChars="200"/>
        <w:rPr>
          <w:rFonts w:ascii="仿宋_GB2312" w:eastAsia="仿宋_GB2312"/>
          <w:color w:val="000000"/>
          <w:sz w:val="24"/>
        </w:rPr>
      </w:pPr>
    </w:p>
    <w:p w14:paraId="3EB03BC2">
      <w:pPr>
        <w:spacing w:line="600" w:lineRule="exact"/>
        <w:jc w:val="center"/>
        <w:rPr>
          <w:rFonts w:ascii="宋体"/>
          <w:b/>
          <w:bCs/>
          <w:color w:val="000000"/>
          <w:sz w:val="32"/>
          <w:szCs w:val="32"/>
        </w:rPr>
      </w:pPr>
    </w:p>
    <w:p w14:paraId="09F1650F">
      <w:pPr>
        <w:spacing w:line="700" w:lineRule="exact"/>
        <w:ind w:firstLine="4072" w:firstLineChars="1697"/>
        <w:rPr>
          <w:rFonts w:ascii="仿宋_GB2312" w:eastAsia="仿宋_GB2312"/>
          <w:color w:val="000000"/>
          <w:sz w:val="24"/>
          <w:szCs w:val="20"/>
          <w:u w:val="single"/>
        </w:rPr>
      </w:pPr>
      <w:r>
        <w:rPr>
          <w:rFonts w:hint="eastAsia" w:ascii="仿宋_GB2312" w:eastAsia="仿宋_GB2312"/>
          <w:color w:val="000000"/>
          <w:sz w:val="24"/>
          <w:szCs w:val="20"/>
        </w:rPr>
        <w:t>单位名称：（盖章）</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p>
    <w:p w14:paraId="0CBEB34A">
      <w:pPr>
        <w:spacing w:line="700" w:lineRule="exact"/>
        <w:ind w:firstLine="2640" w:firstLineChars="1100"/>
        <w:rPr>
          <w:rFonts w:ascii="仿宋_GB2312" w:eastAsia="仿宋_GB2312"/>
          <w:color w:val="000000"/>
          <w:sz w:val="24"/>
          <w:szCs w:val="20"/>
        </w:rPr>
      </w:pPr>
      <w:r>
        <w:rPr>
          <w:rFonts w:hint="eastAsia" w:ascii="仿宋_GB2312" w:eastAsia="仿宋_GB2312"/>
          <w:color w:val="000000"/>
          <w:sz w:val="24"/>
          <w:szCs w:val="20"/>
        </w:rPr>
        <w:t>法定代表人（或授权代表）：（签字）</w:t>
      </w:r>
      <w:r>
        <w:rPr>
          <w:rFonts w:hint="eastAsia" w:ascii="仿宋_GB2312" w:eastAsia="仿宋_GB2312"/>
          <w:color w:val="000000"/>
          <w:sz w:val="24"/>
          <w:szCs w:val="20"/>
          <w:u w:val="single"/>
        </w:rPr>
        <w:t xml:space="preserve">              </w:t>
      </w:r>
    </w:p>
    <w:p w14:paraId="0AF0D243">
      <w:pPr>
        <w:ind w:firstLine="4080" w:firstLineChars="1700"/>
        <w:rPr>
          <w:color w:val="000000"/>
        </w:rPr>
      </w:pPr>
      <w:r>
        <w:rPr>
          <w:rFonts w:hint="eastAsia" w:ascii="仿宋_GB2312" w:eastAsia="仿宋_GB2312"/>
          <w:color w:val="000000"/>
          <w:sz w:val="24"/>
          <w:u w:val="single"/>
        </w:rPr>
        <w:t xml:space="preserve">     </w:t>
      </w:r>
      <w:r>
        <w:rPr>
          <w:rFonts w:hint="eastAsia" w:ascii="仿宋_GB2312" w:eastAsia="仿宋_GB2312"/>
          <w:color w:val="000000"/>
          <w:sz w:val="24"/>
        </w:rPr>
        <w:t>年</w:t>
      </w:r>
      <w:r>
        <w:rPr>
          <w:rFonts w:hint="eastAsia" w:ascii="仿宋_GB2312" w:eastAsia="仿宋_GB2312"/>
          <w:color w:val="000000"/>
          <w:sz w:val="24"/>
          <w:u w:val="single"/>
        </w:rPr>
        <w:t xml:space="preserve">      </w:t>
      </w:r>
      <w:r>
        <w:rPr>
          <w:rFonts w:hint="eastAsia" w:ascii="仿宋_GB2312" w:eastAsia="仿宋_GB2312"/>
          <w:color w:val="000000"/>
          <w:sz w:val="24"/>
        </w:rPr>
        <w:t>月</w:t>
      </w:r>
      <w:r>
        <w:rPr>
          <w:rFonts w:hint="eastAsia" w:ascii="仿宋_GB2312" w:eastAsia="仿宋_GB2312"/>
          <w:color w:val="000000"/>
          <w:sz w:val="24"/>
          <w:u w:val="single"/>
        </w:rPr>
        <w:t xml:space="preserve">      </w:t>
      </w:r>
      <w:r>
        <w:rPr>
          <w:rFonts w:hint="eastAsia" w:ascii="仿宋_GB2312" w:eastAsia="仿宋_GB2312"/>
          <w:color w:val="000000"/>
          <w:sz w:val="24"/>
        </w:rPr>
        <w:t>日</w:t>
      </w:r>
    </w:p>
    <w:p w14:paraId="53BF068A">
      <w:pPr>
        <w:widowControl/>
        <w:jc w:val="left"/>
        <w:outlineLvl w:val="1"/>
        <w:rPr>
          <w:rFonts w:hint="eastAsia" w:ascii="黑体" w:hAnsi="黑体" w:eastAsia="黑体"/>
          <w:b/>
          <w:color w:val="000000"/>
          <w:kern w:val="0"/>
          <w:sz w:val="32"/>
          <w:szCs w:val="24"/>
        </w:rPr>
      </w:pPr>
      <w:r>
        <w:rPr>
          <w:rFonts w:ascii="黑体" w:hAnsi="黑体" w:eastAsia="黑体"/>
          <w:b/>
          <w:color w:val="000000"/>
          <w:kern w:val="0"/>
          <w:sz w:val="32"/>
          <w:szCs w:val="24"/>
        </w:rPr>
        <w:br w:type="page"/>
      </w:r>
      <w:bookmarkStart w:id="23" w:name="_Toc514054491"/>
      <w:bookmarkStart w:id="24" w:name="_Toc19673"/>
      <w:bookmarkStart w:id="25" w:name="_Toc5571_WPSOffice_Level2"/>
      <w:r>
        <w:rPr>
          <w:rFonts w:hint="eastAsia" w:ascii="黑体" w:hAnsi="黑体" w:eastAsia="黑体"/>
          <w:b/>
          <w:color w:val="000000"/>
          <w:kern w:val="0"/>
          <w:sz w:val="32"/>
          <w:szCs w:val="24"/>
        </w:rPr>
        <w:t>四</w:t>
      </w:r>
      <w:r>
        <w:rPr>
          <w:rFonts w:ascii="黑体" w:hAnsi="黑体" w:eastAsia="黑体"/>
          <w:b/>
          <w:color w:val="000000"/>
          <w:kern w:val="0"/>
          <w:sz w:val="32"/>
          <w:szCs w:val="24"/>
        </w:rPr>
        <w:t>、无重大违法行为声明</w:t>
      </w:r>
      <w:bookmarkEnd w:id="23"/>
      <w:bookmarkEnd w:id="24"/>
      <w:bookmarkEnd w:id="25"/>
    </w:p>
    <w:p w14:paraId="626AD0CB">
      <w:pPr>
        <w:tabs>
          <w:tab w:val="left" w:pos="1498"/>
        </w:tabs>
        <w:spacing w:line="580" w:lineRule="exact"/>
        <w:jc w:val="center"/>
        <w:rPr>
          <w:b/>
          <w:color w:val="000000"/>
          <w:sz w:val="32"/>
          <w:szCs w:val="32"/>
        </w:rPr>
      </w:pPr>
      <w:bookmarkStart w:id="26" w:name="_Toc7575_WPSOffice_Level2"/>
      <w:r>
        <w:rPr>
          <w:rFonts w:hint="eastAsia"/>
          <w:b/>
          <w:color w:val="000000"/>
          <w:sz w:val="32"/>
          <w:szCs w:val="32"/>
        </w:rPr>
        <w:t>无重大违法行为声明</w:t>
      </w:r>
      <w:bookmarkEnd w:id="26"/>
    </w:p>
    <w:p w14:paraId="36D8F4D5">
      <w:pPr>
        <w:tabs>
          <w:tab w:val="left" w:pos="1498"/>
        </w:tabs>
        <w:spacing w:line="580" w:lineRule="exact"/>
        <w:rPr>
          <w:rFonts w:ascii="仿宋_GB2312" w:eastAsia="仿宋_GB2312"/>
          <w:color w:val="000000"/>
          <w:sz w:val="24"/>
          <w:szCs w:val="20"/>
        </w:rPr>
      </w:pPr>
      <w:r>
        <w:rPr>
          <w:rFonts w:hint="eastAsia"/>
          <w:color w:val="000000"/>
          <w:sz w:val="24"/>
          <w:szCs w:val="20"/>
          <w:u w:val="single"/>
        </w:rPr>
        <w:t xml:space="preserve">   （采购人</w:t>
      </w:r>
      <w:r>
        <w:rPr>
          <w:color w:val="000000"/>
          <w:sz w:val="24"/>
          <w:szCs w:val="20"/>
          <w:u w:val="single"/>
        </w:rPr>
        <w:t>名称）</w:t>
      </w:r>
      <w:r>
        <w:rPr>
          <w:rFonts w:hint="eastAsia"/>
          <w:color w:val="000000"/>
          <w:sz w:val="24"/>
          <w:szCs w:val="20"/>
          <w:u w:val="single"/>
        </w:rPr>
        <w:t xml:space="preserve">    </w:t>
      </w:r>
      <w:r>
        <w:rPr>
          <w:rFonts w:hint="eastAsia" w:ascii="仿宋_GB2312" w:eastAsia="仿宋_GB2312"/>
          <w:color w:val="000000"/>
          <w:sz w:val="24"/>
          <w:szCs w:val="20"/>
        </w:rPr>
        <w:t>：</w:t>
      </w:r>
    </w:p>
    <w:p w14:paraId="3C35573C">
      <w:pPr>
        <w:spacing w:line="600" w:lineRule="exact"/>
        <w:ind w:firstLine="600"/>
        <w:rPr>
          <w:rFonts w:ascii="仿宋_GB2312" w:eastAsia="仿宋_GB2312"/>
          <w:color w:val="000000"/>
          <w:sz w:val="24"/>
          <w:szCs w:val="20"/>
        </w:rPr>
      </w:pPr>
      <w:r>
        <w:rPr>
          <w:rFonts w:hint="eastAsia" w:ascii="仿宋_GB2312" w:eastAsia="仿宋_GB2312"/>
          <w:color w:val="000000"/>
          <w:sz w:val="24"/>
          <w:szCs w:val="20"/>
        </w:rPr>
        <w:t>我公司在参加编号为</w:t>
      </w:r>
      <w:r>
        <w:rPr>
          <w:rFonts w:hint="eastAsia" w:ascii="仿宋_GB2312" w:eastAsia="仿宋_GB2312"/>
          <w:color w:val="000000"/>
          <w:sz w:val="24"/>
          <w:szCs w:val="20"/>
          <w:u w:val="single"/>
        </w:rPr>
        <w:t xml:space="preserve">     </w:t>
      </w:r>
      <w:r>
        <w:rPr>
          <w:rFonts w:hint="eastAsia" w:ascii="仿宋_GB2312" w:eastAsia="仿宋_GB2312"/>
          <w:color w:val="000000"/>
          <w:sz w:val="24"/>
          <w:szCs w:val="20"/>
        </w:rPr>
        <w:t>号</w:t>
      </w:r>
      <w:r>
        <w:rPr>
          <w:rFonts w:hint="eastAsia" w:ascii="仿宋_GB2312" w:eastAsia="仿宋_GB2312"/>
          <w:color w:val="000000"/>
          <w:sz w:val="24"/>
          <w:szCs w:val="20"/>
          <w:u w:val="single"/>
        </w:rPr>
        <w:t xml:space="preserve">                    </w:t>
      </w:r>
      <w:r>
        <w:rPr>
          <w:rFonts w:hint="eastAsia" w:ascii="仿宋_GB2312" w:eastAsia="仿宋_GB2312"/>
          <w:color w:val="000000"/>
          <w:sz w:val="24"/>
          <w:szCs w:val="20"/>
        </w:rPr>
        <w:t>项目的投标活动前3年内，</w:t>
      </w:r>
      <w:r>
        <w:rPr>
          <w:rFonts w:ascii="仿宋_GB2312" w:eastAsia="仿宋_GB2312"/>
          <w:color w:val="000000"/>
          <w:sz w:val="24"/>
          <w:szCs w:val="20"/>
        </w:rPr>
        <w:t>在经营活动中没有重大违法记录</w:t>
      </w:r>
      <w:r>
        <w:rPr>
          <w:rFonts w:hint="eastAsia" w:ascii="仿宋_GB2312" w:eastAsia="仿宋_GB2312"/>
          <w:color w:val="000000"/>
          <w:sz w:val="24"/>
          <w:szCs w:val="20"/>
        </w:rPr>
        <w:t>。</w:t>
      </w:r>
    </w:p>
    <w:p w14:paraId="65607A0D">
      <w:pPr>
        <w:spacing w:line="600" w:lineRule="exact"/>
        <w:ind w:firstLine="600"/>
        <w:rPr>
          <w:rFonts w:ascii="仿宋_GB2312" w:eastAsia="仿宋_GB2312"/>
          <w:color w:val="000000"/>
          <w:sz w:val="24"/>
          <w:szCs w:val="20"/>
        </w:rPr>
      </w:pPr>
      <w:r>
        <w:rPr>
          <w:rFonts w:hint="eastAsia" w:ascii="仿宋_GB2312" w:eastAsia="仿宋_GB2312"/>
          <w:color w:val="000000"/>
          <w:sz w:val="24"/>
          <w:szCs w:val="20"/>
        </w:rPr>
        <w:t>特此声明。</w:t>
      </w:r>
    </w:p>
    <w:p w14:paraId="41373C15">
      <w:pPr>
        <w:spacing w:line="600" w:lineRule="exact"/>
        <w:ind w:firstLine="600"/>
        <w:rPr>
          <w:rFonts w:ascii="仿宋_GB2312" w:eastAsia="仿宋_GB2312"/>
          <w:color w:val="000000"/>
          <w:sz w:val="24"/>
          <w:szCs w:val="20"/>
        </w:rPr>
      </w:pPr>
    </w:p>
    <w:p w14:paraId="7F08D907">
      <w:pPr>
        <w:spacing w:line="600" w:lineRule="exact"/>
        <w:ind w:firstLine="600"/>
        <w:rPr>
          <w:rFonts w:ascii="仿宋_GB2312" w:eastAsia="仿宋_GB2312"/>
          <w:color w:val="000000"/>
          <w:sz w:val="24"/>
          <w:szCs w:val="20"/>
        </w:rPr>
      </w:pPr>
      <w:r>
        <w:rPr>
          <w:rFonts w:hint="eastAsia" w:ascii="仿宋_GB2312" w:eastAsia="仿宋_GB2312"/>
          <w:color w:val="000000"/>
          <w:sz w:val="24"/>
          <w:szCs w:val="20"/>
        </w:rPr>
        <w:t>注：重大违法记录，是指供应商因违法经营受到刑事处罚或者责令停产停业、吊销许可证或者执照、较大数额罚款等行政处罚。</w:t>
      </w:r>
    </w:p>
    <w:p w14:paraId="117AD4DC">
      <w:pPr>
        <w:spacing w:line="600" w:lineRule="exact"/>
        <w:ind w:firstLine="600"/>
        <w:rPr>
          <w:rFonts w:ascii="仿宋_GB2312" w:eastAsia="仿宋_GB2312"/>
          <w:color w:val="000000"/>
          <w:sz w:val="24"/>
          <w:szCs w:val="20"/>
        </w:rPr>
      </w:pPr>
    </w:p>
    <w:p w14:paraId="3044C461">
      <w:pPr>
        <w:spacing w:line="600" w:lineRule="exact"/>
        <w:ind w:firstLine="600"/>
        <w:rPr>
          <w:rFonts w:ascii="仿宋_GB2312" w:eastAsia="仿宋_GB2312"/>
          <w:color w:val="000000"/>
          <w:sz w:val="24"/>
          <w:szCs w:val="20"/>
        </w:rPr>
      </w:pPr>
    </w:p>
    <w:p w14:paraId="592E8984">
      <w:pPr>
        <w:spacing w:line="700" w:lineRule="exact"/>
        <w:ind w:firstLine="3592" w:firstLineChars="1497"/>
        <w:rPr>
          <w:rFonts w:ascii="仿宋_GB2312" w:eastAsia="仿宋_GB2312"/>
          <w:color w:val="000000"/>
          <w:sz w:val="24"/>
          <w:szCs w:val="20"/>
          <w:u w:val="single"/>
        </w:rPr>
      </w:pPr>
      <w:r>
        <w:rPr>
          <w:rFonts w:hint="eastAsia" w:ascii="仿宋_GB2312" w:eastAsia="仿宋_GB2312"/>
          <w:color w:val="000000"/>
          <w:sz w:val="24"/>
          <w:szCs w:val="20"/>
        </w:rPr>
        <w:t>单位名称：（盖章）</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p>
    <w:p w14:paraId="695E6358">
      <w:pPr>
        <w:spacing w:line="700" w:lineRule="exact"/>
        <w:ind w:firstLine="3592" w:firstLineChars="1497"/>
        <w:rPr>
          <w:rFonts w:ascii="仿宋_GB2312" w:eastAsia="仿宋_GB2312"/>
          <w:color w:val="000000"/>
          <w:sz w:val="24"/>
          <w:szCs w:val="20"/>
        </w:rPr>
      </w:pPr>
      <w:r>
        <w:rPr>
          <w:rFonts w:hint="eastAsia" w:ascii="仿宋_GB2312" w:eastAsia="仿宋_GB2312"/>
          <w:color w:val="000000"/>
          <w:sz w:val="24"/>
          <w:szCs w:val="20"/>
        </w:rPr>
        <w:t>法定代表人（或授权代表）：（签字）</w:t>
      </w:r>
      <w:r>
        <w:rPr>
          <w:rFonts w:hint="eastAsia" w:ascii="仿宋_GB2312" w:eastAsia="仿宋_GB2312"/>
          <w:color w:val="000000"/>
          <w:sz w:val="24"/>
          <w:szCs w:val="20"/>
          <w:u w:val="single"/>
        </w:rPr>
        <w:t xml:space="preserve">              </w:t>
      </w:r>
    </w:p>
    <w:p w14:paraId="6516115D">
      <w:pPr>
        <w:ind w:firstLine="3600" w:firstLineChars="1500"/>
        <w:rPr>
          <w:color w:val="000000"/>
        </w:rPr>
      </w:pPr>
      <w:r>
        <w:rPr>
          <w:rFonts w:hint="eastAsia" w:ascii="仿宋_GB2312" w:eastAsia="仿宋_GB2312"/>
          <w:color w:val="000000"/>
          <w:sz w:val="24"/>
          <w:u w:val="single"/>
        </w:rPr>
        <w:t xml:space="preserve">     </w:t>
      </w:r>
      <w:r>
        <w:rPr>
          <w:rFonts w:hint="eastAsia" w:ascii="仿宋_GB2312" w:eastAsia="仿宋_GB2312"/>
          <w:color w:val="000000"/>
          <w:sz w:val="24"/>
        </w:rPr>
        <w:t>年</w:t>
      </w:r>
      <w:r>
        <w:rPr>
          <w:rFonts w:hint="eastAsia" w:ascii="仿宋_GB2312" w:eastAsia="仿宋_GB2312"/>
          <w:color w:val="000000"/>
          <w:sz w:val="24"/>
          <w:u w:val="single"/>
        </w:rPr>
        <w:t xml:space="preserve">      </w:t>
      </w:r>
      <w:r>
        <w:rPr>
          <w:rFonts w:hint="eastAsia" w:ascii="仿宋_GB2312" w:eastAsia="仿宋_GB2312"/>
          <w:color w:val="000000"/>
          <w:sz w:val="24"/>
        </w:rPr>
        <w:t>月</w:t>
      </w:r>
      <w:r>
        <w:rPr>
          <w:rFonts w:hint="eastAsia" w:ascii="仿宋_GB2312" w:eastAsia="仿宋_GB2312"/>
          <w:color w:val="000000"/>
          <w:sz w:val="24"/>
          <w:u w:val="single"/>
        </w:rPr>
        <w:t xml:space="preserve">      </w:t>
      </w:r>
      <w:r>
        <w:rPr>
          <w:rFonts w:hint="eastAsia" w:ascii="仿宋_GB2312" w:eastAsia="仿宋_GB2312"/>
          <w:color w:val="000000"/>
          <w:sz w:val="24"/>
        </w:rPr>
        <w:t>日</w:t>
      </w:r>
    </w:p>
    <w:p w14:paraId="1AA51A4B">
      <w:pPr>
        <w:widowControl/>
        <w:jc w:val="left"/>
        <w:outlineLvl w:val="1"/>
        <w:rPr>
          <w:rFonts w:hint="eastAsia" w:ascii="黑体" w:hAnsi="黑体" w:eastAsia="黑体"/>
          <w:b/>
          <w:color w:val="000000"/>
          <w:kern w:val="0"/>
          <w:sz w:val="32"/>
          <w:szCs w:val="24"/>
        </w:rPr>
      </w:pPr>
      <w:r>
        <w:rPr>
          <w:rFonts w:ascii="黑体" w:hAnsi="黑体" w:eastAsia="黑体"/>
          <w:b/>
          <w:color w:val="000000"/>
          <w:kern w:val="0"/>
          <w:sz w:val="32"/>
          <w:szCs w:val="24"/>
        </w:rPr>
        <w:br w:type="page"/>
      </w:r>
      <w:bookmarkStart w:id="27" w:name="_Toc31956_WPSOffice_Level2"/>
      <w:bookmarkStart w:id="28" w:name="_Toc514054492"/>
      <w:bookmarkStart w:id="29" w:name="_Toc30396"/>
      <w:r>
        <w:rPr>
          <w:rFonts w:hint="eastAsia" w:ascii="黑体" w:hAnsi="黑体" w:eastAsia="黑体"/>
          <w:b/>
          <w:color w:val="000000"/>
          <w:kern w:val="0"/>
          <w:sz w:val="32"/>
          <w:szCs w:val="24"/>
        </w:rPr>
        <w:t>五</w:t>
      </w:r>
      <w:r>
        <w:rPr>
          <w:rFonts w:ascii="黑体" w:hAnsi="黑体" w:eastAsia="黑体"/>
          <w:b/>
          <w:color w:val="000000"/>
          <w:kern w:val="0"/>
          <w:sz w:val="32"/>
          <w:szCs w:val="24"/>
        </w:rPr>
        <w:t>、投标函</w:t>
      </w:r>
      <w:bookmarkEnd w:id="27"/>
      <w:bookmarkEnd w:id="28"/>
      <w:bookmarkEnd w:id="29"/>
    </w:p>
    <w:p w14:paraId="4AEE6C3D">
      <w:pPr>
        <w:tabs>
          <w:tab w:val="left" w:pos="1498"/>
        </w:tabs>
        <w:spacing w:line="580" w:lineRule="exact"/>
        <w:rPr>
          <w:rFonts w:ascii="仿宋_GB2312" w:eastAsia="仿宋_GB2312"/>
          <w:color w:val="000000"/>
          <w:sz w:val="24"/>
        </w:rPr>
      </w:pPr>
      <w:r>
        <w:rPr>
          <w:rFonts w:hint="eastAsia"/>
          <w:color w:val="000000"/>
          <w:sz w:val="24"/>
          <w:szCs w:val="24"/>
          <w:u w:val="single"/>
        </w:rPr>
        <w:t xml:space="preserve">                      </w:t>
      </w:r>
      <w:r>
        <w:rPr>
          <w:rFonts w:hint="eastAsia" w:ascii="仿宋_GB2312" w:eastAsia="仿宋_GB2312"/>
          <w:color w:val="000000"/>
          <w:sz w:val="24"/>
          <w:szCs w:val="24"/>
        </w:rPr>
        <w:t>：</w:t>
      </w:r>
    </w:p>
    <w:p w14:paraId="37BB3475">
      <w:pPr>
        <w:tabs>
          <w:tab w:val="left" w:pos="1498"/>
        </w:tabs>
        <w:spacing w:line="580" w:lineRule="exact"/>
        <w:ind w:firstLine="480" w:firstLineChars="200"/>
        <w:rPr>
          <w:rFonts w:ascii="仿宋_GB2312" w:eastAsia="仿宋_GB2312"/>
          <w:color w:val="000000"/>
          <w:sz w:val="24"/>
          <w:szCs w:val="24"/>
        </w:rPr>
      </w:pPr>
      <w:r>
        <w:rPr>
          <w:rFonts w:hint="eastAsia"/>
          <w:color w:val="000000"/>
          <w:sz w:val="24"/>
          <w:szCs w:val="24"/>
        </w:rPr>
        <w:t xml:space="preserve"> </w:t>
      </w:r>
      <w:r>
        <w:rPr>
          <w:rFonts w:hint="eastAsia" w:ascii="仿宋_GB2312" w:eastAsia="仿宋_GB2312"/>
          <w:color w:val="000000"/>
          <w:sz w:val="24"/>
          <w:szCs w:val="24"/>
        </w:rPr>
        <w:t>经研究，我们决定参加编号为</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的招标活动并投标，为此，我方郑重声明以下诸点，并负法律责任。</w:t>
      </w:r>
    </w:p>
    <w:p w14:paraId="23D82D3E">
      <w:pPr>
        <w:tabs>
          <w:tab w:val="left" w:pos="1498"/>
        </w:tabs>
        <w:spacing w:line="580" w:lineRule="exact"/>
        <w:ind w:firstLine="480" w:firstLineChars="200"/>
        <w:rPr>
          <w:rFonts w:ascii="仿宋_GB2312" w:eastAsia="仿宋_GB2312"/>
          <w:color w:val="000000"/>
          <w:sz w:val="24"/>
          <w:szCs w:val="24"/>
        </w:rPr>
      </w:pPr>
      <w:r>
        <w:rPr>
          <w:rFonts w:hint="eastAsia" w:ascii="仿宋_GB2312" w:eastAsia="仿宋_GB2312"/>
          <w:color w:val="000000"/>
          <w:sz w:val="24"/>
          <w:szCs w:val="24"/>
        </w:rPr>
        <w:t>一、我方按招标文件要求提交投标文件；</w:t>
      </w:r>
    </w:p>
    <w:p w14:paraId="374C7AF7">
      <w:pPr>
        <w:tabs>
          <w:tab w:val="left" w:pos="1498"/>
        </w:tabs>
        <w:spacing w:line="580" w:lineRule="exact"/>
        <w:ind w:firstLine="480" w:firstLineChars="200"/>
        <w:rPr>
          <w:rFonts w:ascii="仿宋_GB2312" w:eastAsia="仿宋_GB2312"/>
          <w:color w:val="000000"/>
          <w:sz w:val="24"/>
          <w:szCs w:val="24"/>
        </w:rPr>
      </w:pPr>
      <w:r>
        <w:rPr>
          <w:rFonts w:hint="eastAsia" w:ascii="仿宋_GB2312" w:eastAsia="仿宋_GB2312"/>
          <w:color w:val="000000"/>
          <w:sz w:val="24"/>
          <w:szCs w:val="24"/>
        </w:rPr>
        <w:t>二、如果我们的投标文件被接受，我们将履行招标文件中规定的每项要求，并按我们投标文件中的承诺按期、按质、按量履约交付；</w:t>
      </w:r>
    </w:p>
    <w:p w14:paraId="4A066764">
      <w:pPr>
        <w:tabs>
          <w:tab w:val="left" w:pos="1498"/>
        </w:tabs>
        <w:spacing w:line="580" w:lineRule="exact"/>
        <w:ind w:firstLine="480" w:firstLineChars="200"/>
        <w:rPr>
          <w:rFonts w:ascii="仿宋_GB2312" w:eastAsia="仿宋_GB2312"/>
          <w:color w:val="000000"/>
          <w:sz w:val="24"/>
          <w:szCs w:val="24"/>
        </w:rPr>
      </w:pPr>
      <w:r>
        <w:rPr>
          <w:rFonts w:hint="eastAsia" w:ascii="仿宋_GB2312" w:eastAsia="仿宋_GB2312"/>
          <w:color w:val="000000"/>
          <w:sz w:val="24"/>
          <w:szCs w:val="24"/>
        </w:rPr>
        <w:t>三、投标截止时间结束后参加投标的供应商不足三家的，或在评标期间出现符合专业条件的供应商或者对招标文件作出实质响应的供应商不足三家情形的，我们酌情决定是否参加当场变更的竞争性谈判采购；</w:t>
      </w:r>
    </w:p>
    <w:p w14:paraId="72B94FED">
      <w:pPr>
        <w:tabs>
          <w:tab w:val="left" w:pos="1498"/>
        </w:tabs>
        <w:spacing w:line="580" w:lineRule="exact"/>
        <w:ind w:firstLine="480" w:firstLineChars="200"/>
        <w:rPr>
          <w:rFonts w:ascii="仿宋_GB2312" w:eastAsia="仿宋_GB2312"/>
          <w:color w:val="000000"/>
          <w:sz w:val="24"/>
          <w:szCs w:val="24"/>
        </w:rPr>
      </w:pPr>
      <w:r>
        <w:rPr>
          <w:rFonts w:hint="eastAsia" w:ascii="仿宋_GB2312" w:eastAsia="仿宋_GB2312"/>
          <w:color w:val="000000"/>
          <w:sz w:val="24"/>
          <w:szCs w:val="24"/>
          <w:lang w:eastAsia="zh-CN"/>
        </w:rPr>
        <w:t>四</w:t>
      </w:r>
      <w:r>
        <w:rPr>
          <w:rFonts w:hint="eastAsia" w:ascii="仿宋_GB2312" w:eastAsia="仿宋_GB2312"/>
          <w:color w:val="000000"/>
          <w:sz w:val="24"/>
          <w:szCs w:val="24"/>
        </w:rPr>
        <w:t>、我方愿按《民法典》及其他有关法律、法规的规定，自觉履行自己的全部责任；</w:t>
      </w:r>
    </w:p>
    <w:p w14:paraId="4A3C26D1">
      <w:pPr>
        <w:tabs>
          <w:tab w:val="left" w:pos="1498"/>
        </w:tabs>
        <w:spacing w:line="580" w:lineRule="exact"/>
        <w:ind w:firstLine="480" w:firstLineChars="200"/>
        <w:rPr>
          <w:rFonts w:ascii="仿宋_GB2312" w:eastAsia="仿宋_GB2312"/>
          <w:color w:val="000000"/>
          <w:sz w:val="24"/>
          <w:szCs w:val="24"/>
        </w:rPr>
      </w:pPr>
      <w:r>
        <w:rPr>
          <w:rFonts w:hint="eastAsia" w:ascii="仿宋_GB2312" w:eastAsia="仿宋_GB2312"/>
          <w:color w:val="000000"/>
          <w:sz w:val="24"/>
          <w:szCs w:val="24"/>
          <w:lang w:eastAsia="zh-CN"/>
        </w:rPr>
        <w:t>五</w:t>
      </w:r>
      <w:r>
        <w:rPr>
          <w:rFonts w:hint="eastAsia" w:ascii="仿宋_GB2312" w:eastAsia="仿宋_GB2312"/>
          <w:color w:val="000000"/>
          <w:sz w:val="24"/>
          <w:szCs w:val="24"/>
        </w:rPr>
        <w:t>、我方同意遵守贵方有关招标投标的各项规定；</w:t>
      </w:r>
    </w:p>
    <w:p w14:paraId="00A9F32D">
      <w:pPr>
        <w:tabs>
          <w:tab w:val="left" w:pos="1498"/>
        </w:tabs>
        <w:spacing w:line="580" w:lineRule="exact"/>
        <w:ind w:firstLine="480" w:firstLineChars="200"/>
        <w:rPr>
          <w:rFonts w:ascii="仿宋_GB2312" w:eastAsia="仿宋_GB2312"/>
          <w:color w:val="000000"/>
          <w:sz w:val="24"/>
          <w:szCs w:val="24"/>
        </w:rPr>
      </w:pPr>
      <w:r>
        <w:rPr>
          <w:rFonts w:hint="eastAsia" w:ascii="仿宋_GB2312" w:eastAsia="仿宋_GB2312"/>
          <w:color w:val="000000"/>
          <w:sz w:val="24"/>
          <w:szCs w:val="24"/>
          <w:lang w:eastAsia="zh-CN"/>
        </w:rPr>
        <w:t>六</w:t>
      </w:r>
      <w:r>
        <w:rPr>
          <w:rFonts w:hint="eastAsia" w:ascii="仿宋_GB2312" w:eastAsia="仿宋_GB2312"/>
          <w:color w:val="000000"/>
          <w:sz w:val="24"/>
          <w:szCs w:val="24"/>
        </w:rPr>
        <w:t>、我方响应招标文件规定的投标有效期。</w:t>
      </w:r>
    </w:p>
    <w:p w14:paraId="12E2B142">
      <w:pPr>
        <w:tabs>
          <w:tab w:val="left" w:pos="1498"/>
        </w:tabs>
        <w:spacing w:line="580" w:lineRule="exact"/>
        <w:ind w:firstLine="480" w:firstLineChars="200"/>
        <w:rPr>
          <w:rFonts w:ascii="仿宋_GB2312" w:eastAsia="仿宋_GB2312"/>
          <w:color w:val="000000"/>
          <w:sz w:val="24"/>
          <w:szCs w:val="24"/>
        </w:rPr>
      </w:pPr>
    </w:p>
    <w:p w14:paraId="1DB6F564">
      <w:pPr>
        <w:spacing w:line="700" w:lineRule="exact"/>
        <w:ind w:firstLine="3352" w:firstLineChars="1397"/>
        <w:rPr>
          <w:rFonts w:ascii="仿宋_GB2312" w:eastAsia="仿宋_GB2312"/>
          <w:color w:val="000000"/>
          <w:sz w:val="24"/>
          <w:szCs w:val="20"/>
          <w:u w:val="single"/>
        </w:rPr>
      </w:pPr>
      <w:r>
        <w:rPr>
          <w:rFonts w:hint="eastAsia" w:ascii="仿宋_GB2312" w:eastAsia="仿宋_GB2312"/>
          <w:color w:val="000000"/>
          <w:sz w:val="24"/>
          <w:szCs w:val="20"/>
        </w:rPr>
        <w:t>单位名称：（盖章）</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p>
    <w:p w14:paraId="0EF0B617">
      <w:pPr>
        <w:spacing w:line="700" w:lineRule="exact"/>
        <w:ind w:firstLine="3352" w:firstLineChars="1397"/>
        <w:rPr>
          <w:rFonts w:ascii="仿宋_GB2312" w:eastAsia="仿宋_GB2312"/>
          <w:color w:val="000000"/>
          <w:sz w:val="24"/>
          <w:szCs w:val="20"/>
        </w:rPr>
      </w:pPr>
      <w:r>
        <w:rPr>
          <w:rFonts w:hint="eastAsia" w:ascii="仿宋_GB2312" w:eastAsia="仿宋_GB2312"/>
          <w:color w:val="000000"/>
          <w:sz w:val="24"/>
          <w:szCs w:val="20"/>
        </w:rPr>
        <w:t>法定代表人（或授权代表）：（签字）</w:t>
      </w:r>
      <w:r>
        <w:rPr>
          <w:rFonts w:hint="eastAsia" w:ascii="仿宋_GB2312" w:eastAsia="仿宋_GB2312"/>
          <w:color w:val="000000"/>
          <w:sz w:val="24"/>
          <w:szCs w:val="20"/>
          <w:u w:val="single"/>
        </w:rPr>
        <w:t xml:space="preserve">              </w:t>
      </w:r>
    </w:p>
    <w:p w14:paraId="43864764">
      <w:pPr>
        <w:spacing w:line="700" w:lineRule="exact"/>
        <w:ind w:firstLine="3360" w:firstLineChars="1400"/>
        <w:rPr>
          <w:rFonts w:ascii="仿宋_GB2312" w:eastAsia="仿宋_GB2312"/>
          <w:color w:val="000000"/>
          <w:sz w:val="24"/>
          <w:szCs w:val="24"/>
        </w:rPr>
      </w:pP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年</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月</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日</w:t>
      </w:r>
    </w:p>
    <w:p w14:paraId="116D9DE9">
      <w:pPr>
        <w:widowControl/>
        <w:jc w:val="left"/>
        <w:outlineLvl w:val="1"/>
        <w:rPr>
          <w:rFonts w:hint="eastAsia" w:ascii="黑体" w:hAnsi="黑体" w:eastAsia="黑体"/>
          <w:b/>
          <w:color w:val="000000"/>
          <w:kern w:val="0"/>
          <w:sz w:val="32"/>
          <w:szCs w:val="24"/>
        </w:rPr>
      </w:pPr>
      <w:r>
        <w:rPr>
          <w:rFonts w:ascii="黑体" w:hAnsi="黑体" w:eastAsia="黑体"/>
          <w:b/>
          <w:color w:val="000000"/>
          <w:kern w:val="0"/>
          <w:sz w:val="32"/>
          <w:szCs w:val="24"/>
        </w:rPr>
        <w:br w:type="page"/>
      </w:r>
      <w:bookmarkStart w:id="30" w:name="_Toc514054493"/>
      <w:bookmarkStart w:id="31" w:name="_Toc22395"/>
      <w:r>
        <w:rPr>
          <w:rFonts w:hint="eastAsia" w:ascii="黑体" w:hAnsi="黑体" w:eastAsia="黑体"/>
          <w:b/>
          <w:color w:val="000000"/>
          <w:kern w:val="0"/>
          <w:sz w:val="32"/>
          <w:szCs w:val="24"/>
        </w:rPr>
        <w:t>六</w:t>
      </w:r>
      <w:r>
        <w:rPr>
          <w:rFonts w:ascii="黑体" w:hAnsi="黑体" w:eastAsia="黑体"/>
          <w:b/>
          <w:color w:val="000000"/>
          <w:kern w:val="0"/>
          <w:sz w:val="32"/>
          <w:szCs w:val="24"/>
        </w:rPr>
        <w:t>、法定代表人身份证明或授权委托书</w:t>
      </w:r>
      <w:bookmarkEnd w:id="30"/>
      <w:bookmarkEnd w:id="31"/>
    </w:p>
    <w:p w14:paraId="354FB5E2">
      <w:pPr>
        <w:spacing w:line="560" w:lineRule="exact"/>
        <w:jc w:val="center"/>
        <w:rPr>
          <w:rFonts w:ascii="宋体"/>
          <w:b/>
          <w:bCs/>
          <w:color w:val="000000"/>
          <w:sz w:val="32"/>
          <w:szCs w:val="32"/>
        </w:rPr>
      </w:pPr>
      <w:bookmarkStart w:id="32" w:name="_Toc22626_WPSOffice_Level2"/>
      <w:r>
        <w:rPr>
          <w:rFonts w:ascii="宋体"/>
          <w:b/>
          <w:bCs/>
          <w:color w:val="000000"/>
          <w:sz w:val="32"/>
          <w:szCs w:val="32"/>
        </w:rPr>
        <w:t>法定代表人身份证明</w:t>
      </w:r>
      <w:bookmarkEnd w:id="32"/>
    </w:p>
    <w:p w14:paraId="4E016875">
      <w:pPr>
        <w:spacing w:line="480" w:lineRule="exact"/>
        <w:rPr>
          <w:rFonts w:eastAsia="仿宋_GB2312"/>
          <w:color w:val="000000"/>
          <w:sz w:val="24"/>
          <w:szCs w:val="24"/>
        </w:rPr>
      </w:pPr>
    </w:p>
    <w:p w14:paraId="271123AD">
      <w:pPr>
        <w:spacing w:line="480" w:lineRule="exact"/>
        <w:rPr>
          <w:rFonts w:eastAsia="仿宋_GB2312"/>
          <w:color w:val="000000"/>
          <w:sz w:val="24"/>
          <w:szCs w:val="24"/>
        </w:rPr>
      </w:pPr>
      <w:r>
        <w:rPr>
          <w:rFonts w:hint="eastAsia" w:eastAsia="仿宋_GB2312"/>
          <w:color w:val="000000"/>
          <w:sz w:val="24"/>
          <w:szCs w:val="24"/>
        </w:rPr>
        <w:t>投标人</w:t>
      </w:r>
      <w:r>
        <w:rPr>
          <w:rFonts w:eastAsia="仿宋_GB2312"/>
          <w:color w:val="000000"/>
          <w:sz w:val="24"/>
          <w:szCs w:val="24"/>
        </w:rPr>
        <w:t>名称：</w:t>
      </w:r>
      <w:r>
        <w:rPr>
          <w:rFonts w:eastAsia="仿宋_GB2312"/>
          <w:color w:val="000000"/>
          <w:sz w:val="24"/>
          <w:szCs w:val="24"/>
          <w:u w:val="single"/>
        </w:rPr>
        <w:t xml:space="preserve">                            </w:t>
      </w:r>
      <w:r>
        <w:rPr>
          <w:rFonts w:eastAsia="仿宋_GB2312"/>
          <w:color w:val="000000"/>
          <w:sz w:val="24"/>
          <w:szCs w:val="24"/>
        </w:rPr>
        <w:t xml:space="preserve"> </w:t>
      </w:r>
    </w:p>
    <w:p w14:paraId="57926F26">
      <w:pPr>
        <w:spacing w:line="480" w:lineRule="exact"/>
        <w:rPr>
          <w:rFonts w:eastAsia="仿宋_GB2312"/>
          <w:color w:val="000000"/>
          <w:sz w:val="24"/>
          <w:szCs w:val="24"/>
        </w:rPr>
      </w:pPr>
      <w:r>
        <w:rPr>
          <w:rFonts w:eastAsia="仿宋_GB2312"/>
          <w:color w:val="000000"/>
          <w:sz w:val="24"/>
          <w:szCs w:val="24"/>
        </w:rPr>
        <w:t>单位性质：</w:t>
      </w:r>
      <w:r>
        <w:rPr>
          <w:rFonts w:eastAsia="仿宋_GB2312"/>
          <w:color w:val="000000"/>
          <w:sz w:val="24"/>
          <w:szCs w:val="24"/>
          <w:u w:val="single"/>
        </w:rPr>
        <w:t xml:space="preserve">                               </w:t>
      </w:r>
      <w:r>
        <w:rPr>
          <w:rFonts w:eastAsia="仿宋_GB2312"/>
          <w:color w:val="000000"/>
          <w:sz w:val="24"/>
          <w:szCs w:val="24"/>
        </w:rPr>
        <w:t xml:space="preserve"> </w:t>
      </w:r>
    </w:p>
    <w:p w14:paraId="27BEF3B3">
      <w:pPr>
        <w:spacing w:line="480" w:lineRule="exact"/>
        <w:rPr>
          <w:rFonts w:eastAsia="仿宋_GB2312"/>
          <w:color w:val="000000"/>
          <w:sz w:val="24"/>
          <w:szCs w:val="24"/>
        </w:rPr>
      </w:pPr>
      <w:r>
        <w:rPr>
          <w:rFonts w:eastAsia="仿宋_GB2312"/>
          <w:color w:val="000000"/>
          <w:sz w:val="24"/>
          <w:szCs w:val="24"/>
        </w:rPr>
        <w:t>地址：</w:t>
      </w:r>
      <w:r>
        <w:rPr>
          <w:rFonts w:eastAsia="仿宋_GB2312"/>
          <w:color w:val="000000"/>
          <w:sz w:val="24"/>
          <w:szCs w:val="24"/>
          <w:u w:val="single"/>
        </w:rPr>
        <w:t xml:space="preserve">                                   </w:t>
      </w:r>
    </w:p>
    <w:p w14:paraId="6397ED45">
      <w:pPr>
        <w:spacing w:line="480" w:lineRule="exact"/>
        <w:rPr>
          <w:rFonts w:eastAsia="仿宋_GB2312"/>
          <w:color w:val="000000"/>
          <w:sz w:val="24"/>
          <w:szCs w:val="24"/>
        </w:rPr>
      </w:pPr>
      <w:r>
        <w:rPr>
          <w:rFonts w:eastAsia="仿宋_GB2312"/>
          <w:color w:val="000000"/>
          <w:sz w:val="24"/>
          <w:szCs w:val="24"/>
        </w:rPr>
        <w:t>成立时间：</w:t>
      </w:r>
      <w:r>
        <w:rPr>
          <w:rFonts w:eastAsia="仿宋_GB2312"/>
          <w:color w:val="000000"/>
          <w:sz w:val="24"/>
          <w:szCs w:val="24"/>
          <w:u w:val="single"/>
        </w:rPr>
        <w:t xml:space="preserve">         </w:t>
      </w:r>
      <w:r>
        <w:rPr>
          <w:rFonts w:eastAsia="仿宋_GB2312"/>
          <w:color w:val="000000"/>
          <w:sz w:val="24"/>
          <w:szCs w:val="24"/>
        </w:rPr>
        <w:t xml:space="preserve"> 年</w:t>
      </w:r>
      <w:r>
        <w:rPr>
          <w:rFonts w:eastAsia="仿宋_GB2312"/>
          <w:color w:val="000000"/>
          <w:sz w:val="24"/>
          <w:szCs w:val="24"/>
          <w:u w:val="single"/>
        </w:rPr>
        <w:t xml:space="preserve">       </w:t>
      </w:r>
      <w:r>
        <w:rPr>
          <w:rFonts w:eastAsia="仿宋_GB2312"/>
          <w:color w:val="000000"/>
          <w:sz w:val="24"/>
          <w:szCs w:val="24"/>
        </w:rPr>
        <w:t xml:space="preserve"> 月</w:t>
      </w:r>
      <w:r>
        <w:rPr>
          <w:rFonts w:eastAsia="仿宋_GB2312"/>
          <w:color w:val="000000"/>
          <w:sz w:val="24"/>
          <w:szCs w:val="24"/>
          <w:u w:val="single"/>
        </w:rPr>
        <w:t xml:space="preserve">       </w:t>
      </w:r>
      <w:r>
        <w:rPr>
          <w:rFonts w:eastAsia="仿宋_GB2312"/>
          <w:color w:val="000000"/>
          <w:sz w:val="24"/>
          <w:szCs w:val="24"/>
        </w:rPr>
        <w:t xml:space="preserve"> 日</w:t>
      </w:r>
    </w:p>
    <w:p w14:paraId="567668B3">
      <w:pPr>
        <w:spacing w:line="480" w:lineRule="exact"/>
        <w:rPr>
          <w:rFonts w:eastAsia="仿宋_GB2312"/>
          <w:color w:val="000000"/>
          <w:sz w:val="24"/>
          <w:szCs w:val="24"/>
        </w:rPr>
      </w:pPr>
      <w:r>
        <w:rPr>
          <w:rFonts w:eastAsia="仿宋_GB2312"/>
          <w:color w:val="000000"/>
          <w:sz w:val="24"/>
          <w:szCs w:val="24"/>
        </w:rPr>
        <w:t>经营期限：</w:t>
      </w:r>
      <w:r>
        <w:rPr>
          <w:rFonts w:eastAsia="仿宋_GB2312"/>
          <w:color w:val="000000"/>
          <w:sz w:val="24"/>
          <w:szCs w:val="24"/>
          <w:u w:val="single"/>
        </w:rPr>
        <w:t xml:space="preserve">                               </w:t>
      </w:r>
    </w:p>
    <w:p w14:paraId="179B85CE">
      <w:pPr>
        <w:spacing w:line="480" w:lineRule="exact"/>
        <w:rPr>
          <w:rFonts w:eastAsia="仿宋_GB2312"/>
          <w:color w:val="000000"/>
          <w:sz w:val="24"/>
          <w:szCs w:val="24"/>
        </w:rPr>
      </w:pPr>
      <w:r>
        <w:rPr>
          <w:rFonts w:eastAsia="仿宋_GB2312"/>
          <w:color w:val="000000"/>
          <w:sz w:val="24"/>
          <w:szCs w:val="24"/>
        </w:rPr>
        <w:t>姓名：</w:t>
      </w:r>
      <w:r>
        <w:rPr>
          <w:rFonts w:eastAsia="仿宋_GB2312"/>
          <w:color w:val="000000"/>
          <w:sz w:val="24"/>
          <w:szCs w:val="24"/>
          <w:u w:val="single"/>
        </w:rPr>
        <w:t xml:space="preserve">        </w:t>
      </w:r>
      <w:r>
        <w:rPr>
          <w:rFonts w:eastAsia="仿宋_GB2312"/>
          <w:color w:val="000000"/>
          <w:sz w:val="24"/>
          <w:szCs w:val="24"/>
        </w:rPr>
        <w:t xml:space="preserve"> 性别：</w:t>
      </w:r>
      <w:r>
        <w:rPr>
          <w:rFonts w:eastAsia="仿宋_GB2312"/>
          <w:color w:val="000000"/>
          <w:sz w:val="24"/>
          <w:szCs w:val="24"/>
          <w:u w:val="single"/>
        </w:rPr>
        <w:t xml:space="preserve">         </w:t>
      </w:r>
      <w:r>
        <w:rPr>
          <w:rFonts w:eastAsia="仿宋_GB2312"/>
          <w:color w:val="000000"/>
          <w:sz w:val="24"/>
          <w:szCs w:val="24"/>
        </w:rPr>
        <w:t xml:space="preserve"> 年龄：</w:t>
      </w:r>
      <w:r>
        <w:rPr>
          <w:rFonts w:eastAsia="仿宋_GB2312"/>
          <w:color w:val="000000"/>
          <w:sz w:val="24"/>
          <w:szCs w:val="24"/>
          <w:u w:val="single"/>
        </w:rPr>
        <w:t xml:space="preserve">        </w:t>
      </w:r>
      <w:r>
        <w:rPr>
          <w:rFonts w:eastAsia="仿宋_GB2312"/>
          <w:color w:val="000000"/>
          <w:sz w:val="24"/>
          <w:szCs w:val="24"/>
        </w:rPr>
        <w:t>职务：</w:t>
      </w:r>
      <w:r>
        <w:rPr>
          <w:rFonts w:eastAsia="仿宋_GB2312"/>
          <w:color w:val="000000"/>
          <w:sz w:val="24"/>
          <w:szCs w:val="24"/>
          <w:u w:val="single"/>
        </w:rPr>
        <w:t xml:space="preserve">        </w:t>
      </w:r>
      <w:r>
        <w:rPr>
          <w:rFonts w:eastAsia="仿宋_GB2312"/>
          <w:color w:val="000000"/>
          <w:sz w:val="24"/>
          <w:szCs w:val="24"/>
        </w:rPr>
        <w:t>系</w:t>
      </w:r>
    </w:p>
    <w:p w14:paraId="4468DD18">
      <w:pPr>
        <w:spacing w:line="480" w:lineRule="exact"/>
        <w:rPr>
          <w:rFonts w:eastAsia="仿宋_GB2312"/>
          <w:color w:val="000000"/>
          <w:sz w:val="24"/>
          <w:szCs w:val="24"/>
        </w:rPr>
      </w:pPr>
      <w:r>
        <w:rPr>
          <w:rFonts w:eastAsia="仿宋_GB2312"/>
          <w:color w:val="000000"/>
          <w:sz w:val="24"/>
          <w:szCs w:val="24"/>
          <w:u w:val="single"/>
        </w:rPr>
        <w:t xml:space="preserve">                             </w:t>
      </w:r>
      <w:r>
        <w:rPr>
          <w:rFonts w:eastAsia="仿宋_GB2312"/>
          <w:color w:val="000000"/>
          <w:sz w:val="24"/>
          <w:szCs w:val="24"/>
        </w:rPr>
        <w:t xml:space="preserve"> （投标人名称）的法定代表人。</w:t>
      </w:r>
    </w:p>
    <w:p w14:paraId="05F6B079">
      <w:pPr>
        <w:spacing w:line="480" w:lineRule="exact"/>
        <w:ind w:firstLine="480" w:firstLineChars="200"/>
        <w:rPr>
          <w:rFonts w:eastAsia="仿宋_GB2312"/>
          <w:color w:val="000000"/>
          <w:sz w:val="24"/>
          <w:szCs w:val="24"/>
        </w:rPr>
      </w:pPr>
      <w:r>
        <w:rPr>
          <w:rFonts w:eastAsia="仿宋_GB2312"/>
          <w:color w:val="000000"/>
          <w:sz w:val="24"/>
          <w:szCs w:val="24"/>
        </w:rPr>
        <w:t>特此证明。</w:t>
      </w:r>
    </w:p>
    <w:p w14:paraId="63DCC1C2">
      <w:pPr>
        <w:spacing w:line="600" w:lineRule="exact"/>
        <w:rPr>
          <w:rFonts w:ascii="仿宋_GB2312" w:eastAsia="仿宋_GB2312"/>
          <w:b/>
          <w:color w:val="000000"/>
          <w:sz w:val="24"/>
        </w:rPr>
      </w:pPr>
      <w:r>
        <w:rPr>
          <w:rFonts w:hint="eastAsia" w:ascii="仿宋_GB2312" w:eastAsia="仿宋_GB2312"/>
          <w:b/>
          <w:color w:val="000000"/>
          <w:sz w:val="24"/>
        </w:rPr>
        <w:t>（附法定代表人身份证、扫描件。）</w:t>
      </w:r>
    </w:p>
    <w:p w14:paraId="27022B56">
      <w:pPr>
        <w:spacing w:line="480" w:lineRule="exact"/>
        <w:ind w:firstLine="480" w:firstLineChars="200"/>
        <w:rPr>
          <w:rFonts w:eastAsia="仿宋_GB2312"/>
          <w:color w:val="000000"/>
          <w:sz w:val="24"/>
          <w:szCs w:val="24"/>
        </w:rPr>
      </w:pPr>
    </w:p>
    <w:p w14:paraId="19453F63">
      <w:pPr>
        <w:spacing w:line="480" w:lineRule="exact"/>
        <w:jc w:val="right"/>
        <w:rPr>
          <w:rFonts w:eastAsia="仿宋_GB2312"/>
          <w:color w:val="000000"/>
          <w:sz w:val="24"/>
          <w:szCs w:val="24"/>
        </w:rPr>
      </w:pPr>
      <w:r>
        <w:rPr>
          <w:rFonts w:eastAsia="仿宋_GB2312"/>
          <w:color w:val="000000"/>
          <w:sz w:val="24"/>
          <w:szCs w:val="24"/>
        </w:rPr>
        <w:t xml:space="preserve">                       </w:t>
      </w:r>
    </w:p>
    <w:p w14:paraId="109D74D6">
      <w:pPr>
        <w:spacing w:line="480" w:lineRule="exact"/>
        <w:jc w:val="right"/>
        <w:rPr>
          <w:rFonts w:eastAsia="仿宋_GB2312"/>
          <w:color w:val="000000"/>
          <w:sz w:val="24"/>
          <w:szCs w:val="24"/>
        </w:rPr>
      </w:pPr>
    </w:p>
    <w:p w14:paraId="0397EE3E">
      <w:pPr>
        <w:spacing w:line="480" w:lineRule="exact"/>
        <w:jc w:val="right"/>
        <w:rPr>
          <w:rFonts w:eastAsia="仿宋_GB2312"/>
          <w:color w:val="000000"/>
          <w:sz w:val="24"/>
          <w:szCs w:val="24"/>
        </w:rPr>
      </w:pPr>
    </w:p>
    <w:p w14:paraId="769B7259">
      <w:pPr>
        <w:spacing w:line="700" w:lineRule="exact"/>
        <w:ind w:firstLine="3861" w:firstLineChars="1609"/>
        <w:rPr>
          <w:rFonts w:ascii="仿宋_GB2312" w:eastAsia="仿宋_GB2312"/>
          <w:color w:val="000000"/>
          <w:sz w:val="24"/>
        </w:rPr>
      </w:pPr>
      <w:r>
        <w:rPr>
          <w:rFonts w:hint="eastAsia" w:ascii="仿宋_GB2312" w:eastAsia="仿宋_GB2312"/>
          <w:color w:val="000000"/>
          <w:sz w:val="24"/>
        </w:rPr>
        <w:t>单位名称：</w:t>
      </w:r>
      <w:r>
        <w:rPr>
          <w:rFonts w:hint="eastAsia" w:ascii="仿宋_GB2312" w:eastAsia="仿宋_GB2312"/>
          <w:color w:val="000000"/>
          <w:sz w:val="24"/>
          <w:u w:val="single"/>
        </w:rPr>
        <w:t xml:space="preserve">   </w:t>
      </w:r>
      <w:r>
        <w:rPr>
          <w:rFonts w:ascii="仿宋_GB2312" w:eastAsia="仿宋_GB2312"/>
          <w:color w:val="000000"/>
          <w:sz w:val="24"/>
          <w:u w:val="single"/>
        </w:rPr>
        <w:t xml:space="preserve">      </w:t>
      </w:r>
      <w:r>
        <w:rPr>
          <w:rFonts w:hint="eastAsia" w:ascii="仿宋_GB2312" w:eastAsia="仿宋_GB2312"/>
          <w:color w:val="000000"/>
          <w:sz w:val="24"/>
          <w:u w:val="single"/>
        </w:rPr>
        <w:t xml:space="preserve">    </w:t>
      </w:r>
      <w:r>
        <w:rPr>
          <w:rFonts w:hint="eastAsia" w:ascii="仿宋_GB2312" w:eastAsia="仿宋_GB2312"/>
          <w:color w:val="000000"/>
          <w:sz w:val="24"/>
        </w:rPr>
        <w:t>（盖章）</w:t>
      </w:r>
    </w:p>
    <w:p w14:paraId="447EB884">
      <w:pPr>
        <w:spacing w:line="560" w:lineRule="exact"/>
        <w:ind w:firstLine="3780" w:firstLineChars="1575"/>
        <w:jc w:val="left"/>
        <w:rPr>
          <w:rFonts w:ascii="仿宋_GB2312" w:eastAsia="仿宋_GB2312"/>
          <w:color w:val="000000"/>
          <w:sz w:val="24"/>
          <w:szCs w:val="20"/>
        </w:rPr>
      </w:pPr>
      <w:r>
        <w:rPr>
          <w:rFonts w:hint="eastAsia" w:ascii="仿宋_GB2312" w:eastAsia="仿宋_GB2312"/>
          <w:color w:val="000000"/>
          <w:sz w:val="24"/>
          <w:szCs w:val="20"/>
        </w:rPr>
        <w:t>法定代表人：</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hint="eastAsia" w:ascii="仿宋_GB2312" w:eastAsia="仿宋_GB2312"/>
          <w:color w:val="000000"/>
          <w:sz w:val="24"/>
          <w:szCs w:val="20"/>
        </w:rPr>
        <w:t>（签字）</w:t>
      </w:r>
    </w:p>
    <w:p w14:paraId="4C798747">
      <w:pPr>
        <w:spacing w:line="700" w:lineRule="exact"/>
        <w:ind w:firstLine="3864" w:firstLineChars="1610"/>
        <w:rPr>
          <w:rFonts w:ascii="仿宋_GB2312" w:eastAsia="仿宋_GB2312"/>
          <w:color w:val="000000"/>
          <w:sz w:val="24"/>
          <w:szCs w:val="24"/>
          <w:u w:val="single"/>
        </w:rPr>
      </w:pP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年</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月</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日</w:t>
      </w:r>
    </w:p>
    <w:p w14:paraId="6D479B23">
      <w:pPr>
        <w:spacing w:line="560" w:lineRule="exact"/>
        <w:jc w:val="center"/>
        <w:rPr>
          <w:rFonts w:ascii="宋体"/>
          <w:b/>
          <w:bCs/>
          <w:color w:val="000000"/>
          <w:sz w:val="32"/>
          <w:szCs w:val="32"/>
        </w:rPr>
      </w:pPr>
      <w:r>
        <w:rPr>
          <w:rFonts w:ascii="仿宋_GB2312" w:eastAsia="仿宋_GB2312"/>
          <w:color w:val="000000"/>
          <w:sz w:val="24"/>
          <w:szCs w:val="20"/>
        </w:rPr>
        <w:br w:type="page"/>
      </w:r>
      <w:bookmarkStart w:id="33" w:name="_Toc406_WPSOffice_Level2"/>
      <w:r>
        <w:rPr>
          <w:rFonts w:hint="eastAsia" w:ascii="宋体"/>
          <w:b/>
          <w:bCs/>
          <w:color w:val="000000"/>
          <w:sz w:val="32"/>
          <w:szCs w:val="32"/>
        </w:rPr>
        <w:t>法定代表人授权委托书</w:t>
      </w:r>
      <w:bookmarkEnd w:id="33"/>
    </w:p>
    <w:p w14:paraId="6F178094">
      <w:pPr>
        <w:spacing w:line="600" w:lineRule="exact"/>
        <w:rPr>
          <w:rFonts w:ascii="方正大标宋简体" w:eastAsia="方正大标宋简体"/>
          <w:color w:val="000000"/>
          <w:sz w:val="32"/>
          <w:szCs w:val="20"/>
        </w:rPr>
      </w:pPr>
    </w:p>
    <w:p w14:paraId="73AC9923">
      <w:pPr>
        <w:rPr>
          <w:color w:val="000000"/>
          <w:sz w:val="32"/>
          <w:szCs w:val="32"/>
          <w:u w:val="single"/>
        </w:rPr>
      </w:pPr>
      <w:r>
        <w:rPr>
          <w:rFonts w:hint="eastAsia"/>
          <w:color w:val="000000"/>
          <w:sz w:val="32"/>
          <w:szCs w:val="32"/>
          <w:u w:val="single"/>
        </w:rPr>
        <w:t xml:space="preserve">          </w:t>
      </w:r>
      <w:r>
        <w:rPr>
          <w:rFonts w:hint="eastAsia" w:ascii="仿宋_GB2312" w:eastAsia="仿宋_GB2312"/>
          <w:color w:val="000000"/>
          <w:sz w:val="24"/>
          <w:szCs w:val="24"/>
          <w:u w:val="single"/>
        </w:rPr>
        <w:t>（采购人名称）</w:t>
      </w:r>
      <w:r>
        <w:rPr>
          <w:rFonts w:hint="eastAsia" w:ascii="仿宋_GB2312" w:eastAsia="仿宋_GB2312"/>
          <w:color w:val="000000"/>
          <w:sz w:val="24"/>
          <w:szCs w:val="24"/>
        </w:rPr>
        <w:t>：</w:t>
      </w:r>
    </w:p>
    <w:p w14:paraId="3F7BB8CB">
      <w:pPr>
        <w:spacing w:line="600" w:lineRule="exact"/>
        <w:rPr>
          <w:rFonts w:ascii="仿宋_GB2312" w:eastAsia="仿宋_GB2312"/>
          <w:color w:val="000000"/>
          <w:sz w:val="24"/>
          <w:szCs w:val="20"/>
        </w:rPr>
      </w:pPr>
      <w:r>
        <w:rPr>
          <w:rFonts w:hint="eastAsia" w:ascii="仿宋_GB2312" w:eastAsia="仿宋_GB2312"/>
          <w:color w:val="000000"/>
          <w:sz w:val="24"/>
          <w:szCs w:val="20"/>
          <w:u w:val="single"/>
        </w:rPr>
        <w:t xml:space="preserve">      （单位名称）</w:t>
      </w:r>
      <w:r>
        <w:rPr>
          <w:rFonts w:hint="eastAsia" w:ascii="仿宋_GB2312" w:eastAsia="仿宋_GB2312"/>
          <w:color w:val="000000"/>
          <w:sz w:val="24"/>
          <w:szCs w:val="20"/>
        </w:rPr>
        <w:t>法定代表人授权我单位</w:t>
      </w:r>
      <w:r>
        <w:rPr>
          <w:rFonts w:hint="eastAsia" w:ascii="仿宋_GB2312" w:eastAsia="仿宋_GB2312"/>
          <w:color w:val="000000"/>
          <w:sz w:val="24"/>
          <w:szCs w:val="20"/>
          <w:u w:val="single"/>
        </w:rPr>
        <w:t xml:space="preserve">    （职务或职称）   （姓名）</w:t>
      </w:r>
      <w:r>
        <w:rPr>
          <w:rFonts w:hint="eastAsia" w:ascii="仿宋_GB2312" w:eastAsia="仿宋_GB2312"/>
          <w:color w:val="000000"/>
          <w:sz w:val="24"/>
          <w:szCs w:val="20"/>
        </w:rPr>
        <w:t>为我单位本次授权代理人，全权处理此次</w:t>
      </w:r>
      <w:r>
        <w:rPr>
          <w:rFonts w:hint="eastAsia" w:ascii="仿宋_GB2312" w:eastAsia="仿宋_GB2312"/>
          <w:color w:val="000000"/>
          <w:sz w:val="24"/>
          <w:szCs w:val="20"/>
          <w:u w:val="single"/>
        </w:rPr>
        <w:t xml:space="preserve">           </w:t>
      </w:r>
      <w:r>
        <w:rPr>
          <w:rFonts w:hint="eastAsia" w:ascii="仿宋_GB2312" w:eastAsia="仿宋_GB2312"/>
          <w:color w:val="000000"/>
          <w:kern w:val="10"/>
          <w:sz w:val="24"/>
          <w:szCs w:val="20"/>
        </w:rPr>
        <w:t>公开招标</w:t>
      </w:r>
      <w:r>
        <w:rPr>
          <w:rFonts w:hint="eastAsia" w:ascii="仿宋_GB2312" w:eastAsia="仿宋_GB2312"/>
          <w:color w:val="000000"/>
          <w:sz w:val="24"/>
          <w:szCs w:val="20"/>
        </w:rPr>
        <w:t>活动的一切事宜。</w:t>
      </w:r>
    </w:p>
    <w:p w14:paraId="086D1EF0">
      <w:pPr>
        <w:spacing w:line="600" w:lineRule="exact"/>
        <w:ind w:firstLine="630"/>
        <w:rPr>
          <w:rFonts w:ascii="仿宋_GB2312" w:eastAsia="仿宋_GB2312"/>
          <w:color w:val="000000"/>
          <w:sz w:val="24"/>
          <w:szCs w:val="20"/>
        </w:rPr>
      </w:pPr>
      <w:r>
        <w:rPr>
          <w:rFonts w:hint="eastAsia" w:ascii="仿宋_GB2312" w:eastAsia="仿宋_GB2312"/>
          <w:color w:val="000000"/>
          <w:sz w:val="24"/>
          <w:szCs w:val="20"/>
        </w:rPr>
        <w:t>特此授权</w:t>
      </w:r>
    </w:p>
    <w:p w14:paraId="5D4892D6">
      <w:pPr>
        <w:spacing w:line="600" w:lineRule="exact"/>
        <w:ind w:firstLine="630"/>
        <w:rPr>
          <w:rFonts w:ascii="仿宋_GB2312" w:eastAsia="仿宋_GB2312"/>
          <w:color w:val="000000"/>
          <w:sz w:val="24"/>
          <w:szCs w:val="20"/>
        </w:rPr>
      </w:pPr>
      <w:r>
        <w:rPr>
          <w:rFonts w:hint="eastAsia" w:ascii="仿宋_GB2312" w:eastAsia="仿宋_GB2312"/>
          <w:b/>
          <w:color w:val="000000"/>
          <w:sz w:val="24"/>
          <w:szCs w:val="20"/>
        </w:rPr>
        <w:t>（附法定代表人、授权委托人身份证扫描件。</w:t>
      </w:r>
    </w:p>
    <w:p w14:paraId="4435F7AE">
      <w:pPr>
        <w:spacing w:line="700" w:lineRule="exact"/>
        <w:ind w:firstLine="4072" w:firstLineChars="1697"/>
        <w:rPr>
          <w:rFonts w:ascii="仿宋_GB2312" w:eastAsia="仿宋_GB2312"/>
          <w:color w:val="000000"/>
          <w:sz w:val="24"/>
          <w:szCs w:val="20"/>
        </w:rPr>
      </w:pPr>
      <w:r>
        <w:rPr>
          <w:rFonts w:hint="eastAsia" w:ascii="仿宋_GB2312" w:eastAsia="仿宋_GB2312"/>
          <w:color w:val="000000"/>
          <w:sz w:val="24"/>
          <w:szCs w:val="20"/>
        </w:rPr>
        <w:t>单位名称：</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hint="eastAsia" w:ascii="仿宋_GB2312" w:eastAsia="仿宋_GB2312"/>
          <w:color w:val="000000"/>
          <w:sz w:val="24"/>
          <w:szCs w:val="20"/>
        </w:rPr>
        <w:t>（盖章）</w:t>
      </w:r>
    </w:p>
    <w:p w14:paraId="656BA32D">
      <w:pPr>
        <w:spacing w:line="700" w:lineRule="exact"/>
        <w:ind w:firstLine="4072" w:firstLineChars="1697"/>
        <w:rPr>
          <w:rFonts w:ascii="仿宋_GB2312" w:eastAsia="仿宋_GB2312"/>
          <w:color w:val="000000"/>
          <w:sz w:val="24"/>
          <w:szCs w:val="20"/>
        </w:rPr>
      </w:pPr>
      <w:r>
        <w:rPr>
          <w:rFonts w:hint="eastAsia" w:ascii="仿宋_GB2312" w:eastAsia="仿宋_GB2312"/>
          <w:color w:val="000000"/>
          <w:sz w:val="24"/>
          <w:szCs w:val="20"/>
        </w:rPr>
        <w:t>法定代表人：</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hint="eastAsia" w:ascii="仿宋_GB2312" w:eastAsia="仿宋_GB2312"/>
          <w:color w:val="000000"/>
          <w:sz w:val="24"/>
          <w:szCs w:val="20"/>
        </w:rPr>
        <w:t>（签字）</w:t>
      </w:r>
    </w:p>
    <w:p w14:paraId="6D5FF4CC">
      <w:pPr>
        <w:spacing w:line="700" w:lineRule="exact"/>
        <w:ind w:firstLine="4072" w:firstLineChars="1697"/>
        <w:rPr>
          <w:rFonts w:ascii="仿宋_GB2312" w:eastAsia="仿宋_GB2312"/>
          <w:color w:val="000000"/>
          <w:sz w:val="24"/>
          <w:szCs w:val="20"/>
        </w:rPr>
      </w:pPr>
      <w:r>
        <w:rPr>
          <w:rFonts w:hint="eastAsia" w:ascii="仿宋_GB2312" w:eastAsia="仿宋_GB2312"/>
          <w:color w:val="000000"/>
          <w:sz w:val="24"/>
          <w:szCs w:val="20"/>
        </w:rPr>
        <w:t>法人授权代表：</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hint="eastAsia" w:ascii="仿宋_GB2312" w:eastAsia="仿宋_GB2312"/>
          <w:color w:val="000000"/>
          <w:sz w:val="24"/>
          <w:szCs w:val="20"/>
        </w:rPr>
        <w:t>（签字）</w:t>
      </w:r>
    </w:p>
    <w:p w14:paraId="153F3531">
      <w:pPr>
        <w:ind w:firstLine="4080" w:firstLineChars="1700"/>
        <w:rPr>
          <w:color w:val="000000"/>
        </w:rPr>
      </w:pPr>
      <w:r>
        <w:rPr>
          <w:rFonts w:hint="eastAsia" w:ascii="仿宋_GB2312" w:eastAsia="仿宋_GB2312"/>
          <w:color w:val="000000"/>
          <w:sz w:val="24"/>
          <w:u w:val="single"/>
        </w:rPr>
        <w:t xml:space="preserve">     </w:t>
      </w:r>
      <w:r>
        <w:rPr>
          <w:rFonts w:hint="eastAsia" w:ascii="仿宋_GB2312" w:eastAsia="仿宋_GB2312"/>
          <w:color w:val="000000"/>
          <w:sz w:val="24"/>
        </w:rPr>
        <w:t>年</w:t>
      </w:r>
      <w:r>
        <w:rPr>
          <w:rFonts w:hint="eastAsia" w:ascii="仿宋_GB2312" w:eastAsia="仿宋_GB2312"/>
          <w:color w:val="000000"/>
          <w:sz w:val="24"/>
          <w:u w:val="single"/>
        </w:rPr>
        <w:t xml:space="preserve">      </w:t>
      </w:r>
      <w:r>
        <w:rPr>
          <w:rFonts w:hint="eastAsia" w:ascii="仿宋_GB2312" w:eastAsia="仿宋_GB2312"/>
          <w:color w:val="000000"/>
          <w:sz w:val="24"/>
        </w:rPr>
        <w:t>月</w:t>
      </w:r>
      <w:r>
        <w:rPr>
          <w:rFonts w:hint="eastAsia" w:ascii="仿宋_GB2312" w:eastAsia="仿宋_GB2312"/>
          <w:color w:val="000000"/>
          <w:sz w:val="24"/>
          <w:u w:val="single"/>
        </w:rPr>
        <w:t xml:space="preserve">      </w:t>
      </w:r>
      <w:r>
        <w:rPr>
          <w:rFonts w:hint="eastAsia" w:ascii="仿宋_GB2312" w:eastAsia="仿宋_GB2312"/>
          <w:color w:val="000000"/>
          <w:sz w:val="24"/>
        </w:rPr>
        <w:t>日</w:t>
      </w:r>
    </w:p>
    <w:p w14:paraId="34E84EAD">
      <w:pPr>
        <w:widowControl/>
        <w:jc w:val="left"/>
        <w:outlineLvl w:val="1"/>
        <w:rPr>
          <w:rFonts w:hint="eastAsia" w:ascii="黑体" w:hAnsi="黑体" w:eastAsia="黑体"/>
          <w:b/>
          <w:color w:val="000000"/>
          <w:kern w:val="0"/>
          <w:sz w:val="32"/>
          <w:szCs w:val="24"/>
        </w:rPr>
      </w:pPr>
      <w:r>
        <w:rPr>
          <w:rFonts w:ascii="黑体" w:hAnsi="黑体" w:eastAsia="黑体"/>
          <w:b/>
          <w:color w:val="000000"/>
          <w:kern w:val="0"/>
          <w:sz w:val="32"/>
          <w:szCs w:val="24"/>
        </w:rPr>
        <w:br w:type="page"/>
      </w:r>
      <w:bookmarkStart w:id="34" w:name="_Toc514054494"/>
      <w:bookmarkStart w:id="35" w:name="_Toc12853"/>
      <w:r>
        <w:rPr>
          <w:rFonts w:hint="eastAsia" w:ascii="黑体" w:hAnsi="黑体" w:eastAsia="黑体"/>
          <w:b/>
          <w:color w:val="000000"/>
          <w:kern w:val="0"/>
          <w:sz w:val="32"/>
          <w:szCs w:val="24"/>
        </w:rPr>
        <w:t>七</w:t>
      </w:r>
      <w:r>
        <w:rPr>
          <w:rFonts w:ascii="黑体" w:hAnsi="黑体" w:eastAsia="黑体"/>
          <w:b/>
          <w:color w:val="000000"/>
          <w:kern w:val="0"/>
          <w:sz w:val="32"/>
          <w:szCs w:val="24"/>
        </w:rPr>
        <w:t>、开标一览表</w:t>
      </w:r>
      <w:bookmarkEnd w:id="34"/>
      <w:bookmarkEnd w:id="35"/>
    </w:p>
    <w:p w14:paraId="4F1F0D53">
      <w:pPr>
        <w:widowControl/>
        <w:jc w:val="left"/>
        <w:rPr>
          <w:rFonts w:eastAsia="Times New Roman"/>
          <w:color w:val="000000"/>
          <w:kern w:val="0"/>
          <w:sz w:val="24"/>
          <w:szCs w:val="24"/>
        </w:rPr>
      </w:pPr>
      <w:r>
        <w:rPr>
          <w:rFonts w:eastAsia="Times New Roman"/>
          <w:color w:val="000000"/>
          <w:kern w:val="0"/>
          <w:sz w:val="24"/>
          <w:szCs w:val="24"/>
        </w:rPr>
        <w:t xml:space="preserve"> </w:t>
      </w:r>
    </w:p>
    <w:tbl>
      <w:tblPr>
        <w:tblStyle w:val="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1"/>
        <w:gridCol w:w="3510"/>
        <w:gridCol w:w="2839"/>
      </w:tblGrid>
      <w:tr w14:paraId="5C791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711"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754F181E">
            <w:pPr>
              <w:widowControl/>
              <w:jc w:val="left"/>
              <w:rPr>
                <w:rFonts w:eastAsia="Times New Roman"/>
                <w:color w:val="000000"/>
                <w:kern w:val="0"/>
                <w:szCs w:val="24"/>
              </w:rPr>
            </w:pPr>
            <w:r>
              <w:rPr>
                <w:rFonts w:hint="eastAsia" w:ascii="宋体" w:hAnsi="宋体" w:cs="宋体"/>
                <w:b/>
                <w:color w:val="000000"/>
                <w:kern w:val="0"/>
                <w:szCs w:val="24"/>
              </w:rPr>
              <w:t>标题</w:t>
            </w:r>
          </w:p>
        </w:tc>
        <w:tc>
          <w:tcPr>
            <w:tcW w:w="351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765D3779">
            <w:pPr>
              <w:widowControl/>
              <w:jc w:val="left"/>
              <w:rPr>
                <w:rFonts w:eastAsia="Times New Roman"/>
                <w:b/>
                <w:color w:val="000000"/>
                <w:kern w:val="0"/>
                <w:szCs w:val="24"/>
              </w:rPr>
            </w:pPr>
            <w:r>
              <w:rPr>
                <w:rFonts w:hint="eastAsia" w:ascii="宋体" w:hAnsi="宋体" w:cs="宋体"/>
                <w:b/>
                <w:color w:val="000000"/>
                <w:kern w:val="0"/>
                <w:szCs w:val="24"/>
              </w:rPr>
              <w:t>内容</w:t>
            </w:r>
          </w:p>
        </w:tc>
        <w:tc>
          <w:tcPr>
            <w:tcW w:w="2839"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71261178">
            <w:pPr>
              <w:widowControl/>
              <w:jc w:val="left"/>
              <w:rPr>
                <w:rFonts w:eastAsia="Times New Roman"/>
                <w:b/>
                <w:color w:val="000000"/>
                <w:kern w:val="0"/>
                <w:szCs w:val="24"/>
              </w:rPr>
            </w:pPr>
            <w:r>
              <w:rPr>
                <w:rFonts w:hint="eastAsia" w:ascii="宋体" w:hAnsi="宋体" w:cs="宋体"/>
                <w:b/>
                <w:color w:val="000000"/>
                <w:kern w:val="0"/>
                <w:szCs w:val="24"/>
              </w:rPr>
              <w:t>单位</w:t>
            </w:r>
          </w:p>
        </w:tc>
      </w:tr>
      <w:tr w14:paraId="41897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711"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2BFA1012">
            <w:pPr>
              <w:widowControl/>
              <w:jc w:val="left"/>
              <w:rPr>
                <w:rFonts w:eastAsia="Times New Roman"/>
                <w:b/>
                <w:color w:val="000000"/>
                <w:kern w:val="0"/>
                <w:szCs w:val="24"/>
              </w:rPr>
            </w:pPr>
            <w:r>
              <w:rPr>
                <w:rFonts w:hint="eastAsia" w:ascii="宋体" w:hAnsi="宋体" w:cs="宋体"/>
                <w:b/>
                <w:color w:val="000000"/>
                <w:kern w:val="0"/>
                <w:szCs w:val="24"/>
              </w:rPr>
              <w:t>投标总价</w:t>
            </w:r>
          </w:p>
        </w:tc>
        <w:tc>
          <w:tcPr>
            <w:tcW w:w="351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33473F88">
            <w:pPr>
              <w:widowControl/>
              <w:jc w:val="left"/>
              <w:rPr>
                <w:rFonts w:eastAsia="Times New Roman"/>
                <w:color w:val="000000"/>
                <w:kern w:val="0"/>
                <w:szCs w:val="24"/>
              </w:rPr>
            </w:pPr>
          </w:p>
        </w:tc>
        <w:tc>
          <w:tcPr>
            <w:tcW w:w="2839"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4F5D18B3">
            <w:pPr>
              <w:widowControl/>
              <w:jc w:val="left"/>
              <w:rPr>
                <w:rFonts w:eastAsia="Times New Roman"/>
                <w:color w:val="000000"/>
                <w:kern w:val="0"/>
                <w:szCs w:val="24"/>
              </w:rPr>
            </w:pPr>
            <w:r>
              <w:rPr>
                <w:rFonts w:hint="eastAsia" w:ascii="宋体" w:hAnsi="宋体" w:cs="宋体"/>
                <w:color w:val="000000"/>
                <w:kern w:val="0"/>
                <w:szCs w:val="24"/>
              </w:rPr>
              <w:t>元</w:t>
            </w:r>
          </w:p>
        </w:tc>
      </w:tr>
    </w:tbl>
    <w:p w14:paraId="2CA08232">
      <w:pPr>
        <w:spacing w:line="700" w:lineRule="exact"/>
        <w:ind w:firstLine="629"/>
        <w:rPr>
          <w:rFonts w:ascii="仿宋_GB2312" w:eastAsia="仿宋_GB2312"/>
          <w:color w:val="000000"/>
          <w:sz w:val="24"/>
          <w:szCs w:val="20"/>
        </w:rPr>
      </w:pPr>
    </w:p>
    <w:p w14:paraId="24AF8617">
      <w:pPr>
        <w:spacing w:line="700" w:lineRule="exact"/>
        <w:ind w:firstLine="4072" w:firstLineChars="1697"/>
        <w:rPr>
          <w:rFonts w:ascii="仿宋_GB2312" w:eastAsia="仿宋_GB2312"/>
          <w:color w:val="000000"/>
          <w:sz w:val="24"/>
          <w:szCs w:val="20"/>
          <w:u w:val="single"/>
        </w:rPr>
      </w:pPr>
      <w:r>
        <w:rPr>
          <w:rFonts w:hint="eastAsia" w:ascii="仿宋_GB2312" w:eastAsia="仿宋_GB2312"/>
          <w:color w:val="000000"/>
          <w:sz w:val="24"/>
          <w:szCs w:val="20"/>
        </w:rPr>
        <w:t>单位名称：（盖章）</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p>
    <w:p w14:paraId="7CB7F698">
      <w:pPr>
        <w:spacing w:line="700" w:lineRule="exact"/>
        <w:ind w:firstLine="4072" w:firstLineChars="1697"/>
        <w:rPr>
          <w:rFonts w:ascii="仿宋_GB2312" w:eastAsia="仿宋_GB2312"/>
          <w:color w:val="000000"/>
          <w:sz w:val="24"/>
          <w:szCs w:val="20"/>
        </w:rPr>
      </w:pPr>
      <w:r>
        <w:rPr>
          <w:rFonts w:hint="eastAsia" w:ascii="仿宋_GB2312" w:eastAsia="仿宋_GB2312"/>
          <w:color w:val="000000"/>
          <w:sz w:val="24"/>
          <w:szCs w:val="20"/>
        </w:rPr>
        <w:t>法定代表人（或授权代表）：（签字）</w:t>
      </w:r>
      <w:r>
        <w:rPr>
          <w:rFonts w:hint="eastAsia" w:ascii="仿宋_GB2312" w:eastAsia="仿宋_GB2312"/>
          <w:color w:val="000000"/>
          <w:sz w:val="24"/>
          <w:szCs w:val="20"/>
          <w:u w:val="single"/>
        </w:rPr>
        <w:t xml:space="preserve">              </w:t>
      </w:r>
    </w:p>
    <w:p w14:paraId="387C280B">
      <w:pPr>
        <w:widowControl/>
        <w:jc w:val="left"/>
        <w:outlineLvl w:val="1"/>
        <w:rPr>
          <w:rFonts w:hint="eastAsia" w:ascii="黑体" w:hAnsi="黑体" w:eastAsia="黑体"/>
          <w:b/>
          <w:color w:val="000000"/>
          <w:kern w:val="0"/>
          <w:sz w:val="32"/>
          <w:szCs w:val="24"/>
        </w:rPr>
      </w:pPr>
      <w:r>
        <w:rPr>
          <w:rFonts w:ascii="黑体" w:hAnsi="黑体" w:eastAsia="黑体"/>
          <w:b/>
          <w:color w:val="000000"/>
          <w:kern w:val="0"/>
          <w:sz w:val="32"/>
          <w:szCs w:val="24"/>
        </w:rPr>
        <w:br w:type="page"/>
      </w:r>
      <w:bookmarkStart w:id="36" w:name="_Toc514054495"/>
      <w:bookmarkStart w:id="37" w:name="_Toc8851"/>
      <w:bookmarkStart w:id="38" w:name="_Toc514054496"/>
      <w:r>
        <w:rPr>
          <w:rFonts w:hint="eastAsia" w:ascii="黑体" w:hAnsi="黑体" w:eastAsia="黑体"/>
          <w:b/>
          <w:color w:val="000000"/>
          <w:kern w:val="0"/>
          <w:sz w:val="32"/>
          <w:szCs w:val="24"/>
        </w:rPr>
        <w:t>八</w:t>
      </w:r>
      <w:r>
        <w:rPr>
          <w:rFonts w:ascii="黑体" w:hAnsi="黑体" w:eastAsia="黑体"/>
          <w:b/>
          <w:color w:val="000000"/>
          <w:kern w:val="0"/>
          <w:sz w:val="32"/>
          <w:szCs w:val="24"/>
        </w:rPr>
        <w:t>、明细报价表</w:t>
      </w:r>
      <w:bookmarkEnd w:id="36"/>
      <w:bookmarkEnd w:id="37"/>
    </w:p>
    <w:p w14:paraId="0E190D88">
      <w:pPr>
        <w:widowControl/>
        <w:jc w:val="center"/>
        <w:outlineLvl w:val="1"/>
        <w:rPr>
          <w:rFonts w:hint="eastAsia" w:ascii="黑体" w:hAnsi="黑体" w:eastAsia="黑体"/>
          <w:b/>
          <w:color w:val="000000"/>
          <w:kern w:val="0"/>
          <w:sz w:val="32"/>
          <w:szCs w:val="24"/>
        </w:rPr>
      </w:pPr>
      <w:r>
        <w:rPr>
          <w:rFonts w:hint="eastAsia" w:ascii="黑体" w:hAnsi="黑体" w:eastAsia="黑体"/>
          <w:b/>
          <w:color w:val="000000"/>
          <w:kern w:val="0"/>
          <w:sz w:val="32"/>
          <w:szCs w:val="24"/>
        </w:rPr>
        <w:t>报价明细表</w:t>
      </w:r>
    </w:p>
    <w:tbl>
      <w:tblPr>
        <w:tblStyle w:val="5"/>
        <w:tblW w:w="97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793"/>
        <w:gridCol w:w="2200"/>
        <w:gridCol w:w="1103"/>
        <w:gridCol w:w="962"/>
        <w:gridCol w:w="1361"/>
        <w:gridCol w:w="1649"/>
      </w:tblGrid>
      <w:tr w14:paraId="76B5B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656" w:type="dxa"/>
            <w:vAlign w:val="center"/>
          </w:tcPr>
          <w:p w14:paraId="7228E495">
            <w:pPr>
              <w:widowControl/>
              <w:adjustRightInd w:val="0"/>
              <w:snapToGrid w:val="0"/>
              <w:spacing w:before="100" w:beforeAutospacing="1" w:line="560" w:lineRule="exact"/>
              <w:jc w:val="center"/>
              <w:rPr>
                <w:rFonts w:hint="eastAsia" w:ascii="宋体" w:hAnsi="宋体"/>
                <w:color w:val="000000"/>
                <w:sz w:val="28"/>
                <w:szCs w:val="28"/>
              </w:rPr>
            </w:pPr>
            <w:r>
              <w:rPr>
                <w:rFonts w:hint="eastAsia" w:ascii="宋体" w:hAnsi="宋体"/>
                <w:color w:val="000000"/>
                <w:sz w:val="28"/>
                <w:szCs w:val="28"/>
              </w:rPr>
              <w:t>序号</w:t>
            </w:r>
          </w:p>
        </w:tc>
        <w:tc>
          <w:tcPr>
            <w:tcW w:w="1793" w:type="dxa"/>
            <w:vAlign w:val="center"/>
          </w:tcPr>
          <w:p w14:paraId="25D62197">
            <w:pPr>
              <w:widowControl/>
              <w:adjustRightInd w:val="0"/>
              <w:snapToGrid w:val="0"/>
              <w:spacing w:before="100" w:beforeAutospacing="1" w:line="560" w:lineRule="exact"/>
              <w:jc w:val="center"/>
              <w:rPr>
                <w:rFonts w:hint="eastAsia" w:ascii="宋体" w:hAnsi="宋体"/>
                <w:color w:val="000000"/>
                <w:sz w:val="28"/>
                <w:szCs w:val="28"/>
              </w:rPr>
            </w:pPr>
            <w:r>
              <w:rPr>
                <w:rFonts w:hint="eastAsia" w:ascii="宋体" w:hAnsi="宋体"/>
                <w:color w:val="000000"/>
                <w:sz w:val="28"/>
                <w:szCs w:val="28"/>
                <w:lang w:eastAsia="zh-CN"/>
              </w:rPr>
              <w:t>设备</w:t>
            </w:r>
            <w:r>
              <w:rPr>
                <w:rFonts w:hint="eastAsia" w:ascii="宋体" w:hAnsi="宋体"/>
                <w:color w:val="000000"/>
                <w:sz w:val="28"/>
                <w:szCs w:val="28"/>
              </w:rPr>
              <w:t>名称</w:t>
            </w:r>
          </w:p>
        </w:tc>
        <w:tc>
          <w:tcPr>
            <w:tcW w:w="2200" w:type="dxa"/>
            <w:vAlign w:val="center"/>
          </w:tcPr>
          <w:p w14:paraId="22D36244">
            <w:pPr>
              <w:widowControl/>
              <w:adjustRightInd w:val="0"/>
              <w:snapToGrid w:val="0"/>
              <w:spacing w:before="100" w:beforeAutospacing="1" w:line="560" w:lineRule="exact"/>
              <w:jc w:val="center"/>
              <w:rPr>
                <w:rFonts w:hint="eastAsia" w:ascii="宋体" w:hAnsi="宋体"/>
                <w:color w:val="000000"/>
                <w:sz w:val="28"/>
                <w:szCs w:val="28"/>
              </w:rPr>
            </w:pPr>
            <w:r>
              <w:rPr>
                <w:rFonts w:hint="eastAsia" w:ascii="宋体" w:hAnsi="宋体"/>
                <w:color w:val="000000"/>
                <w:sz w:val="28"/>
                <w:szCs w:val="28"/>
              </w:rPr>
              <w:t>型号</w:t>
            </w:r>
          </w:p>
        </w:tc>
        <w:tc>
          <w:tcPr>
            <w:tcW w:w="1103" w:type="dxa"/>
            <w:vAlign w:val="center"/>
          </w:tcPr>
          <w:p w14:paraId="226D9E53">
            <w:pPr>
              <w:widowControl/>
              <w:adjustRightInd w:val="0"/>
              <w:snapToGrid w:val="0"/>
              <w:spacing w:before="100" w:beforeAutospacing="1" w:line="560" w:lineRule="exact"/>
              <w:jc w:val="center"/>
              <w:rPr>
                <w:rFonts w:hint="eastAsia" w:ascii="宋体" w:hAnsi="宋体"/>
                <w:color w:val="000000"/>
                <w:sz w:val="28"/>
                <w:szCs w:val="28"/>
              </w:rPr>
            </w:pPr>
            <w:r>
              <w:rPr>
                <w:rFonts w:hint="eastAsia" w:ascii="宋体" w:hAnsi="宋体"/>
                <w:color w:val="000000"/>
                <w:sz w:val="28"/>
                <w:szCs w:val="28"/>
              </w:rPr>
              <w:t>单价</w:t>
            </w:r>
          </w:p>
          <w:p w14:paraId="625FA4E6">
            <w:pPr>
              <w:widowControl/>
              <w:adjustRightInd w:val="0"/>
              <w:snapToGrid w:val="0"/>
              <w:spacing w:before="100" w:beforeAutospacing="1" w:line="560" w:lineRule="exact"/>
              <w:jc w:val="center"/>
              <w:rPr>
                <w:rFonts w:hint="eastAsia" w:ascii="宋体" w:hAnsi="宋体"/>
                <w:color w:val="000000"/>
                <w:sz w:val="28"/>
                <w:szCs w:val="28"/>
              </w:rPr>
            </w:pPr>
            <w:r>
              <w:rPr>
                <w:rFonts w:hint="eastAsia" w:ascii="宋体" w:hAnsi="宋体"/>
                <w:color w:val="000000"/>
                <w:sz w:val="28"/>
                <w:szCs w:val="28"/>
              </w:rPr>
              <w:t>（元）</w:t>
            </w:r>
          </w:p>
        </w:tc>
        <w:tc>
          <w:tcPr>
            <w:tcW w:w="962" w:type="dxa"/>
            <w:vAlign w:val="center"/>
          </w:tcPr>
          <w:p w14:paraId="0A460817">
            <w:pPr>
              <w:widowControl/>
              <w:adjustRightInd w:val="0"/>
              <w:snapToGrid w:val="0"/>
              <w:spacing w:before="100" w:beforeAutospacing="1" w:line="560" w:lineRule="exact"/>
              <w:jc w:val="center"/>
              <w:rPr>
                <w:rFonts w:hint="eastAsia" w:ascii="宋体" w:hAnsi="宋体"/>
                <w:color w:val="000000"/>
                <w:sz w:val="28"/>
                <w:szCs w:val="28"/>
              </w:rPr>
            </w:pPr>
            <w:r>
              <w:rPr>
                <w:rFonts w:hint="eastAsia" w:ascii="宋体" w:hAnsi="宋体"/>
                <w:color w:val="000000"/>
                <w:sz w:val="28"/>
                <w:szCs w:val="28"/>
              </w:rPr>
              <w:t>数量</w:t>
            </w:r>
          </w:p>
        </w:tc>
        <w:tc>
          <w:tcPr>
            <w:tcW w:w="1361" w:type="dxa"/>
            <w:vAlign w:val="center"/>
          </w:tcPr>
          <w:p w14:paraId="3BB1097C">
            <w:pPr>
              <w:widowControl/>
              <w:adjustRightInd w:val="0"/>
              <w:snapToGrid w:val="0"/>
              <w:spacing w:before="100" w:beforeAutospacing="1" w:line="560" w:lineRule="exact"/>
              <w:jc w:val="center"/>
              <w:rPr>
                <w:rFonts w:hint="eastAsia" w:ascii="宋体" w:hAnsi="宋体"/>
                <w:color w:val="000000"/>
                <w:sz w:val="28"/>
                <w:szCs w:val="28"/>
              </w:rPr>
            </w:pPr>
            <w:r>
              <w:rPr>
                <w:rFonts w:hint="eastAsia" w:ascii="宋体" w:hAnsi="宋体"/>
                <w:color w:val="000000"/>
                <w:sz w:val="28"/>
                <w:szCs w:val="28"/>
              </w:rPr>
              <w:t>合价</w:t>
            </w:r>
          </w:p>
          <w:p w14:paraId="11C5BD8E">
            <w:pPr>
              <w:widowControl/>
              <w:adjustRightInd w:val="0"/>
              <w:snapToGrid w:val="0"/>
              <w:spacing w:before="100" w:beforeAutospacing="1" w:line="560" w:lineRule="exact"/>
              <w:jc w:val="center"/>
              <w:rPr>
                <w:rFonts w:hint="eastAsia" w:ascii="宋体" w:hAnsi="宋体"/>
                <w:color w:val="000000"/>
                <w:sz w:val="28"/>
                <w:szCs w:val="28"/>
              </w:rPr>
            </w:pPr>
            <w:r>
              <w:rPr>
                <w:rFonts w:hint="eastAsia" w:ascii="宋体" w:hAnsi="宋体"/>
                <w:color w:val="000000"/>
                <w:sz w:val="28"/>
                <w:szCs w:val="28"/>
              </w:rPr>
              <w:t>（元）</w:t>
            </w:r>
          </w:p>
        </w:tc>
        <w:tc>
          <w:tcPr>
            <w:tcW w:w="1649" w:type="dxa"/>
            <w:vAlign w:val="center"/>
          </w:tcPr>
          <w:p w14:paraId="6A05AC74">
            <w:pPr>
              <w:widowControl/>
              <w:adjustRightInd w:val="0"/>
              <w:snapToGrid w:val="0"/>
              <w:spacing w:before="100" w:beforeAutospacing="1" w:line="560" w:lineRule="exact"/>
              <w:jc w:val="center"/>
              <w:rPr>
                <w:rFonts w:hint="eastAsia" w:ascii="宋体" w:hAnsi="宋体"/>
                <w:color w:val="000000"/>
                <w:sz w:val="28"/>
                <w:szCs w:val="28"/>
              </w:rPr>
            </w:pPr>
            <w:r>
              <w:rPr>
                <w:rFonts w:hint="eastAsia" w:ascii="宋体" w:hAnsi="宋体"/>
                <w:color w:val="000000"/>
                <w:sz w:val="28"/>
                <w:szCs w:val="28"/>
              </w:rPr>
              <w:t>备注</w:t>
            </w:r>
          </w:p>
        </w:tc>
      </w:tr>
      <w:tr w14:paraId="203A0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656" w:type="dxa"/>
          </w:tcPr>
          <w:p w14:paraId="35208131">
            <w:pPr>
              <w:widowControl/>
              <w:spacing w:line="560" w:lineRule="exact"/>
              <w:rPr>
                <w:rFonts w:hint="eastAsia" w:ascii="宋体" w:hAnsi="宋体"/>
                <w:color w:val="000000"/>
                <w:sz w:val="28"/>
                <w:szCs w:val="28"/>
              </w:rPr>
            </w:pPr>
          </w:p>
        </w:tc>
        <w:tc>
          <w:tcPr>
            <w:tcW w:w="1793" w:type="dxa"/>
          </w:tcPr>
          <w:p w14:paraId="3B0906B3">
            <w:pPr>
              <w:widowControl/>
              <w:spacing w:line="560" w:lineRule="exact"/>
              <w:jc w:val="center"/>
              <w:rPr>
                <w:rFonts w:hint="eastAsia" w:ascii="宋体" w:hAnsi="宋体"/>
                <w:color w:val="000000"/>
                <w:sz w:val="24"/>
              </w:rPr>
            </w:pPr>
          </w:p>
        </w:tc>
        <w:tc>
          <w:tcPr>
            <w:tcW w:w="2200" w:type="dxa"/>
          </w:tcPr>
          <w:p w14:paraId="6452C8F5">
            <w:pPr>
              <w:widowControl/>
              <w:spacing w:line="560" w:lineRule="exact"/>
              <w:jc w:val="center"/>
              <w:rPr>
                <w:rFonts w:hint="eastAsia" w:ascii="宋体" w:hAnsi="宋体"/>
                <w:color w:val="000000"/>
                <w:sz w:val="24"/>
              </w:rPr>
            </w:pPr>
          </w:p>
        </w:tc>
        <w:tc>
          <w:tcPr>
            <w:tcW w:w="1103" w:type="dxa"/>
            <w:vAlign w:val="center"/>
          </w:tcPr>
          <w:p w14:paraId="56F4473A">
            <w:pPr>
              <w:spacing w:line="560" w:lineRule="exact"/>
              <w:jc w:val="center"/>
              <w:rPr>
                <w:rFonts w:hint="eastAsia" w:ascii="宋体" w:hAnsi="宋体"/>
                <w:color w:val="000000"/>
                <w:sz w:val="24"/>
              </w:rPr>
            </w:pPr>
          </w:p>
        </w:tc>
        <w:tc>
          <w:tcPr>
            <w:tcW w:w="962" w:type="dxa"/>
          </w:tcPr>
          <w:p w14:paraId="745D6F4F">
            <w:pPr>
              <w:widowControl/>
              <w:spacing w:line="560" w:lineRule="exact"/>
              <w:jc w:val="center"/>
              <w:rPr>
                <w:rFonts w:hint="eastAsia" w:ascii="宋体" w:hAnsi="宋体"/>
                <w:color w:val="000000"/>
                <w:sz w:val="24"/>
              </w:rPr>
            </w:pPr>
          </w:p>
        </w:tc>
        <w:tc>
          <w:tcPr>
            <w:tcW w:w="1361" w:type="dxa"/>
            <w:vAlign w:val="center"/>
          </w:tcPr>
          <w:p w14:paraId="3F84117A">
            <w:pPr>
              <w:spacing w:line="560" w:lineRule="exact"/>
              <w:jc w:val="center"/>
              <w:rPr>
                <w:rFonts w:hint="eastAsia" w:ascii="宋体" w:hAnsi="宋体"/>
                <w:color w:val="000000"/>
                <w:sz w:val="24"/>
              </w:rPr>
            </w:pPr>
          </w:p>
        </w:tc>
        <w:tc>
          <w:tcPr>
            <w:tcW w:w="1649" w:type="dxa"/>
            <w:vAlign w:val="center"/>
          </w:tcPr>
          <w:p w14:paraId="489F3ED3">
            <w:pPr>
              <w:spacing w:line="560" w:lineRule="exact"/>
              <w:jc w:val="center"/>
              <w:rPr>
                <w:rFonts w:hint="eastAsia" w:ascii="宋体" w:hAnsi="宋体"/>
                <w:color w:val="000000"/>
                <w:sz w:val="24"/>
              </w:rPr>
            </w:pPr>
          </w:p>
        </w:tc>
      </w:tr>
      <w:tr w14:paraId="290BB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656" w:type="dxa"/>
          </w:tcPr>
          <w:p w14:paraId="6CFBCCE6">
            <w:pPr>
              <w:widowControl/>
              <w:spacing w:line="560" w:lineRule="exact"/>
              <w:rPr>
                <w:rFonts w:hint="eastAsia" w:ascii="宋体" w:hAnsi="宋体"/>
                <w:color w:val="000000"/>
                <w:sz w:val="28"/>
                <w:szCs w:val="28"/>
              </w:rPr>
            </w:pPr>
          </w:p>
        </w:tc>
        <w:tc>
          <w:tcPr>
            <w:tcW w:w="1793" w:type="dxa"/>
          </w:tcPr>
          <w:p w14:paraId="12F08333">
            <w:pPr>
              <w:widowControl/>
              <w:spacing w:line="560" w:lineRule="exact"/>
              <w:jc w:val="center"/>
              <w:rPr>
                <w:rFonts w:hint="eastAsia" w:ascii="宋体" w:hAnsi="宋体"/>
                <w:color w:val="000000"/>
                <w:sz w:val="24"/>
              </w:rPr>
            </w:pPr>
          </w:p>
        </w:tc>
        <w:tc>
          <w:tcPr>
            <w:tcW w:w="2200" w:type="dxa"/>
          </w:tcPr>
          <w:p w14:paraId="2FE607E1">
            <w:pPr>
              <w:widowControl/>
              <w:spacing w:line="560" w:lineRule="exact"/>
              <w:jc w:val="center"/>
              <w:rPr>
                <w:rFonts w:hint="eastAsia" w:ascii="宋体" w:hAnsi="宋体"/>
                <w:color w:val="000000"/>
                <w:sz w:val="24"/>
              </w:rPr>
            </w:pPr>
          </w:p>
        </w:tc>
        <w:tc>
          <w:tcPr>
            <w:tcW w:w="1103" w:type="dxa"/>
            <w:vAlign w:val="center"/>
          </w:tcPr>
          <w:p w14:paraId="26C9201A">
            <w:pPr>
              <w:spacing w:line="560" w:lineRule="exact"/>
              <w:jc w:val="center"/>
              <w:rPr>
                <w:rFonts w:hint="eastAsia" w:ascii="宋体" w:hAnsi="宋体"/>
                <w:color w:val="000000"/>
                <w:sz w:val="24"/>
              </w:rPr>
            </w:pPr>
          </w:p>
        </w:tc>
        <w:tc>
          <w:tcPr>
            <w:tcW w:w="962" w:type="dxa"/>
          </w:tcPr>
          <w:p w14:paraId="0CE1455D">
            <w:pPr>
              <w:widowControl/>
              <w:spacing w:line="560" w:lineRule="exact"/>
              <w:jc w:val="center"/>
              <w:rPr>
                <w:rFonts w:hint="eastAsia" w:ascii="宋体" w:hAnsi="宋体"/>
                <w:color w:val="000000"/>
                <w:sz w:val="24"/>
              </w:rPr>
            </w:pPr>
          </w:p>
        </w:tc>
        <w:tc>
          <w:tcPr>
            <w:tcW w:w="1361" w:type="dxa"/>
            <w:vAlign w:val="center"/>
          </w:tcPr>
          <w:p w14:paraId="392EB1F0">
            <w:pPr>
              <w:spacing w:line="560" w:lineRule="exact"/>
              <w:jc w:val="center"/>
              <w:rPr>
                <w:rFonts w:hint="eastAsia" w:ascii="宋体" w:hAnsi="宋体"/>
                <w:color w:val="000000"/>
                <w:sz w:val="24"/>
              </w:rPr>
            </w:pPr>
          </w:p>
        </w:tc>
        <w:tc>
          <w:tcPr>
            <w:tcW w:w="1649" w:type="dxa"/>
            <w:vAlign w:val="center"/>
          </w:tcPr>
          <w:p w14:paraId="4F6D2405">
            <w:pPr>
              <w:spacing w:line="560" w:lineRule="exact"/>
              <w:jc w:val="center"/>
              <w:rPr>
                <w:rFonts w:hint="eastAsia" w:ascii="宋体" w:hAnsi="宋体"/>
                <w:color w:val="000000"/>
                <w:sz w:val="24"/>
              </w:rPr>
            </w:pPr>
          </w:p>
        </w:tc>
      </w:tr>
      <w:tr w14:paraId="53770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656" w:type="dxa"/>
          </w:tcPr>
          <w:p w14:paraId="41E662A0">
            <w:pPr>
              <w:widowControl/>
              <w:spacing w:line="560" w:lineRule="exact"/>
              <w:rPr>
                <w:rFonts w:hint="eastAsia" w:ascii="宋体" w:hAnsi="宋体"/>
                <w:color w:val="000000"/>
                <w:sz w:val="28"/>
                <w:szCs w:val="28"/>
              </w:rPr>
            </w:pPr>
          </w:p>
        </w:tc>
        <w:tc>
          <w:tcPr>
            <w:tcW w:w="1793" w:type="dxa"/>
          </w:tcPr>
          <w:p w14:paraId="3E6259F5">
            <w:pPr>
              <w:widowControl/>
              <w:spacing w:line="560" w:lineRule="exact"/>
              <w:jc w:val="center"/>
              <w:rPr>
                <w:rFonts w:hint="eastAsia" w:ascii="宋体" w:hAnsi="宋体"/>
                <w:color w:val="000000"/>
                <w:sz w:val="24"/>
              </w:rPr>
            </w:pPr>
          </w:p>
        </w:tc>
        <w:tc>
          <w:tcPr>
            <w:tcW w:w="2200" w:type="dxa"/>
          </w:tcPr>
          <w:p w14:paraId="5E21F0EE">
            <w:pPr>
              <w:widowControl/>
              <w:spacing w:line="560" w:lineRule="exact"/>
              <w:jc w:val="center"/>
              <w:rPr>
                <w:rFonts w:hint="eastAsia" w:ascii="宋体" w:hAnsi="宋体"/>
                <w:color w:val="000000"/>
                <w:sz w:val="24"/>
              </w:rPr>
            </w:pPr>
          </w:p>
        </w:tc>
        <w:tc>
          <w:tcPr>
            <w:tcW w:w="1103" w:type="dxa"/>
            <w:vAlign w:val="center"/>
          </w:tcPr>
          <w:p w14:paraId="5724CE00">
            <w:pPr>
              <w:spacing w:line="560" w:lineRule="exact"/>
              <w:jc w:val="center"/>
              <w:rPr>
                <w:rFonts w:hint="eastAsia" w:ascii="宋体" w:hAnsi="宋体"/>
                <w:color w:val="000000"/>
                <w:sz w:val="24"/>
              </w:rPr>
            </w:pPr>
          </w:p>
        </w:tc>
        <w:tc>
          <w:tcPr>
            <w:tcW w:w="962" w:type="dxa"/>
          </w:tcPr>
          <w:p w14:paraId="39FFB349">
            <w:pPr>
              <w:widowControl/>
              <w:spacing w:line="560" w:lineRule="exact"/>
              <w:jc w:val="center"/>
              <w:rPr>
                <w:rFonts w:hint="eastAsia" w:ascii="宋体" w:hAnsi="宋体"/>
                <w:color w:val="000000"/>
                <w:sz w:val="24"/>
              </w:rPr>
            </w:pPr>
          </w:p>
        </w:tc>
        <w:tc>
          <w:tcPr>
            <w:tcW w:w="1361" w:type="dxa"/>
            <w:vAlign w:val="center"/>
          </w:tcPr>
          <w:p w14:paraId="218DD6D5">
            <w:pPr>
              <w:spacing w:line="560" w:lineRule="exact"/>
              <w:jc w:val="center"/>
              <w:rPr>
                <w:rFonts w:hint="eastAsia" w:ascii="宋体" w:hAnsi="宋体"/>
                <w:color w:val="000000"/>
                <w:sz w:val="24"/>
              </w:rPr>
            </w:pPr>
          </w:p>
        </w:tc>
        <w:tc>
          <w:tcPr>
            <w:tcW w:w="1649" w:type="dxa"/>
            <w:vAlign w:val="center"/>
          </w:tcPr>
          <w:p w14:paraId="59775EA7">
            <w:pPr>
              <w:spacing w:line="560" w:lineRule="exact"/>
              <w:jc w:val="center"/>
              <w:rPr>
                <w:rFonts w:hint="eastAsia" w:ascii="宋体" w:hAnsi="宋体"/>
                <w:color w:val="000000"/>
                <w:sz w:val="24"/>
              </w:rPr>
            </w:pPr>
          </w:p>
        </w:tc>
      </w:tr>
      <w:tr w14:paraId="046DB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656" w:type="dxa"/>
          </w:tcPr>
          <w:p w14:paraId="19191134">
            <w:pPr>
              <w:widowControl/>
              <w:spacing w:line="560" w:lineRule="exact"/>
              <w:rPr>
                <w:rFonts w:hint="eastAsia" w:ascii="宋体" w:hAnsi="宋体"/>
                <w:color w:val="000000"/>
                <w:sz w:val="28"/>
                <w:szCs w:val="28"/>
              </w:rPr>
            </w:pPr>
          </w:p>
        </w:tc>
        <w:tc>
          <w:tcPr>
            <w:tcW w:w="1793" w:type="dxa"/>
          </w:tcPr>
          <w:p w14:paraId="71B5A8BE">
            <w:pPr>
              <w:widowControl/>
              <w:spacing w:line="560" w:lineRule="exact"/>
              <w:jc w:val="center"/>
              <w:rPr>
                <w:rFonts w:hint="eastAsia" w:ascii="宋体" w:hAnsi="宋体"/>
                <w:color w:val="000000"/>
                <w:sz w:val="24"/>
              </w:rPr>
            </w:pPr>
          </w:p>
        </w:tc>
        <w:tc>
          <w:tcPr>
            <w:tcW w:w="2200" w:type="dxa"/>
          </w:tcPr>
          <w:p w14:paraId="61176B58">
            <w:pPr>
              <w:widowControl/>
              <w:spacing w:line="560" w:lineRule="exact"/>
              <w:jc w:val="center"/>
              <w:rPr>
                <w:rFonts w:hint="eastAsia" w:ascii="宋体" w:hAnsi="宋体"/>
                <w:color w:val="000000"/>
                <w:sz w:val="24"/>
              </w:rPr>
            </w:pPr>
          </w:p>
        </w:tc>
        <w:tc>
          <w:tcPr>
            <w:tcW w:w="1103" w:type="dxa"/>
            <w:vAlign w:val="center"/>
          </w:tcPr>
          <w:p w14:paraId="5A7E0594">
            <w:pPr>
              <w:spacing w:line="560" w:lineRule="exact"/>
              <w:jc w:val="center"/>
              <w:rPr>
                <w:rFonts w:hint="eastAsia" w:ascii="宋体" w:hAnsi="宋体"/>
                <w:color w:val="000000"/>
                <w:sz w:val="24"/>
              </w:rPr>
            </w:pPr>
          </w:p>
        </w:tc>
        <w:tc>
          <w:tcPr>
            <w:tcW w:w="962" w:type="dxa"/>
          </w:tcPr>
          <w:p w14:paraId="2FA8ED36">
            <w:pPr>
              <w:widowControl/>
              <w:spacing w:line="560" w:lineRule="exact"/>
              <w:jc w:val="center"/>
              <w:rPr>
                <w:rFonts w:hint="eastAsia" w:ascii="宋体" w:hAnsi="宋体"/>
                <w:color w:val="000000"/>
                <w:sz w:val="24"/>
              </w:rPr>
            </w:pPr>
          </w:p>
        </w:tc>
        <w:tc>
          <w:tcPr>
            <w:tcW w:w="1361" w:type="dxa"/>
            <w:vAlign w:val="center"/>
          </w:tcPr>
          <w:p w14:paraId="7EA1006A">
            <w:pPr>
              <w:spacing w:line="560" w:lineRule="exact"/>
              <w:jc w:val="center"/>
              <w:rPr>
                <w:rFonts w:hint="eastAsia" w:ascii="宋体" w:hAnsi="宋体"/>
                <w:color w:val="000000"/>
                <w:sz w:val="24"/>
              </w:rPr>
            </w:pPr>
          </w:p>
        </w:tc>
        <w:tc>
          <w:tcPr>
            <w:tcW w:w="1649" w:type="dxa"/>
            <w:vAlign w:val="center"/>
          </w:tcPr>
          <w:p w14:paraId="0199CD82">
            <w:pPr>
              <w:spacing w:line="560" w:lineRule="exact"/>
              <w:jc w:val="center"/>
              <w:rPr>
                <w:rFonts w:hint="eastAsia" w:ascii="宋体" w:hAnsi="宋体"/>
                <w:color w:val="000000"/>
                <w:sz w:val="24"/>
              </w:rPr>
            </w:pPr>
          </w:p>
        </w:tc>
      </w:tr>
      <w:tr w14:paraId="0252C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656" w:type="dxa"/>
            <w:vAlign w:val="center"/>
          </w:tcPr>
          <w:p w14:paraId="3E0115D7">
            <w:pPr>
              <w:spacing w:line="560" w:lineRule="exact"/>
              <w:jc w:val="center"/>
              <w:rPr>
                <w:rFonts w:hint="eastAsia" w:ascii="宋体" w:hAnsi="宋体"/>
                <w:i/>
                <w:iCs/>
                <w:color w:val="000000"/>
                <w:sz w:val="28"/>
                <w:szCs w:val="28"/>
              </w:rPr>
            </w:pPr>
            <w:r>
              <w:rPr>
                <w:rFonts w:hint="eastAsia" w:ascii="宋体" w:hAnsi="宋体"/>
                <w:i/>
                <w:iCs/>
                <w:color w:val="000000"/>
                <w:sz w:val="28"/>
                <w:szCs w:val="28"/>
              </w:rPr>
              <w:t>…</w:t>
            </w:r>
          </w:p>
        </w:tc>
        <w:tc>
          <w:tcPr>
            <w:tcW w:w="1793" w:type="dxa"/>
            <w:vAlign w:val="center"/>
          </w:tcPr>
          <w:p w14:paraId="4AAFA36F">
            <w:pPr>
              <w:spacing w:line="560" w:lineRule="exact"/>
              <w:jc w:val="center"/>
              <w:rPr>
                <w:rFonts w:hint="eastAsia" w:ascii="宋体" w:hAnsi="宋体"/>
                <w:iCs/>
                <w:color w:val="000000"/>
                <w:sz w:val="24"/>
              </w:rPr>
            </w:pPr>
            <w:r>
              <w:rPr>
                <w:rFonts w:hint="eastAsia" w:ascii="宋体" w:hAnsi="宋体"/>
                <w:iCs/>
                <w:color w:val="000000"/>
                <w:sz w:val="24"/>
              </w:rPr>
              <w:t>税金</w:t>
            </w:r>
          </w:p>
        </w:tc>
        <w:tc>
          <w:tcPr>
            <w:tcW w:w="2200" w:type="dxa"/>
            <w:vAlign w:val="center"/>
          </w:tcPr>
          <w:p w14:paraId="4F1DBA5B">
            <w:pPr>
              <w:spacing w:line="560" w:lineRule="exact"/>
              <w:jc w:val="center"/>
              <w:rPr>
                <w:rFonts w:hint="eastAsia" w:ascii="宋体" w:hAnsi="宋体"/>
                <w:i/>
                <w:iCs/>
                <w:color w:val="000000"/>
                <w:sz w:val="24"/>
              </w:rPr>
            </w:pPr>
          </w:p>
        </w:tc>
        <w:tc>
          <w:tcPr>
            <w:tcW w:w="1103" w:type="dxa"/>
            <w:vAlign w:val="center"/>
          </w:tcPr>
          <w:p w14:paraId="42831784">
            <w:pPr>
              <w:spacing w:line="560" w:lineRule="exact"/>
              <w:jc w:val="center"/>
              <w:rPr>
                <w:rFonts w:hint="eastAsia" w:ascii="宋体" w:hAnsi="宋体"/>
                <w:color w:val="000000"/>
                <w:sz w:val="24"/>
              </w:rPr>
            </w:pPr>
          </w:p>
        </w:tc>
        <w:tc>
          <w:tcPr>
            <w:tcW w:w="962" w:type="dxa"/>
            <w:vAlign w:val="center"/>
          </w:tcPr>
          <w:p w14:paraId="3A29F05B">
            <w:pPr>
              <w:spacing w:line="560" w:lineRule="exact"/>
              <w:jc w:val="center"/>
              <w:rPr>
                <w:rFonts w:hint="eastAsia" w:ascii="宋体" w:hAnsi="宋体"/>
                <w:color w:val="000000"/>
                <w:sz w:val="24"/>
              </w:rPr>
            </w:pPr>
          </w:p>
        </w:tc>
        <w:tc>
          <w:tcPr>
            <w:tcW w:w="1361" w:type="dxa"/>
            <w:vAlign w:val="center"/>
          </w:tcPr>
          <w:p w14:paraId="75F69EE2">
            <w:pPr>
              <w:spacing w:line="560" w:lineRule="exact"/>
              <w:jc w:val="center"/>
              <w:rPr>
                <w:rFonts w:hint="eastAsia" w:ascii="宋体" w:hAnsi="宋体"/>
                <w:color w:val="000000"/>
                <w:sz w:val="24"/>
              </w:rPr>
            </w:pPr>
          </w:p>
        </w:tc>
        <w:tc>
          <w:tcPr>
            <w:tcW w:w="1649" w:type="dxa"/>
            <w:vAlign w:val="center"/>
          </w:tcPr>
          <w:p w14:paraId="113A3D6A">
            <w:pPr>
              <w:spacing w:line="560" w:lineRule="exact"/>
              <w:jc w:val="center"/>
              <w:rPr>
                <w:rFonts w:hint="eastAsia" w:ascii="宋体" w:hAnsi="宋体"/>
                <w:color w:val="000000"/>
                <w:sz w:val="24"/>
              </w:rPr>
            </w:pPr>
          </w:p>
        </w:tc>
      </w:tr>
      <w:tr w14:paraId="21EB4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656" w:type="dxa"/>
            <w:vAlign w:val="center"/>
          </w:tcPr>
          <w:p w14:paraId="3BE8960C">
            <w:pPr>
              <w:spacing w:line="560" w:lineRule="exact"/>
              <w:jc w:val="center"/>
              <w:rPr>
                <w:rFonts w:hint="eastAsia" w:ascii="宋体" w:hAnsi="宋体"/>
                <w:i/>
                <w:iCs/>
                <w:color w:val="000000"/>
                <w:sz w:val="28"/>
                <w:szCs w:val="28"/>
              </w:rPr>
            </w:pPr>
          </w:p>
        </w:tc>
        <w:tc>
          <w:tcPr>
            <w:tcW w:w="6058" w:type="dxa"/>
            <w:gridSpan w:val="4"/>
            <w:vAlign w:val="center"/>
          </w:tcPr>
          <w:p w14:paraId="64D1185C">
            <w:pPr>
              <w:spacing w:line="560" w:lineRule="exact"/>
              <w:jc w:val="center"/>
              <w:rPr>
                <w:rFonts w:hint="eastAsia" w:ascii="宋体" w:hAnsi="宋体"/>
                <w:color w:val="000000"/>
                <w:sz w:val="24"/>
              </w:rPr>
            </w:pPr>
            <w:r>
              <w:rPr>
                <w:rFonts w:hint="eastAsia" w:ascii="宋体" w:hAnsi="宋体"/>
                <w:iCs/>
                <w:color w:val="000000"/>
                <w:sz w:val="24"/>
              </w:rPr>
              <w:t>合计</w:t>
            </w:r>
          </w:p>
        </w:tc>
        <w:tc>
          <w:tcPr>
            <w:tcW w:w="1361" w:type="dxa"/>
            <w:vAlign w:val="center"/>
          </w:tcPr>
          <w:p w14:paraId="44A075A3">
            <w:pPr>
              <w:spacing w:line="560" w:lineRule="exact"/>
              <w:jc w:val="center"/>
              <w:rPr>
                <w:rFonts w:hint="eastAsia" w:ascii="宋体" w:hAnsi="宋体"/>
                <w:color w:val="000000"/>
                <w:sz w:val="24"/>
              </w:rPr>
            </w:pPr>
          </w:p>
        </w:tc>
        <w:tc>
          <w:tcPr>
            <w:tcW w:w="1649" w:type="dxa"/>
            <w:vAlign w:val="center"/>
          </w:tcPr>
          <w:p w14:paraId="5ACDBD7D">
            <w:pPr>
              <w:spacing w:line="560" w:lineRule="exact"/>
              <w:jc w:val="center"/>
              <w:rPr>
                <w:rFonts w:hint="eastAsia" w:ascii="宋体" w:hAnsi="宋体"/>
                <w:color w:val="000000"/>
                <w:sz w:val="24"/>
              </w:rPr>
            </w:pPr>
          </w:p>
        </w:tc>
      </w:tr>
      <w:tr w14:paraId="3AEBA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2449" w:type="dxa"/>
            <w:gridSpan w:val="2"/>
            <w:vAlign w:val="center"/>
          </w:tcPr>
          <w:p w14:paraId="59C2A348">
            <w:pPr>
              <w:spacing w:line="560" w:lineRule="exact"/>
              <w:jc w:val="center"/>
              <w:rPr>
                <w:rFonts w:hint="eastAsia" w:ascii="宋体" w:hAnsi="宋体"/>
                <w:b/>
                <w:bCs/>
                <w:color w:val="000000"/>
                <w:sz w:val="28"/>
                <w:szCs w:val="28"/>
              </w:rPr>
            </w:pPr>
            <w:r>
              <w:rPr>
                <w:rFonts w:hint="eastAsia" w:ascii="宋体" w:hAnsi="宋体"/>
                <w:b/>
                <w:bCs/>
                <w:color w:val="000000"/>
                <w:sz w:val="28"/>
                <w:szCs w:val="28"/>
              </w:rPr>
              <w:t>投标</w:t>
            </w:r>
          </w:p>
          <w:p w14:paraId="1AFEE749">
            <w:pPr>
              <w:spacing w:line="560" w:lineRule="exact"/>
              <w:jc w:val="center"/>
              <w:rPr>
                <w:rFonts w:hint="eastAsia" w:ascii="宋体" w:hAnsi="宋体"/>
                <w:b/>
                <w:bCs/>
                <w:color w:val="000000"/>
                <w:sz w:val="24"/>
              </w:rPr>
            </w:pPr>
            <w:r>
              <w:rPr>
                <w:rFonts w:hint="eastAsia" w:ascii="宋体" w:hAnsi="宋体"/>
                <w:b/>
                <w:bCs/>
                <w:color w:val="000000"/>
                <w:sz w:val="28"/>
                <w:szCs w:val="28"/>
              </w:rPr>
              <w:t>报价总计</w:t>
            </w:r>
          </w:p>
        </w:tc>
        <w:tc>
          <w:tcPr>
            <w:tcW w:w="7275" w:type="dxa"/>
            <w:gridSpan w:val="5"/>
            <w:vAlign w:val="center"/>
          </w:tcPr>
          <w:p w14:paraId="3FFBA519">
            <w:pPr>
              <w:spacing w:line="560" w:lineRule="exact"/>
              <w:rPr>
                <w:rFonts w:hint="eastAsia" w:ascii="宋体" w:hAnsi="宋体"/>
                <w:b/>
                <w:bCs/>
                <w:color w:val="000000"/>
                <w:sz w:val="24"/>
              </w:rPr>
            </w:pPr>
            <w:r>
              <w:rPr>
                <w:rFonts w:hint="eastAsia" w:ascii="宋体" w:hAnsi="宋体"/>
                <w:b/>
                <w:bCs/>
                <w:color w:val="000000"/>
                <w:sz w:val="24"/>
              </w:rPr>
              <w:t>¥</w:t>
            </w:r>
            <w:r>
              <w:rPr>
                <w:rFonts w:hint="eastAsia" w:ascii="宋体" w:hAnsi="宋体"/>
                <w:b/>
                <w:bCs/>
                <w:color w:val="000000"/>
                <w:sz w:val="24"/>
                <w:u w:val="single"/>
              </w:rPr>
              <w:t xml:space="preserve">                          </w:t>
            </w:r>
          </w:p>
          <w:p w14:paraId="33F99829">
            <w:pPr>
              <w:spacing w:line="560" w:lineRule="exact"/>
              <w:rPr>
                <w:rFonts w:hint="eastAsia" w:ascii="宋体" w:hAnsi="宋体"/>
                <w:b/>
                <w:bCs/>
                <w:color w:val="000000"/>
                <w:sz w:val="24"/>
              </w:rPr>
            </w:pPr>
            <w:r>
              <w:rPr>
                <w:rFonts w:hint="eastAsia" w:ascii="宋体" w:hAnsi="宋体"/>
                <w:b/>
                <w:bCs/>
                <w:color w:val="000000"/>
                <w:sz w:val="24"/>
              </w:rPr>
              <w:t>人民币（大写）：</w:t>
            </w:r>
          </w:p>
          <w:p w14:paraId="094F1BD7">
            <w:pPr>
              <w:spacing w:line="560" w:lineRule="exact"/>
              <w:rPr>
                <w:rFonts w:hint="eastAsia" w:ascii="宋体" w:hAnsi="宋体"/>
                <w:b/>
                <w:bCs/>
                <w:color w:val="000000"/>
                <w:sz w:val="24"/>
              </w:rPr>
            </w:pPr>
            <w:r>
              <w:rPr>
                <w:rFonts w:hint="eastAsia" w:ascii="宋体" w:hAnsi="宋体"/>
                <w:b/>
                <w:bCs/>
                <w:color w:val="000000"/>
                <w:sz w:val="24"/>
                <w:u w:val="single"/>
              </w:rPr>
              <w:t xml:space="preserve">    </w:t>
            </w:r>
            <w:r>
              <w:rPr>
                <w:rFonts w:hint="eastAsia" w:ascii="宋体" w:hAnsi="宋体"/>
                <w:b/>
                <w:bCs/>
                <w:color w:val="000000"/>
                <w:sz w:val="24"/>
              </w:rPr>
              <w:t>仟</w:t>
            </w:r>
            <w:r>
              <w:rPr>
                <w:rFonts w:hint="eastAsia" w:ascii="宋体" w:hAnsi="宋体"/>
                <w:b/>
                <w:bCs/>
                <w:color w:val="000000"/>
                <w:sz w:val="24"/>
                <w:u w:val="single"/>
              </w:rPr>
              <w:t xml:space="preserve">    </w:t>
            </w:r>
            <w:r>
              <w:rPr>
                <w:rFonts w:hint="eastAsia" w:ascii="宋体" w:hAnsi="宋体"/>
                <w:b/>
                <w:bCs/>
                <w:color w:val="000000"/>
                <w:sz w:val="24"/>
              </w:rPr>
              <w:t>佰</w:t>
            </w:r>
            <w:r>
              <w:rPr>
                <w:rFonts w:hint="eastAsia" w:ascii="宋体" w:hAnsi="宋体"/>
                <w:b/>
                <w:bCs/>
                <w:color w:val="000000"/>
                <w:sz w:val="24"/>
                <w:u w:val="single"/>
              </w:rPr>
              <w:t xml:space="preserve">    </w:t>
            </w:r>
            <w:r>
              <w:rPr>
                <w:rFonts w:hint="eastAsia" w:ascii="宋体" w:hAnsi="宋体"/>
                <w:b/>
                <w:bCs/>
                <w:color w:val="000000"/>
                <w:sz w:val="24"/>
              </w:rPr>
              <w:t>拾</w:t>
            </w:r>
            <w:r>
              <w:rPr>
                <w:rFonts w:hint="eastAsia" w:ascii="宋体" w:hAnsi="宋体"/>
                <w:b/>
                <w:bCs/>
                <w:color w:val="000000"/>
                <w:sz w:val="24"/>
                <w:u w:val="single"/>
              </w:rPr>
              <w:t xml:space="preserve">    </w:t>
            </w:r>
            <w:r>
              <w:rPr>
                <w:rFonts w:hint="eastAsia" w:ascii="宋体" w:hAnsi="宋体"/>
                <w:b/>
                <w:bCs/>
                <w:color w:val="000000"/>
                <w:sz w:val="24"/>
              </w:rPr>
              <w:t>万</w:t>
            </w:r>
            <w:r>
              <w:rPr>
                <w:rFonts w:hint="eastAsia" w:ascii="宋体" w:hAnsi="宋体"/>
                <w:b/>
                <w:bCs/>
                <w:color w:val="000000"/>
                <w:sz w:val="24"/>
                <w:u w:val="single"/>
              </w:rPr>
              <w:t xml:space="preserve">    </w:t>
            </w:r>
            <w:r>
              <w:rPr>
                <w:rFonts w:hint="eastAsia" w:ascii="宋体" w:hAnsi="宋体"/>
                <w:b/>
                <w:bCs/>
                <w:color w:val="000000"/>
                <w:sz w:val="24"/>
              </w:rPr>
              <w:t>仟</w:t>
            </w:r>
            <w:r>
              <w:rPr>
                <w:rFonts w:hint="eastAsia" w:ascii="宋体" w:hAnsi="宋体"/>
                <w:b/>
                <w:bCs/>
                <w:color w:val="000000"/>
                <w:sz w:val="24"/>
                <w:u w:val="single"/>
              </w:rPr>
              <w:t xml:space="preserve">    </w:t>
            </w:r>
            <w:r>
              <w:rPr>
                <w:rFonts w:hint="eastAsia" w:ascii="宋体" w:hAnsi="宋体"/>
                <w:b/>
                <w:bCs/>
                <w:color w:val="000000"/>
                <w:sz w:val="24"/>
              </w:rPr>
              <w:t>佰</w:t>
            </w:r>
            <w:r>
              <w:rPr>
                <w:rFonts w:hint="eastAsia" w:ascii="宋体" w:hAnsi="宋体"/>
                <w:b/>
                <w:bCs/>
                <w:color w:val="000000"/>
                <w:sz w:val="24"/>
                <w:u w:val="single"/>
              </w:rPr>
              <w:t xml:space="preserve">    </w:t>
            </w:r>
            <w:r>
              <w:rPr>
                <w:rFonts w:hint="eastAsia" w:ascii="宋体" w:hAnsi="宋体"/>
                <w:b/>
                <w:bCs/>
                <w:color w:val="000000"/>
                <w:sz w:val="24"/>
              </w:rPr>
              <w:t>拾</w:t>
            </w:r>
            <w:r>
              <w:rPr>
                <w:rFonts w:hint="eastAsia" w:ascii="宋体" w:hAnsi="宋体"/>
                <w:b/>
                <w:bCs/>
                <w:color w:val="000000"/>
                <w:sz w:val="24"/>
                <w:u w:val="single"/>
              </w:rPr>
              <w:t xml:space="preserve">    </w:t>
            </w:r>
            <w:r>
              <w:rPr>
                <w:rFonts w:hint="eastAsia" w:ascii="宋体" w:hAnsi="宋体"/>
                <w:b/>
                <w:bCs/>
                <w:color w:val="000000"/>
                <w:sz w:val="24"/>
              </w:rPr>
              <w:t>元</w:t>
            </w:r>
            <w:r>
              <w:rPr>
                <w:rFonts w:hint="eastAsia" w:ascii="宋体" w:hAnsi="宋体"/>
                <w:b/>
                <w:bCs/>
                <w:color w:val="000000"/>
                <w:sz w:val="24"/>
                <w:u w:val="single"/>
              </w:rPr>
              <w:t xml:space="preserve">   </w:t>
            </w:r>
            <w:r>
              <w:rPr>
                <w:rFonts w:hint="eastAsia" w:ascii="宋体" w:hAnsi="宋体"/>
                <w:b/>
                <w:bCs/>
                <w:color w:val="000000"/>
                <w:sz w:val="24"/>
              </w:rPr>
              <w:t>角</w:t>
            </w:r>
            <w:r>
              <w:rPr>
                <w:rFonts w:hint="eastAsia" w:ascii="宋体" w:hAnsi="宋体"/>
                <w:b/>
                <w:bCs/>
                <w:color w:val="000000"/>
                <w:sz w:val="24"/>
                <w:u w:val="single"/>
              </w:rPr>
              <w:t xml:space="preserve">   </w:t>
            </w:r>
            <w:r>
              <w:rPr>
                <w:rFonts w:hint="eastAsia" w:ascii="宋体" w:hAnsi="宋体"/>
                <w:b/>
                <w:bCs/>
                <w:color w:val="000000"/>
                <w:sz w:val="24"/>
              </w:rPr>
              <w:t>分</w:t>
            </w:r>
          </w:p>
        </w:tc>
      </w:tr>
    </w:tbl>
    <w:p w14:paraId="7DF4D3BB">
      <w:pPr>
        <w:ind w:firstLine="480" w:firstLineChars="200"/>
        <w:rPr>
          <w:rFonts w:hint="eastAsia" w:ascii="宋体" w:hAnsi="宋体"/>
          <w:b/>
          <w:color w:val="000000"/>
          <w:sz w:val="24"/>
        </w:rPr>
      </w:pPr>
      <w:r>
        <w:rPr>
          <w:rFonts w:hint="eastAsia" w:ascii="宋体" w:hAnsi="宋体"/>
          <w:color w:val="000000"/>
          <w:sz w:val="24"/>
        </w:rPr>
        <w:t>注：</w:t>
      </w:r>
      <w:r>
        <w:rPr>
          <w:rFonts w:hint="eastAsia" w:ascii="宋体" w:hAnsi="宋体"/>
          <w:color w:val="000000"/>
          <w:sz w:val="24"/>
          <w:szCs w:val="30"/>
        </w:rPr>
        <w:t>投标人应分项进行填报，表中表格行数可自行添加。</w:t>
      </w:r>
      <w:r>
        <w:rPr>
          <w:rFonts w:hint="eastAsia" w:ascii="宋体" w:hAnsi="宋体"/>
          <w:b/>
          <w:color w:val="000000"/>
          <w:sz w:val="24"/>
          <w:szCs w:val="30"/>
        </w:rPr>
        <w:t>表中投标报价总计应与对应报价一览表中投标总价一致</w:t>
      </w:r>
      <w:r>
        <w:rPr>
          <w:rFonts w:hint="eastAsia" w:ascii="宋体" w:hAnsi="宋体"/>
          <w:b/>
          <w:color w:val="000000"/>
          <w:sz w:val="24"/>
        </w:rPr>
        <w:t>。</w:t>
      </w:r>
    </w:p>
    <w:p w14:paraId="346BB47B">
      <w:pPr>
        <w:spacing w:line="700" w:lineRule="exact"/>
        <w:ind w:firstLine="4310" w:firstLineChars="1796"/>
        <w:rPr>
          <w:rFonts w:hint="eastAsia" w:ascii="宋体" w:hAnsi="宋体"/>
          <w:color w:val="000000"/>
          <w:sz w:val="24"/>
          <w:szCs w:val="20"/>
          <w:u w:val="single"/>
        </w:rPr>
      </w:pPr>
      <w:r>
        <w:rPr>
          <w:rFonts w:hint="eastAsia" w:ascii="宋体" w:hAnsi="宋体"/>
          <w:color w:val="000000"/>
          <w:sz w:val="24"/>
          <w:szCs w:val="20"/>
        </w:rPr>
        <w:t>单位名称：（盖章）</w:t>
      </w:r>
      <w:r>
        <w:rPr>
          <w:rFonts w:hint="eastAsia" w:ascii="宋体" w:hAnsi="宋体"/>
          <w:color w:val="000000"/>
          <w:sz w:val="24"/>
          <w:szCs w:val="20"/>
          <w:u w:val="single"/>
        </w:rPr>
        <w:t xml:space="preserve">    </w:t>
      </w:r>
      <w:r>
        <w:rPr>
          <w:rFonts w:ascii="宋体" w:hAnsi="宋体"/>
          <w:color w:val="000000"/>
          <w:sz w:val="24"/>
          <w:szCs w:val="20"/>
          <w:u w:val="single"/>
        </w:rPr>
        <w:t xml:space="preserve"> </w:t>
      </w:r>
      <w:r>
        <w:rPr>
          <w:rFonts w:hint="eastAsia" w:ascii="宋体" w:hAnsi="宋体"/>
          <w:color w:val="000000"/>
          <w:sz w:val="24"/>
          <w:szCs w:val="20"/>
          <w:u w:val="single"/>
        </w:rPr>
        <w:t xml:space="preserve">    </w:t>
      </w:r>
      <w:r>
        <w:rPr>
          <w:rFonts w:ascii="宋体" w:hAnsi="宋体"/>
          <w:color w:val="000000"/>
          <w:sz w:val="24"/>
          <w:szCs w:val="20"/>
          <w:u w:val="single"/>
        </w:rPr>
        <w:t xml:space="preserve"> </w:t>
      </w:r>
      <w:r>
        <w:rPr>
          <w:rFonts w:hint="eastAsia" w:ascii="宋体" w:hAnsi="宋体"/>
          <w:color w:val="000000"/>
          <w:sz w:val="24"/>
          <w:szCs w:val="20"/>
          <w:u w:val="single"/>
        </w:rPr>
        <w:t xml:space="preserve">       </w:t>
      </w:r>
    </w:p>
    <w:p w14:paraId="22F79CCA">
      <w:pPr>
        <w:spacing w:line="700" w:lineRule="exact"/>
        <w:ind w:firstLine="4310" w:firstLineChars="1796"/>
        <w:rPr>
          <w:rFonts w:hint="eastAsia" w:ascii="宋体" w:hAnsi="宋体"/>
          <w:color w:val="000000"/>
          <w:sz w:val="24"/>
          <w:szCs w:val="20"/>
        </w:rPr>
      </w:pPr>
      <w:r>
        <w:rPr>
          <w:rFonts w:hint="eastAsia" w:ascii="宋体" w:hAnsi="宋体"/>
          <w:color w:val="000000"/>
          <w:sz w:val="24"/>
          <w:szCs w:val="20"/>
        </w:rPr>
        <w:t>法定代表人（或授权代表）：（签字）</w:t>
      </w:r>
      <w:r>
        <w:rPr>
          <w:rFonts w:hint="eastAsia" w:ascii="宋体" w:hAnsi="宋体"/>
          <w:color w:val="000000"/>
          <w:sz w:val="24"/>
          <w:szCs w:val="20"/>
          <w:u w:val="single"/>
        </w:rPr>
        <w:t xml:space="preserve">              </w:t>
      </w:r>
    </w:p>
    <w:bookmarkEnd w:id="10"/>
    <w:bookmarkEnd w:id="38"/>
    <w:p w14:paraId="4B78F475">
      <w:pPr>
        <w:widowControl/>
        <w:outlineLvl w:val="1"/>
        <w:rPr>
          <w:rFonts w:hint="eastAsi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楷体_GBK">
    <w:panose1 w:val="03000509000000000000"/>
    <w:charset w:val="86"/>
    <w:family w:val="script"/>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29716">
    <w:pPr>
      <w:pStyle w:val="3"/>
      <w:jc w:val="center"/>
    </w:pPr>
    <w:r>
      <w:fldChar w:fldCharType="begin"/>
    </w:r>
    <w:r>
      <w:instrText xml:space="preserve">PAGE   \* MERGEFORMAT</w:instrText>
    </w:r>
    <w:r>
      <w:fldChar w:fldCharType="separate"/>
    </w:r>
    <w:r>
      <w:rPr>
        <w:lang w:val="zh-CN"/>
      </w:rPr>
      <w:t>19</w:t>
    </w:r>
    <w:r>
      <w:fldChar w:fldCharType="end"/>
    </w:r>
  </w:p>
  <w:p w14:paraId="25FAFB5D">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1D2292"/>
    <w:multiLevelType w:val="singleLevel"/>
    <w:tmpl w:val="D71D2292"/>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F47"/>
    <w:rsid w:val="00014776"/>
    <w:rsid w:val="00032A58"/>
    <w:rsid w:val="00035E52"/>
    <w:rsid w:val="00040443"/>
    <w:rsid w:val="000603F2"/>
    <w:rsid w:val="00071784"/>
    <w:rsid w:val="00095DF8"/>
    <w:rsid w:val="000A0F05"/>
    <w:rsid w:val="000B33E4"/>
    <w:rsid w:val="000D441F"/>
    <w:rsid w:val="00106383"/>
    <w:rsid w:val="0011148B"/>
    <w:rsid w:val="0011619D"/>
    <w:rsid w:val="001206D9"/>
    <w:rsid w:val="00131E11"/>
    <w:rsid w:val="00150901"/>
    <w:rsid w:val="0015107F"/>
    <w:rsid w:val="001627CD"/>
    <w:rsid w:val="00170FC0"/>
    <w:rsid w:val="001821A7"/>
    <w:rsid w:val="00190C37"/>
    <w:rsid w:val="0019181C"/>
    <w:rsid w:val="0019335F"/>
    <w:rsid w:val="001A2030"/>
    <w:rsid w:val="001A3740"/>
    <w:rsid w:val="001E3563"/>
    <w:rsid w:val="002069EB"/>
    <w:rsid w:val="00216F47"/>
    <w:rsid w:val="00235EA3"/>
    <w:rsid w:val="00275E73"/>
    <w:rsid w:val="00297065"/>
    <w:rsid w:val="002D3489"/>
    <w:rsid w:val="002E7C3E"/>
    <w:rsid w:val="002F73C4"/>
    <w:rsid w:val="00332AC0"/>
    <w:rsid w:val="00366D7D"/>
    <w:rsid w:val="00375053"/>
    <w:rsid w:val="00382BA1"/>
    <w:rsid w:val="00394B2C"/>
    <w:rsid w:val="003A2CA8"/>
    <w:rsid w:val="003F08A1"/>
    <w:rsid w:val="0040284C"/>
    <w:rsid w:val="0040714C"/>
    <w:rsid w:val="00442D5D"/>
    <w:rsid w:val="00456620"/>
    <w:rsid w:val="00511AD7"/>
    <w:rsid w:val="00514AEE"/>
    <w:rsid w:val="00537F12"/>
    <w:rsid w:val="005509BD"/>
    <w:rsid w:val="005A5C90"/>
    <w:rsid w:val="005A62F5"/>
    <w:rsid w:val="005A792A"/>
    <w:rsid w:val="005A7B9D"/>
    <w:rsid w:val="005B4C80"/>
    <w:rsid w:val="005E5317"/>
    <w:rsid w:val="00615E35"/>
    <w:rsid w:val="0062031C"/>
    <w:rsid w:val="006472A4"/>
    <w:rsid w:val="006A4254"/>
    <w:rsid w:val="006B5F84"/>
    <w:rsid w:val="006E7088"/>
    <w:rsid w:val="006E7578"/>
    <w:rsid w:val="006F50BA"/>
    <w:rsid w:val="00702549"/>
    <w:rsid w:val="0070376C"/>
    <w:rsid w:val="00715F76"/>
    <w:rsid w:val="00735775"/>
    <w:rsid w:val="007413DD"/>
    <w:rsid w:val="00751060"/>
    <w:rsid w:val="00770188"/>
    <w:rsid w:val="00793A34"/>
    <w:rsid w:val="00793F14"/>
    <w:rsid w:val="007A4649"/>
    <w:rsid w:val="007B5F71"/>
    <w:rsid w:val="007C325F"/>
    <w:rsid w:val="007C3AB9"/>
    <w:rsid w:val="007D53E7"/>
    <w:rsid w:val="007E078C"/>
    <w:rsid w:val="00812B15"/>
    <w:rsid w:val="00826090"/>
    <w:rsid w:val="00860EFC"/>
    <w:rsid w:val="00870CF1"/>
    <w:rsid w:val="00880C40"/>
    <w:rsid w:val="0089433D"/>
    <w:rsid w:val="00895B26"/>
    <w:rsid w:val="008D7955"/>
    <w:rsid w:val="00903685"/>
    <w:rsid w:val="0091360F"/>
    <w:rsid w:val="0092183D"/>
    <w:rsid w:val="00936D86"/>
    <w:rsid w:val="00942411"/>
    <w:rsid w:val="009542CC"/>
    <w:rsid w:val="00973891"/>
    <w:rsid w:val="0098387B"/>
    <w:rsid w:val="009B268C"/>
    <w:rsid w:val="009D2717"/>
    <w:rsid w:val="009D2B43"/>
    <w:rsid w:val="009D4EF6"/>
    <w:rsid w:val="00A02ED4"/>
    <w:rsid w:val="00A03885"/>
    <w:rsid w:val="00A53524"/>
    <w:rsid w:val="00A753DF"/>
    <w:rsid w:val="00A754EE"/>
    <w:rsid w:val="00A9457B"/>
    <w:rsid w:val="00AB3707"/>
    <w:rsid w:val="00AD62BF"/>
    <w:rsid w:val="00B024C0"/>
    <w:rsid w:val="00B47464"/>
    <w:rsid w:val="00B5177B"/>
    <w:rsid w:val="00B64666"/>
    <w:rsid w:val="00B944A4"/>
    <w:rsid w:val="00BC6EA9"/>
    <w:rsid w:val="00BC7337"/>
    <w:rsid w:val="00C2346C"/>
    <w:rsid w:val="00C24D64"/>
    <w:rsid w:val="00C26ED4"/>
    <w:rsid w:val="00C303DC"/>
    <w:rsid w:val="00C44C56"/>
    <w:rsid w:val="00C578F8"/>
    <w:rsid w:val="00C71F06"/>
    <w:rsid w:val="00C775D2"/>
    <w:rsid w:val="00C83233"/>
    <w:rsid w:val="00CA6E6C"/>
    <w:rsid w:val="00CD13A8"/>
    <w:rsid w:val="00CE5834"/>
    <w:rsid w:val="00CE75C4"/>
    <w:rsid w:val="00CF6999"/>
    <w:rsid w:val="00D07A14"/>
    <w:rsid w:val="00D169A7"/>
    <w:rsid w:val="00D27C86"/>
    <w:rsid w:val="00D43B45"/>
    <w:rsid w:val="00DA6F04"/>
    <w:rsid w:val="00E05045"/>
    <w:rsid w:val="00E33158"/>
    <w:rsid w:val="00E40AE2"/>
    <w:rsid w:val="00E62C65"/>
    <w:rsid w:val="00E8569F"/>
    <w:rsid w:val="00EA5B81"/>
    <w:rsid w:val="00EE6DBC"/>
    <w:rsid w:val="00F4211C"/>
    <w:rsid w:val="00F5339D"/>
    <w:rsid w:val="00F91F41"/>
    <w:rsid w:val="00FD4415"/>
    <w:rsid w:val="00FE5B20"/>
    <w:rsid w:val="030760D5"/>
    <w:rsid w:val="0A856E81"/>
    <w:rsid w:val="1E0D584F"/>
    <w:rsid w:val="2B84238C"/>
    <w:rsid w:val="362F36B9"/>
    <w:rsid w:val="3A0A1198"/>
    <w:rsid w:val="5FD2383A"/>
    <w:rsid w:val="61DD7223"/>
    <w:rsid w:val="67DC6B15"/>
    <w:rsid w:val="79F23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qFormat/>
    <w:uiPriority w:val="99"/>
    <w:pPr>
      <w:spacing w:line="60" w:lineRule="auto"/>
    </w:pPr>
    <w:rPr>
      <w:rFonts w:ascii="仿宋_GB2312" w:eastAsia="仿宋_GB2312" w:hAnsiTheme="minorHAnsi" w:cstheme="minorBidi"/>
      <w:sz w:val="32"/>
    </w:rPr>
  </w:style>
  <w:style w:type="paragraph" w:styleId="3">
    <w:name w:val="footer"/>
    <w:basedOn w:val="1"/>
    <w:link w:val="11"/>
    <w:qFormat/>
    <w:uiPriority w:val="99"/>
    <w:pPr>
      <w:tabs>
        <w:tab w:val="center" w:pos="4153"/>
        <w:tab w:val="right" w:pos="8306"/>
      </w:tabs>
      <w:snapToGrid w:val="0"/>
      <w:jc w:val="left"/>
    </w:pPr>
    <w:rPr>
      <w:rFonts w:ascii="Calibri" w:hAnsi="Calibri"/>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 字符"/>
    <w:link w:val="2"/>
    <w:qFormat/>
    <w:uiPriority w:val="99"/>
    <w:rPr>
      <w:rFonts w:ascii="仿宋_GB2312" w:eastAsia="仿宋_GB2312"/>
      <w:sz w:val="32"/>
    </w:rPr>
  </w:style>
  <w:style w:type="character" w:customStyle="1" w:styleId="9">
    <w:name w:val="正文文本 字符1"/>
    <w:basedOn w:val="7"/>
    <w:semiHidden/>
    <w:qFormat/>
    <w:uiPriority w:val="99"/>
    <w:rPr>
      <w:rFonts w:ascii="Times New Roman" w:hAnsi="Times New Roman" w:eastAsia="宋体" w:cs="Times New Roman"/>
    </w:rPr>
  </w:style>
  <w:style w:type="paragraph" w:customStyle="1" w:styleId="10">
    <w:name w:val="正文_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
    <w:name w:val="页脚 字符"/>
    <w:link w:val="3"/>
    <w:qFormat/>
    <w:uiPriority w:val="99"/>
    <w:rPr>
      <w:rFonts w:ascii="Calibri" w:hAnsi="Calibri" w:eastAsia="宋体" w:cs="Times New Roman"/>
      <w:sz w:val="18"/>
      <w:szCs w:val="18"/>
    </w:rPr>
  </w:style>
  <w:style w:type="character" w:customStyle="1" w:styleId="12">
    <w:name w:val="页脚 字符1"/>
    <w:basedOn w:val="7"/>
    <w:semiHidden/>
    <w:qFormat/>
    <w:uiPriority w:val="99"/>
    <w:rPr>
      <w:rFonts w:ascii="Times New Roman" w:hAnsi="Times New Roman" w:eastAsia="宋体" w:cs="Times New Roman"/>
      <w:sz w:val="18"/>
      <w:szCs w:val="18"/>
    </w:rPr>
  </w:style>
  <w:style w:type="character" w:customStyle="1" w:styleId="13">
    <w:name w:val="页眉 字符"/>
    <w:basedOn w:val="7"/>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2436</Words>
  <Characters>2667</Characters>
  <Lines>33</Lines>
  <Paragraphs>9</Paragraphs>
  <TotalTime>39</TotalTime>
  <ScaleCrop>false</ScaleCrop>
  <LinksUpToDate>false</LinksUpToDate>
  <CharactersWithSpaces>3436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2025-02-05T02:03:00Z</dcterms:created>
  <dc:creator>王 凯</dc:creator>
  <cp:lastModifiedBy>WPS_1697244745</cp:lastModifiedBy>
  <dcterms:modified xsi:type="dcterms:W3CDTF">2025-02-28T02:22:25Z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3C5A8F9DB27041358F20F3FE7F6AA2FF_13</vt:lpwstr>
  </property>
  <property fmtid="{D5CDD505-2E9C-101B-9397-08002B2CF9AE}" pid="4" name="KSOTemplateDocerSaveRecord">
    <vt:lpwstr>eyJoZGlkIjoiMWY2ZmI4NjE0YmJlMjcxYzI0YmNhZGJiMTY3NTBkOWEiLCJ1c2VySWQiOiIxNTUwMjAxODQzIn0=</vt:lpwstr>
  </property>
</Properties>
</file>