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46232">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default" w:ascii="仿宋" w:hAnsi="仿宋" w:eastAsia="仿宋" w:cs="Times New Roman"/>
          <w:sz w:val="24"/>
          <w:lang w:val="en-US" w:eastAsia="zh-CN"/>
        </w:rPr>
      </w:pPr>
      <w:r>
        <w:rPr>
          <w:rFonts w:hint="eastAsia" w:ascii="仿宋" w:hAnsi="仿宋" w:eastAsia="仿宋" w:cs="Times New Roman"/>
          <w:sz w:val="24"/>
        </w:rPr>
        <w:t>附件</w:t>
      </w:r>
      <w:r>
        <w:rPr>
          <w:rFonts w:hint="eastAsia" w:ascii="仿宋" w:hAnsi="仿宋" w:eastAsia="仿宋" w:cs="Times New Roman"/>
          <w:sz w:val="24"/>
          <w:lang w:val="en-US" w:eastAsia="zh-CN"/>
        </w:rPr>
        <w:t>二</w:t>
      </w:r>
      <w:r>
        <w:rPr>
          <w:rFonts w:hint="eastAsia" w:ascii="仿宋" w:hAnsi="仿宋" w:eastAsia="仿宋" w:cs="Times New Roman"/>
          <w:sz w:val="24"/>
        </w:rPr>
        <w:t>：</w:t>
      </w:r>
      <w:r>
        <w:rPr>
          <w:rFonts w:hint="eastAsia" w:ascii="仿宋" w:hAnsi="仿宋" w:eastAsia="仿宋" w:cs="Times New Roman"/>
          <w:sz w:val="24"/>
          <w:lang w:val="en-US" w:eastAsia="zh-CN"/>
        </w:rPr>
        <w:t>塑料袋采购文件</w:t>
      </w:r>
    </w:p>
    <w:p w14:paraId="73610462">
      <w:pPr>
        <w:snapToGrid w:val="0"/>
        <w:spacing w:line="360" w:lineRule="auto"/>
        <w:ind w:firstLine="555"/>
        <w:rPr>
          <w:rFonts w:hint="eastAsia" w:ascii="宋体" w:hAnsi="宋体" w:eastAsia="宋体"/>
          <w:b/>
          <w:sz w:val="24"/>
        </w:rPr>
      </w:pPr>
      <w:r>
        <w:rPr>
          <w:rFonts w:hint="eastAsia" w:ascii="宋体" w:hAnsi="宋体" w:eastAsia="宋体"/>
          <w:b/>
          <w:sz w:val="24"/>
          <w:lang w:val="en-US" w:eastAsia="zh-CN"/>
        </w:rPr>
        <w:t>项目</w:t>
      </w:r>
      <w:r>
        <w:rPr>
          <w:rFonts w:hint="eastAsia" w:ascii="宋体" w:hAnsi="宋体" w:eastAsia="宋体"/>
          <w:b/>
          <w:sz w:val="24"/>
        </w:rPr>
        <w:t>要求</w:t>
      </w:r>
    </w:p>
    <w:p w14:paraId="0336B86C">
      <w:pPr>
        <w:widowControl/>
        <w:spacing w:line="360" w:lineRule="auto"/>
        <w:jc w:val="left"/>
        <w:rPr>
          <w:rFonts w:hint="eastAsia" w:ascii="宋体" w:hAnsi="宋体" w:cs="宋体"/>
          <w:kern w:val="0"/>
          <w:sz w:val="24"/>
          <w:lang w:val="zh-CN"/>
        </w:rPr>
      </w:pPr>
      <w:r>
        <w:rPr>
          <w:rFonts w:hint="eastAsia" w:ascii="宋体" w:hAnsi="宋体" w:cs="宋体"/>
          <w:color w:val="FF0000"/>
          <w:kern w:val="0"/>
          <w:sz w:val="24"/>
          <w:lang w:val="zh-CN"/>
        </w:rPr>
        <w:t>1.</w:t>
      </w:r>
      <w:r>
        <w:rPr>
          <w:rFonts w:hint="eastAsia" w:ascii="等线" w:hAnsi="等线" w:eastAsia="等线" w:cs="宋体"/>
          <w:color w:val="FF0000"/>
          <w:kern w:val="0"/>
          <w:sz w:val="24"/>
          <w:lang w:val="zh-CN"/>
        </w:rPr>
        <w:t>★</w:t>
      </w:r>
      <w:r>
        <w:rPr>
          <w:rFonts w:hint="eastAsia" w:ascii="宋体" w:hAnsi="宋体" w:cs="宋体"/>
          <w:color w:val="FF0000"/>
          <w:kern w:val="0"/>
          <w:sz w:val="24"/>
        </w:rPr>
        <w:t xml:space="preserve"> 本项目需投标人至</w:t>
      </w:r>
      <w:r>
        <w:rPr>
          <w:rFonts w:ascii="宋体" w:hAnsi="宋体" w:cs="宋体"/>
          <w:color w:val="FF0000"/>
          <w:kern w:val="0"/>
          <w:sz w:val="24"/>
        </w:rPr>
        <w:t>采购人现场查看</w:t>
      </w:r>
      <w:r>
        <w:rPr>
          <w:rFonts w:hint="eastAsia" w:ascii="宋体" w:hAnsi="宋体" w:cs="宋体"/>
          <w:color w:val="FF0000"/>
          <w:kern w:val="0"/>
          <w:sz w:val="24"/>
          <w:lang w:eastAsia="zh-CN"/>
        </w:rPr>
        <w:t>塑料袋</w:t>
      </w:r>
      <w:r>
        <w:rPr>
          <w:rFonts w:hint="eastAsia" w:ascii="宋体" w:hAnsi="宋体" w:cs="宋体"/>
          <w:color w:val="FF0000"/>
          <w:kern w:val="0"/>
          <w:sz w:val="24"/>
        </w:rPr>
        <w:t>样品</w:t>
      </w:r>
      <w:r>
        <w:rPr>
          <w:rFonts w:ascii="宋体" w:hAnsi="宋体" w:cs="宋体"/>
          <w:color w:val="FF0000"/>
          <w:kern w:val="0"/>
          <w:sz w:val="24"/>
        </w:rPr>
        <w:t>质量</w:t>
      </w:r>
      <w:r>
        <w:rPr>
          <w:rFonts w:hint="eastAsia" w:ascii="宋体" w:hAnsi="宋体" w:cs="宋体"/>
          <w:color w:val="FF0000"/>
          <w:kern w:val="0"/>
          <w:sz w:val="24"/>
        </w:rPr>
        <w:t>、</w:t>
      </w:r>
      <w:r>
        <w:rPr>
          <w:rFonts w:ascii="宋体" w:hAnsi="宋体" w:cs="宋体"/>
          <w:color w:val="FF0000"/>
          <w:kern w:val="0"/>
          <w:sz w:val="24"/>
        </w:rPr>
        <w:t>规格，</w:t>
      </w:r>
      <w:r>
        <w:rPr>
          <w:rFonts w:hint="eastAsia" w:ascii="宋体" w:hAnsi="宋体" w:cs="宋体"/>
          <w:color w:val="FF0000"/>
          <w:kern w:val="0"/>
          <w:sz w:val="24"/>
        </w:rPr>
        <w:t>中标后所供</w:t>
      </w:r>
      <w:r>
        <w:rPr>
          <w:rFonts w:ascii="宋体" w:hAnsi="宋体" w:cs="宋体"/>
          <w:color w:val="FF0000"/>
          <w:kern w:val="0"/>
          <w:sz w:val="24"/>
        </w:rPr>
        <w:t>货物如</w:t>
      </w:r>
      <w:r>
        <w:rPr>
          <w:rFonts w:hint="eastAsia" w:ascii="宋体" w:hAnsi="宋体" w:cs="宋体"/>
          <w:color w:val="FF0000"/>
          <w:kern w:val="0"/>
          <w:sz w:val="24"/>
        </w:rPr>
        <w:t>与</w:t>
      </w:r>
      <w:r>
        <w:rPr>
          <w:rFonts w:ascii="宋体" w:hAnsi="宋体" w:cs="宋体"/>
          <w:color w:val="FF0000"/>
          <w:kern w:val="0"/>
          <w:sz w:val="24"/>
        </w:rPr>
        <w:t>样品不符</w:t>
      </w:r>
      <w:r>
        <w:rPr>
          <w:rFonts w:hint="eastAsia" w:ascii="宋体" w:hAnsi="宋体" w:cs="宋体"/>
          <w:color w:val="FF0000"/>
          <w:kern w:val="0"/>
          <w:sz w:val="24"/>
        </w:rPr>
        <w:t>（采购</w:t>
      </w:r>
      <w:r>
        <w:rPr>
          <w:rFonts w:ascii="宋体" w:hAnsi="宋体" w:cs="宋体"/>
          <w:color w:val="FF0000"/>
          <w:kern w:val="0"/>
          <w:sz w:val="24"/>
        </w:rPr>
        <w:t>人另有要求的</w:t>
      </w:r>
      <w:r>
        <w:rPr>
          <w:rFonts w:hint="eastAsia" w:ascii="宋体" w:hAnsi="宋体" w:cs="宋体"/>
          <w:color w:val="FF0000"/>
          <w:kern w:val="0"/>
          <w:sz w:val="24"/>
        </w:rPr>
        <w:t>则必须</w:t>
      </w:r>
      <w:r>
        <w:rPr>
          <w:rFonts w:ascii="宋体" w:hAnsi="宋体" w:cs="宋体"/>
          <w:color w:val="FF0000"/>
          <w:kern w:val="0"/>
          <w:sz w:val="24"/>
        </w:rPr>
        <w:t>按要求供货</w:t>
      </w:r>
      <w:r>
        <w:rPr>
          <w:rFonts w:hint="eastAsia" w:ascii="宋体" w:hAnsi="宋体" w:cs="宋体"/>
          <w:color w:val="FF0000"/>
          <w:kern w:val="0"/>
          <w:sz w:val="24"/>
        </w:rPr>
        <w:t>）</w:t>
      </w:r>
      <w:r>
        <w:rPr>
          <w:rFonts w:ascii="宋体" w:hAnsi="宋体" w:cs="宋体"/>
          <w:color w:val="FF0000"/>
          <w:kern w:val="0"/>
          <w:sz w:val="24"/>
        </w:rPr>
        <w:t>，采购人可以拒绝收货</w:t>
      </w:r>
      <w:r>
        <w:rPr>
          <w:rFonts w:hint="eastAsia" w:ascii="宋体" w:hAnsi="宋体" w:cs="宋体"/>
          <w:color w:val="FF0000"/>
          <w:kern w:val="0"/>
          <w:sz w:val="24"/>
        </w:rPr>
        <w:t>，并</w:t>
      </w:r>
      <w:r>
        <w:rPr>
          <w:rFonts w:ascii="宋体" w:hAnsi="宋体" w:cs="宋体"/>
          <w:color w:val="FF0000"/>
          <w:kern w:val="0"/>
          <w:sz w:val="24"/>
        </w:rPr>
        <w:t>由</w:t>
      </w:r>
      <w:r>
        <w:rPr>
          <w:rFonts w:hint="eastAsia" w:ascii="宋体" w:hAnsi="宋体" w:cs="宋体"/>
          <w:color w:val="FF0000"/>
          <w:kern w:val="0"/>
          <w:sz w:val="24"/>
        </w:rPr>
        <w:t>中标人承担所有</w:t>
      </w:r>
      <w:r>
        <w:rPr>
          <w:rFonts w:ascii="宋体" w:hAnsi="宋体" w:cs="宋体"/>
          <w:color w:val="FF0000"/>
          <w:kern w:val="0"/>
          <w:sz w:val="24"/>
        </w:rPr>
        <w:t>损失。</w:t>
      </w:r>
    </w:p>
    <w:p w14:paraId="0C055F00">
      <w:pPr>
        <w:widowControl/>
        <w:spacing w:line="360" w:lineRule="auto"/>
        <w:jc w:val="left"/>
        <w:rPr>
          <w:rFonts w:ascii="宋体" w:hAnsi="宋体" w:cs="宋体"/>
          <w:kern w:val="0"/>
          <w:sz w:val="24"/>
          <w:lang w:val="zh-CN"/>
        </w:rPr>
      </w:pPr>
      <w:r>
        <w:rPr>
          <w:rFonts w:hint="eastAsia" w:ascii="宋体" w:hAnsi="宋体" w:cs="宋体"/>
          <w:kern w:val="0"/>
          <w:sz w:val="24"/>
          <w:lang w:val="zh-CN"/>
        </w:rPr>
        <w:t>2.供货时应按相关规定的标准保护措施进行包装，并对整个交货过程负责。</w:t>
      </w:r>
    </w:p>
    <w:p w14:paraId="0FD33855">
      <w:pPr>
        <w:widowControl/>
        <w:spacing w:line="360" w:lineRule="auto"/>
        <w:jc w:val="left"/>
        <w:rPr>
          <w:rFonts w:ascii="宋体" w:hAnsi="宋体" w:cs="宋体"/>
          <w:kern w:val="0"/>
          <w:sz w:val="24"/>
          <w:lang w:val="zh-CN"/>
        </w:rPr>
      </w:pPr>
      <w:r>
        <w:rPr>
          <w:rFonts w:hint="eastAsia" w:ascii="宋体" w:hAnsi="宋体" w:cs="宋体"/>
          <w:kern w:val="0"/>
          <w:sz w:val="24"/>
          <w:lang w:val="zh-CN"/>
        </w:rPr>
        <w:t>3.中标人根据采购人实际采购需求分批次供货。中标人应按采购人采购需求，在接到送货通知后在</w:t>
      </w:r>
      <w:r>
        <w:rPr>
          <w:rFonts w:ascii="宋体" w:hAnsi="宋体" w:cs="宋体"/>
          <w:kern w:val="0"/>
          <w:sz w:val="24"/>
          <w:lang w:val="zh-CN"/>
        </w:rPr>
        <w:t>指定</w:t>
      </w:r>
      <w:r>
        <w:rPr>
          <w:rFonts w:hint="eastAsia" w:ascii="宋体" w:hAnsi="宋体" w:cs="宋体"/>
          <w:kern w:val="0"/>
          <w:sz w:val="24"/>
          <w:lang w:val="zh-CN"/>
        </w:rPr>
        <w:t>时间内将货送到采购人指定地点。中标人应保证产品的包装完好无损，并对整个交货过程负责。</w:t>
      </w:r>
    </w:p>
    <w:p w14:paraId="6D8FB0F6">
      <w:pPr>
        <w:widowControl/>
        <w:spacing w:line="360" w:lineRule="auto"/>
        <w:jc w:val="left"/>
        <w:rPr>
          <w:rFonts w:ascii="宋体" w:hAnsi="宋体" w:cs="宋体"/>
          <w:kern w:val="0"/>
          <w:sz w:val="24"/>
          <w:lang w:val="zh-CN"/>
        </w:rPr>
      </w:pPr>
      <w:r>
        <w:rPr>
          <w:rFonts w:hint="eastAsia" w:ascii="宋体" w:hAnsi="宋体" w:cs="宋体"/>
          <w:kern w:val="0"/>
          <w:sz w:val="24"/>
          <w:lang w:val="zh-CN"/>
        </w:rPr>
        <w:t>4.中标人负责卸货和分发。卸货过程中如造成院方现有物品损坏，需承担维修赔偿后果。</w:t>
      </w:r>
    </w:p>
    <w:p w14:paraId="0EE157A0">
      <w:pPr>
        <w:widowControl/>
        <w:spacing w:line="360" w:lineRule="auto"/>
        <w:jc w:val="left"/>
        <w:rPr>
          <w:rFonts w:hint="eastAsia" w:ascii="宋体" w:hAnsi="宋体" w:cs="宋体"/>
          <w:kern w:val="0"/>
          <w:sz w:val="24"/>
          <w:lang w:val="zh-CN"/>
        </w:rPr>
      </w:pPr>
      <w:r>
        <w:rPr>
          <w:rFonts w:hint="eastAsia" w:ascii="宋体" w:hAnsi="宋体" w:cs="宋体"/>
          <w:kern w:val="0"/>
          <w:sz w:val="24"/>
          <w:lang w:val="zh-CN"/>
        </w:rPr>
        <w:t>5.中标人向采购人供应的产品均应是符合其规定的性能，无瑕疵和缺陷的合格产品。质量出现问题，供方负责包退、包换，因此发生的费用由中标人负责。货物验收在货物到达地进行。验收时供需双方派员一起当场开箱验货，采购人应对到货产品进行验收，并及时办理入库，按每次实际送货量结算货款。如发现货物短缺、质次、损坏、产地和规格不符等问题，应作详细记录，由供方立即无条件为需方调换或补齐，同时由供方承担因此产生的一切后果；</w:t>
      </w:r>
    </w:p>
    <w:p w14:paraId="6EE0B1BD">
      <w:pPr>
        <w:widowControl/>
        <w:spacing w:line="360" w:lineRule="auto"/>
        <w:jc w:val="left"/>
        <w:rPr>
          <w:rFonts w:ascii="宋体" w:hAnsi="宋体" w:cs="宋体"/>
          <w:kern w:val="0"/>
          <w:sz w:val="24"/>
          <w:lang w:val="zh-CN"/>
        </w:rPr>
      </w:pPr>
      <w:r>
        <w:rPr>
          <w:rFonts w:hint="eastAsia" w:ascii="宋体" w:hAnsi="宋体" w:cs="宋体"/>
          <w:kern w:val="0"/>
          <w:sz w:val="24"/>
          <w:lang w:val="zh-CN"/>
        </w:rPr>
        <w:t>6.因供货方产品质量等问题，造成采购人损失的，成交供应商应赔偿。成交供应商提供的产品出现问题，在接采购人通知后2小时内响应，24小时内处理完毕。</w:t>
      </w:r>
    </w:p>
    <w:p w14:paraId="4F626ADF">
      <w:pPr>
        <w:widowControl/>
        <w:spacing w:line="360" w:lineRule="auto"/>
        <w:jc w:val="left"/>
        <w:rPr>
          <w:rFonts w:hint="eastAsia" w:ascii="宋体" w:hAnsi="宋体" w:cs="宋体"/>
          <w:kern w:val="0"/>
          <w:sz w:val="24"/>
          <w:lang w:val="zh-CN"/>
        </w:rPr>
      </w:pPr>
      <w:r>
        <w:rPr>
          <w:rFonts w:ascii="宋体" w:hAnsi="宋体" w:cs="宋体"/>
          <w:kern w:val="0"/>
          <w:sz w:val="24"/>
          <w:lang w:val="zh-CN"/>
        </w:rPr>
        <w:t>7</w:t>
      </w:r>
      <w:r>
        <w:rPr>
          <w:rFonts w:hint="eastAsia" w:ascii="宋体" w:hAnsi="宋体" w:cs="宋体"/>
          <w:kern w:val="0"/>
          <w:sz w:val="24"/>
          <w:lang w:val="zh-CN"/>
        </w:rPr>
        <w:t>.投标时报价须含采购、运输、装卸、分发、税费、售后服务及其它一切附加费用。</w:t>
      </w:r>
    </w:p>
    <w:p w14:paraId="5A84CD1D">
      <w:pPr>
        <w:widowControl/>
        <w:spacing w:line="360" w:lineRule="auto"/>
        <w:jc w:val="left"/>
        <w:rPr>
          <w:rFonts w:hint="eastAsia" w:ascii="宋体" w:hAnsi="宋体" w:cs="宋体"/>
          <w:kern w:val="0"/>
          <w:sz w:val="24"/>
          <w:lang w:val="zh-CN"/>
        </w:rPr>
      </w:pPr>
      <w:r>
        <w:rPr>
          <w:rFonts w:hint="eastAsia" w:ascii="宋体" w:hAnsi="宋体" w:cs="宋体"/>
          <w:kern w:val="0"/>
          <w:sz w:val="24"/>
          <w:lang w:val="zh-CN"/>
        </w:rPr>
        <w:t>8.供货方需储备一定数量的常用产品，能在医院因需求上升造成临时断货的情况下，2小时内把相应产品送至医院仓库。</w:t>
      </w:r>
    </w:p>
    <w:p w14:paraId="05517F0A">
      <w:pPr>
        <w:widowControl/>
        <w:spacing w:line="360" w:lineRule="auto"/>
        <w:jc w:val="left"/>
        <w:rPr>
          <w:rFonts w:ascii="宋体" w:hAnsi="宋体" w:cs="宋体"/>
          <w:kern w:val="0"/>
          <w:sz w:val="24"/>
          <w:lang w:val="zh-CN"/>
        </w:rPr>
      </w:pPr>
      <w:r>
        <w:rPr>
          <w:rFonts w:hint="eastAsia" w:ascii="宋体" w:hAnsi="宋体" w:cs="宋体"/>
          <w:kern w:val="0"/>
          <w:sz w:val="24"/>
          <w:lang w:val="zh-CN"/>
        </w:rPr>
        <w:t>9.无论现场需求部门申请数量的多少，产品的特殊性，少至一卷，都能快速定制，满足部门需求。</w:t>
      </w:r>
    </w:p>
    <w:p w14:paraId="3A704B9F">
      <w:pPr>
        <w:widowControl/>
        <w:spacing w:line="360" w:lineRule="auto"/>
        <w:jc w:val="left"/>
        <w:rPr>
          <w:rFonts w:hint="eastAsia" w:ascii="宋体" w:hAnsi="宋体" w:cs="宋体"/>
          <w:kern w:val="0"/>
          <w:sz w:val="24"/>
          <w:lang w:val="zh-CN"/>
        </w:rPr>
      </w:pPr>
      <w:r>
        <w:rPr>
          <w:rFonts w:hint="eastAsia" w:ascii="宋体" w:hAnsi="宋体" w:cs="宋体"/>
          <w:kern w:val="0"/>
          <w:sz w:val="24"/>
          <w:lang w:val="zh-CN"/>
        </w:rPr>
        <w:t>10.中标后</w:t>
      </w:r>
      <w:r>
        <w:rPr>
          <w:rFonts w:ascii="宋体" w:hAnsi="宋体" w:cs="宋体"/>
          <w:kern w:val="0"/>
          <w:sz w:val="24"/>
          <w:lang w:val="zh-CN"/>
        </w:rPr>
        <w:t>不按时供货，采购人有权扣除履约保证金</w:t>
      </w:r>
      <w:r>
        <w:rPr>
          <w:rFonts w:hint="eastAsia" w:ascii="宋体" w:hAnsi="宋体" w:cs="宋体"/>
          <w:kern w:val="0"/>
          <w:sz w:val="24"/>
          <w:lang w:val="zh-CN"/>
        </w:rPr>
        <w:t>。</w:t>
      </w:r>
      <w:r>
        <w:rPr>
          <w:rFonts w:ascii="宋体" w:hAnsi="宋体" w:cs="宋体"/>
          <w:kern w:val="0"/>
          <w:sz w:val="24"/>
          <w:lang w:val="zh-CN"/>
        </w:rPr>
        <w:t>合作</w:t>
      </w:r>
      <w:r>
        <w:rPr>
          <w:rFonts w:hint="eastAsia" w:ascii="宋体" w:hAnsi="宋体" w:cs="宋体"/>
          <w:kern w:val="0"/>
          <w:sz w:val="24"/>
          <w:lang w:val="zh-CN"/>
        </w:rPr>
        <w:t>期间</w:t>
      </w:r>
      <w:r>
        <w:rPr>
          <w:rFonts w:ascii="宋体" w:hAnsi="宋体" w:cs="宋体"/>
          <w:kern w:val="0"/>
          <w:sz w:val="24"/>
          <w:lang w:val="zh-CN"/>
        </w:rPr>
        <w:t>供货价格一般不予调整，</w:t>
      </w:r>
      <w:r>
        <w:rPr>
          <w:rFonts w:hint="eastAsia" w:ascii="宋体" w:hAnsi="宋体" w:cs="宋体"/>
          <w:kern w:val="0"/>
          <w:sz w:val="24"/>
          <w:lang w:val="zh-CN"/>
        </w:rPr>
        <w:t>特殊情况</w:t>
      </w:r>
      <w:r>
        <w:rPr>
          <w:rFonts w:ascii="宋体" w:hAnsi="宋体" w:cs="宋体"/>
          <w:kern w:val="0"/>
          <w:sz w:val="24"/>
          <w:lang w:val="zh-CN"/>
        </w:rPr>
        <w:t>，需经采购</w:t>
      </w:r>
      <w:r>
        <w:rPr>
          <w:rFonts w:hint="eastAsia" w:ascii="宋体" w:hAnsi="宋体" w:cs="宋体"/>
          <w:kern w:val="0"/>
          <w:sz w:val="24"/>
          <w:lang w:val="zh-CN"/>
        </w:rPr>
        <w:t>人</w:t>
      </w:r>
      <w:r>
        <w:rPr>
          <w:rFonts w:ascii="宋体" w:hAnsi="宋体" w:cs="宋体"/>
          <w:kern w:val="0"/>
          <w:sz w:val="24"/>
          <w:lang w:val="zh-CN"/>
        </w:rPr>
        <w:t>同意方可调整，否则视为中标</w:t>
      </w:r>
      <w:r>
        <w:rPr>
          <w:rFonts w:hint="eastAsia" w:ascii="宋体" w:hAnsi="宋体" w:cs="宋体"/>
          <w:kern w:val="0"/>
          <w:sz w:val="24"/>
          <w:lang w:val="zh-CN"/>
        </w:rPr>
        <w:t>人</w:t>
      </w:r>
      <w:r>
        <w:rPr>
          <w:rFonts w:ascii="宋体" w:hAnsi="宋体" w:cs="宋体"/>
          <w:kern w:val="0"/>
          <w:sz w:val="24"/>
          <w:lang w:val="zh-CN"/>
        </w:rPr>
        <w:t>违约，可全额</w:t>
      </w:r>
      <w:r>
        <w:rPr>
          <w:rFonts w:hint="eastAsia" w:ascii="宋体" w:hAnsi="宋体" w:cs="宋体"/>
          <w:kern w:val="0"/>
          <w:sz w:val="24"/>
          <w:lang w:val="zh-CN"/>
        </w:rPr>
        <w:t>扣除</w:t>
      </w:r>
      <w:r>
        <w:rPr>
          <w:rFonts w:ascii="宋体" w:hAnsi="宋体" w:cs="宋体"/>
          <w:kern w:val="0"/>
          <w:sz w:val="24"/>
          <w:lang w:val="zh-CN"/>
        </w:rPr>
        <w:t>履约保证</w:t>
      </w:r>
      <w:r>
        <w:rPr>
          <w:rFonts w:hint="eastAsia" w:ascii="宋体" w:hAnsi="宋体" w:cs="宋体"/>
          <w:kern w:val="0"/>
          <w:sz w:val="24"/>
          <w:lang w:val="zh-CN"/>
        </w:rPr>
        <w:t>金</w:t>
      </w:r>
      <w:r>
        <w:rPr>
          <w:rFonts w:ascii="宋体" w:hAnsi="宋体" w:cs="宋体"/>
          <w:kern w:val="0"/>
          <w:sz w:val="24"/>
          <w:lang w:val="zh-CN"/>
        </w:rPr>
        <w:t>。</w:t>
      </w:r>
    </w:p>
    <w:p w14:paraId="549CAEC7">
      <w:pPr>
        <w:snapToGrid w:val="0"/>
        <w:spacing w:line="360" w:lineRule="auto"/>
        <w:rPr>
          <w:rFonts w:hint="eastAsia" w:ascii="宋体" w:hAnsi="宋体" w:cs="宋体"/>
          <w:kern w:val="0"/>
          <w:sz w:val="24"/>
          <w:lang w:val="zh-CN"/>
        </w:rPr>
      </w:pPr>
      <w:r>
        <w:rPr>
          <w:rFonts w:hint="eastAsia" w:ascii="宋体" w:hAnsi="宋体" w:cs="宋体"/>
          <w:kern w:val="0"/>
          <w:sz w:val="24"/>
          <w:lang w:val="zh-CN"/>
        </w:rPr>
        <w:t>11.每</w:t>
      </w:r>
      <w:r>
        <w:rPr>
          <w:rFonts w:ascii="宋体" w:hAnsi="宋体" w:cs="宋体"/>
          <w:kern w:val="0"/>
          <w:sz w:val="24"/>
          <w:lang w:val="zh-CN"/>
        </w:rPr>
        <w:t>品规</w:t>
      </w:r>
      <w:r>
        <w:rPr>
          <w:rFonts w:hint="eastAsia" w:ascii="宋体" w:hAnsi="宋体" w:cs="宋体"/>
          <w:kern w:val="0"/>
          <w:sz w:val="24"/>
          <w:lang w:val="zh-CN"/>
        </w:rPr>
        <w:t>结算</w:t>
      </w:r>
      <w:r>
        <w:rPr>
          <w:rFonts w:ascii="宋体" w:hAnsi="宋体" w:cs="宋体"/>
          <w:kern w:val="0"/>
          <w:sz w:val="24"/>
          <w:lang w:val="zh-CN"/>
        </w:rPr>
        <w:t>价格按照</w:t>
      </w:r>
      <w:r>
        <w:rPr>
          <w:rFonts w:hint="eastAsia" w:ascii="宋体" w:hAnsi="宋体" w:cs="宋体"/>
          <w:kern w:val="0"/>
          <w:sz w:val="24"/>
          <w:lang w:val="zh-CN"/>
        </w:rPr>
        <w:t>投标总价</w:t>
      </w:r>
      <w:r>
        <w:rPr>
          <w:rFonts w:ascii="宋体" w:hAnsi="宋体" w:cs="宋体"/>
          <w:kern w:val="0"/>
          <w:sz w:val="24"/>
          <w:lang w:val="zh-CN"/>
        </w:rPr>
        <w:t>与预算总价的折扣统一计算</w:t>
      </w:r>
      <w:r>
        <w:rPr>
          <w:rFonts w:hint="eastAsia" w:ascii="宋体" w:hAnsi="宋体" w:cs="宋体"/>
          <w:kern w:val="0"/>
          <w:sz w:val="24"/>
          <w:lang w:val="zh-CN"/>
        </w:rPr>
        <w:t>，</w:t>
      </w:r>
      <w:r>
        <w:rPr>
          <w:rFonts w:ascii="宋体" w:hAnsi="宋体" w:cs="宋体"/>
          <w:kern w:val="0"/>
          <w:sz w:val="24"/>
          <w:lang w:val="zh-CN"/>
        </w:rPr>
        <w:t>不接受单独价格调整。</w:t>
      </w:r>
    </w:p>
    <w:p w14:paraId="118BD690">
      <w:pPr>
        <w:widowControl/>
        <w:spacing w:line="360" w:lineRule="auto"/>
        <w:jc w:val="left"/>
        <w:rPr>
          <w:rFonts w:ascii="宋体" w:hAnsi="宋体" w:cs="宋体"/>
          <w:kern w:val="0"/>
          <w:sz w:val="24"/>
          <w:lang w:val="zh-CN"/>
        </w:rPr>
      </w:pPr>
      <w:r>
        <w:rPr>
          <w:rFonts w:hint="eastAsia" w:ascii="宋体" w:hAnsi="宋体" w:cs="宋体"/>
          <w:kern w:val="0"/>
          <w:sz w:val="24"/>
          <w:lang w:val="zh-CN"/>
        </w:rPr>
        <w:t>12.本项目招标的年度需求数量为预计年度采购量，仅供参考，该项目合同期为壹年，中标后实际使用量会有所增减，合同年度内需按招标人实际需要分批送货，报价时请考虑相应风险，如因采购方实际需求，供货数量发生变化，中标人须无条件满足采购方需求，确保供货质量并及时供货；结算时按实际供货量进行结算，单价不变。</w:t>
      </w:r>
    </w:p>
    <w:p w14:paraId="5DE1F962">
      <w:pPr>
        <w:widowControl/>
        <w:spacing w:line="360" w:lineRule="auto"/>
        <w:jc w:val="left"/>
        <w:rPr>
          <w:rFonts w:hint="eastAsia" w:ascii="宋体" w:hAnsi="宋体" w:cs="宋体"/>
          <w:kern w:val="0"/>
          <w:sz w:val="24"/>
          <w:lang w:val="zh-CN"/>
        </w:rPr>
      </w:pPr>
      <w:r>
        <w:rPr>
          <w:rFonts w:hint="eastAsia" w:ascii="宋体" w:hAnsi="宋体" w:cs="宋体"/>
          <w:kern w:val="0"/>
          <w:sz w:val="24"/>
          <w:lang w:val="zh-CN"/>
        </w:rPr>
        <w:t>13.本项目</w:t>
      </w:r>
      <w:r>
        <w:rPr>
          <w:rFonts w:ascii="宋体" w:hAnsi="宋体" w:cs="宋体"/>
          <w:kern w:val="0"/>
          <w:sz w:val="24"/>
          <w:lang w:val="zh-CN"/>
        </w:rPr>
        <w:t>如遇国家</w:t>
      </w:r>
      <w:r>
        <w:rPr>
          <w:rFonts w:hint="eastAsia" w:ascii="宋体" w:hAnsi="宋体" w:cs="宋体"/>
          <w:kern w:val="0"/>
          <w:sz w:val="24"/>
          <w:lang w:val="zh-CN"/>
        </w:rPr>
        <w:t>、</w:t>
      </w:r>
      <w:r>
        <w:rPr>
          <w:rFonts w:ascii="宋体" w:hAnsi="宋体" w:cs="宋体"/>
          <w:kern w:val="0"/>
          <w:sz w:val="24"/>
          <w:lang w:val="zh-CN"/>
        </w:rPr>
        <w:t>省</w:t>
      </w:r>
      <w:r>
        <w:rPr>
          <w:rFonts w:hint="eastAsia" w:ascii="宋体" w:hAnsi="宋体" w:cs="宋体"/>
          <w:kern w:val="0"/>
          <w:sz w:val="24"/>
          <w:lang w:val="zh-CN"/>
        </w:rPr>
        <w:t>、</w:t>
      </w:r>
      <w:r>
        <w:rPr>
          <w:rFonts w:ascii="宋体" w:hAnsi="宋体" w:cs="宋体"/>
          <w:kern w:val="0"/>
          <w:sz w:val="24"/>
          <w:lang w:val="zh-CN"/>
        </w:rPr>
        <w:t>市的政策调整</w:t>
      </w:r>
      <w:r>
        <w:rPr>
          <w:rFonts w:hint="eastAsia" w:ascii="宋体" w:hAnsi="宋体" w:cs="宋体"/>
          <w:kern w:val="0"/>
          <w:sz w:val="24"/>
          <w:lang w:val="zh-CN"/>
        </w:rPr>
        <w:t>（包括但</w:t>
      </w:r>
      <w:r>
        <w:rPr>
          <w:rFonts w:ascii="宋体" w:hAnsi="宋体" w:cs="宋体"/>
          <w:kern w:val="0"/>
          <w:sz w:val="24"/>
          <w:lang w:val="zh-CN"/>
        </w:rPr>
        <w:t>不限于</w:t>
      </w:r>
      <w:r>
        <w:rPr>
          <w:rFonts w:hint="eastAsia" w:ascii="宋体" w:hAnsi="宋体" w:cs="宋体"/>
          <w:kern w:val="0"/>
          <w:sz w:val="24"/>
          <w:lang w:val="zh-CN"/>
        </w:rPr>
        <w:t>政府</w:t>
      </w:r>
      <w:r>
        <w:rPr>
          <w:rFonts w:ascii="宋体" w:hAnsi="宋体" w:cs="宋体"/>
          <w:kern w:val="0"/>
          <w:sz w:val="24"/>
          <w:lang w:val="zh-CN"/>
        </w:rPr>
        <w:t>采购</w:t>
      </w:r>
      <w:r>
        <w:rPr>
          <w:rFonts w:hint="eastAsia" w:ascii="宋体" w:hAnsi="宋体" w:cs="宋体"/>
          <w:kern w:val="0"/>
          <w:sz w:val="24"/>
          <w:lang w:val="zh-CN"/>
        </w:rPr>
        <w:t>框架</w:t>
      </w:r>
      <w:r>
        <w:rPr>
          <w:rFonts w:ascii="宋体" w:hAnsi="宋体" w:cs="宋体"/>
          <w:kern w:val="0"/>
          <w:sz w:val="24"/>
          <w:lang w:val="zh-CN"/>
        </w:rPr>
        <w:t>协议等</w:t>
      </w:r>
      <w:r>
        <w:rPr>
          <w:rFonts w:hint="eastAsia" w:ascii="宋体" w:hAnsi="宋体" w:cs="宋体"/>
          <w:kern w:val="0"/>
          <w:sz w:val="24"/>
          <w:lang w:val="zh-CN"/>
        </w:rPr>
        <w:t>）</w:t>
      </w:r>
      <w:r>
        <w:rPr>
          <w:rFonts w:ascii="宋体" w:hAnsi="宋体" w:cs="宋体"/>
          <w:kern w:val="0"/>
          <w:sz w:val="24"/>
          <w:lang w:val="zh-CN"/>
        </w:rPr>
        <w:t>，</w:t>
      </w:r>
      <w:r>
        <w:rPr>
          <w:rFonts w:hint="eastAsia" w:ascii="宋体" w:hAnsi="宋体" w:cs="宋体"/>
          <w:kern w:val="0"/>
          <w:sz w:val="24"/>
          <w:lang w:val="zh-CN"/>
        </w:rPr>
        <w:t>必须</w:t>
      </w:r>
      <w:r>
        <w:rPr>
          <w:rFonts w:ascii="宋体" w:hAnsi="宋体" w:cs="宋体"/>
          <w:kern w:val="0"/>
          <w:sz w:val="24"/>
          <w:lang w:val="zh-CN"/>
        </w:rPr>
        <w:t>按政策要求执行，采购人可以终止合同。</w:t>
      </w:r>
    </w:p>
    <w:p w14:paraId="48A8A941">
      <w:pPr>
        <w:snapToGrid w:val="0"/>
        <w:spacing w:line="360" w:lineRule="auto"/>
        <w:rPr>
          <w:rFonts w:ascii="宋体" w:hAnsi="宋体" w:cs="宋体"/>
          <w:kern w:val="0"/>
          <w:sz w:val="24"/>
        </w:rPr>
      </w:pPr>
    </w:p>
    <w:p w14:paraId="7544EF6C">
      <w:pPr>
        <w:snapToGrid w:val="0"/>
        <w:spacing w:line="360" w:lineRule="auto"/>
        <w:rPr>
          <w:rFonts w:hint="eastAsia" w:ascii="宋体" w:hAnsi="宋体" w:cs="宋体"/>
          <w:kern w:val="0"/>
          <w:sz w:val="24"/>
          <w:lang w:val="zh-CN"/>
        </w:rPr>
      </w:pPr>
      <w:r>
        <w:rPr>
          <w:rFonts w:hint="eastAsia" w:ascii="宋体" w:hAnsi="宋体" w:cs="宋体"/>
          <w:kern w:val="0"/>
          <w:sz w:val="24"/>
          <w:lang w:val="zh-CN"/>
        </w:rPr>
        <w:t>（二）塑料袋</w:t>
      </w:r>
      <w:r>
        <w:rPr>
          <w:rFonts w:ascii="宋体" w:hAnsi="宋体" w:cs="宋体"/>
          <w:kern w:val="0"/>
          <w:sz w:val="24"/>
          <w:lang w:val="zh-CN"/>
        </w:rPr>
        <w:t>需求清单</w:t>
      </w:r>
    </w:p>
    <w:tbl>
      <w:tblPr>
        <w:tblStyle w:val="4"/>
        <w:tblW w:w="9067" w:type="dxa"/>
        <w:jc w:val="center"/>
        <w:tblLayout w:type="fixed"/>
        <w:tblCellMar>
          <w:top w:w="0" w:type="dxa"/>
          <w:left w:w="108" w:type="dxa"/>
          <w:bottom w:w="0" w:type="dxa"/>
          <w:right w:w="108" w:type="dxa"/>
        </w:tblCellMar>
      </w:tblPr>
      <w:tblGrid>
        <w:gridCol w:w="552"/>
        <w:gridCol w:w="1418"/>
        <w:gridCol w:w="1002"/>
        <w:gridCol w:w="1134"/>
        <w:gridCol w:w="850"/>
        <w:gridCol w:w="709"/>
        <w:gridCol w:w="709"/>
        <w:gridCol w:w="850"/>
        <w:gridCol w:w="851"/>
        <w:gridCol w:w="992"/>
      </w:tblGrid>
      <w:tr w14:paraId="301D5DF1">
        <w:tblPrEx>
          <w:tblCellMar>
            <w:top w:w="0" w:type="dxa"/>
            <w:left w:w="108" w:type="dxa"/>
            <w:bottom w:w="0" w:type="dxa"/>
            <w:right w:w="108" w:type="dxa"/>
          </w:tblCellMar>
        </w:tblPrEx>
        <w:trPr>
          <w:trHeight w:val="371" w:hRule="atLeast"/>
          <w:jc w:val="center"/>
        </w:trPr>
        <w:tc>
          <w:tcPr>
            <w:tcW w:w="552" w:type="dxa"/>
            <w:vMerge w:val="restart"/>
            <w:tcBorders>
              <w:top w:val="single" w:color="auto" w:sz="4" w:space="0"/>
              <w:left w:val="single" w:color="auto" w:sz="4" w:space="0"/>
              <w:right w:val="single" w:color="auto" w:sz="4" w:space="0"/>
            </w:tcBorders>
            <w:noWrap w:val="0"/>
            <w:vAlign w:val="top"/>
          </w:tcPr>
          <w:p w14:paraId="751BFEBB">
            <w:pPr>
              <w:spacing w:line="240" w:lineRule="auto"/>
              <w:ind w:firstLine="0" w:firstLineChars="0"/>
              <w:jc w:val="center"/>
              <w:rPr>
                <w:rFonts w:hint="eastAsia" w:ascii="宋体" w:hAnsi="宋体" w:eastAsia="宋体" w:cs="宋体"/>
                <w:color w:val="000000"/>
                <w:kern w:val="0"/>
                <w:szCs w:val="21"/>
              </w:rPr>
            </w:pPr>
          </w:p>
          <w:p w14:paraId="64DE927F">
            <w:pPr>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序号</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14:paraId="71582433">
            <w:pPr>
              <w:spacing w:line="240" w:lineRule="auto"/>
              <w:ind w:firstLine="0"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品名</w:t>
            </w:r>
          </w:p>
        </w:tc>
        <w:tc>
          <w:tcPr>
            <w:tcW w:w="1002" w:type="dxa"/>
            <w:vMerge w:val="restart"/>
            <w:tcBorders>
              <w:top w:val="single" w:color="auto" w:sz="8" w:space="0"/>
              <w:left w:val="single" w:color="auto" w:sz="4" w:space="0"/>
              <w:right w:val="single" w:color="auto" w:sz="4" w:space="0"/>
            </w:tcBorders>
            <w:noWrap w:val="0"/>
            <w:vAlign w:val="center"/>
          </w:tcPr>
          <w:p w14:paraId="5FF83AD6">
            <w:pPr>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最高限价单价</w:t>
            </w:r>
          </w:p>
          <w:p w14:paraId="5AA21581">
            <w:pPr>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(元)</w:t>
            </w:r>
          </w:p>
        </w:tc>
        <w:tc>
          <w:tcPr>
            <w:tcW w:w="1134" w:type="dxa"/>
            <w:vMerge w:val="restart"/>
            <w:tcBorders>
              <w:top w:val="single" w:color="auto" w:sz="4" w:space="0"/>
              <w:left w:val="single" w:color="auto" w:sz="4" w:space="0"/>
              <w:right w:val="single" w:color="auto" w:sz="4" w:space="0"/>
            </w:tcBorders>
            <w:noWrap w:val="0"/>
            <w:vAlign w:val="center"/>
          </w:tcPr>
          <w:p w14:paraId="6789ADD0">
            <w:pPr>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预计年采购数量</w:t>
            </w:r>
          </w:p>
        </w:tc>
        <w:tc>
          <w:tcPr>
            <w:tcW w:w="3118" w:type="dxa"/>
            <w:gridSpan w:val="4"/>
            <w:tcBorders>
              <w:top w:val="single" w:color="auto" w:sz="8" w:space="0"/>
              <w:left w:val="single" w:color="auto" w:sz="4" w:space="0"/>
              <w:bottom w:val="single" w:color="auto" w:sz="8" w:space="0"/>
              <w:right w:val="single" w:color="auto" w:sz="8" w:space="0"/>
            </w:tcBorders>
            <w:noWrap w:val="0"/>
            <w:vAlign w:val="center"/>
          </w:tcPr>
          <w:p w14:paraId="5E9AF257">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尺寸规格要求</w:t>
            </w:r>
          </w:p>
        </w:tc>
        <w:tc>
          <w:tcPr>
            <w:tcW w:w="851" w:type="dxa"/>
            <w:vMerge w:val="restart"/>
            <w:tcBorders>
              <w:top w:val="single" w:color="auto" w:sz="8" w:space="0"/>
              <w:left w:val="nil"/>
              <w:right w:val="single" w:color="auto" w:sz="8" w:space="0"/>
            </w:tcBorders>
            <w:noWrap w:val="0"/>
            <w:vAlign w:val="center"/>
          </w:tcPr>
          <w:p w14:paraId="0C69360A">
            <w:pPr>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材质</w:t>
            </w:r>
          </w:p>
          <w:p w14:paraId="24DC8891">
            <w:pPr>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要求</w:t>
            </w:r>
          </w:p>
        </w:tc>
        <w:tc>
          <w:tcPr>
            <w:tcW w:w="992" w:type="dxa"/>
            <w:vMerge w:val="restart"/>
            <w:tcBorders>
              <w:top w:val="single" w:color="auto" w:sz="8" w:space="0"/>
              <w:left w:val="nil"/>
              <w:right w:val="single" w:color="auto" w:sz="8" w:space="0"/>
            </w:tcBorders>
            <w:noWrap w:val="0"/>
            <w:vAlign w:val="center"/>
          </w:tcPr>
          <w:p w14:paraId="74093F3D">
            <w:pPr>
              <w:widowControl/>
              <w:spacing w:line="240" w:lineRule="auto"/>
              <w:ind w:firstLine="0" w:firstLineChars="0"/>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报价</w:t>
            </w:r>
          </w:p>
          <w:p w14:paraId="146D7310">
            <w:pPr>
              <w:spacing w:line="240" w:lineRule="auto"/>
              <w:ind w:firstLine="0" w:firstLineChars="0"/>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分类</w:t>
            </w:r>
          </w:p>
        </w:tc>
      </w:tr>
      <w:tr w14:paraId="66EB1E33">
        <w:tblPrEx>
          <w:tblCellMar>
            <w:top w:w="0" w:type="dxa"/>
            <w:left w:w="108" w:type="dxa"/>
            <w:bottom w:w="0" w:type="dxa"/>
            <w:right w:w="108" w:type="dxa"/>
          </w:tblCellMar>
        </w:tblPrEx>
        <w:trPr>
          <w:trHeight w:val="437" w:hRule="atLeast"/>
          <w:jc w:val="center"/>
        </w:trPr>
        <w:tc>
          <w:tcPr>
            <w:tcW w:w="552" w:type="dxa"/>
            <w:vMerge w:val="continue"/>
            <w:tcBorders>
              <w:left w:val="single" w:color="auto" w:sz="4" w:space="0"/>
              <w:bottom w:val="single" w:color="auto" w:sz="4" w:space="0"/>
              <w:right w:val="single" w:color="auto" w:sz="4" w:space="0"/>
            </w:tcBorders>
            <w:noWrap w:val="0"/>
            <w:vAlign w:val="top"/>
          </w:tcPr>
          <w:p w14:paraId="428D17AF">
            <w:pPr>
              <w:widowControl/>
              <w:spacing w:line="240" w:lineRule="auto"/>
              <w:ind w:firstLine="0" w:firstLineChars="0"/>
              <w:jc w:val="center"/>
              <w:rPr>
                <w:rFonts w:hint="eastAsia" w:ascii="宋体" w:hAnsi="宋体" w:eastAsia="宋体" w:cs="宋体"/>
                <w:color w:val="000000"/>
                <w:kern w:val="0"/>
                <w:sz w:val="22"/>
                <w:szCs w:val="22"/>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586E6D43">
            <w:pPr>
              <w:widowControl/>
              <w:spacing w:line="240" w:lineRule="auto"/>
              <w:ind w:firstLine="0" w:firstLineChars="0"/>
              <w:jc w:val="left"/>
              <w:rPr>
                <w:rFonts w:hint="eastAsia" w:ascii="宋体" w:hAnsi="宋体" w:eastAsia="宋体" w:cs="宋体"/>
                <w:color w:val="000000"/>
                <w:kern w:val="0"/>
                <w:sz w:val="22"/>
                <w:szCs w:val="22"/>
              </w:rPr>
            </w:pPr>
          </w:p>
        </w:tc>
        <w:tc>
          <w:tcPr>
            <w:tcW w:w="1002" w:type="dxa"/>
            <w:vMerge w:val="continue"/>
            <w:tcBorders>
              <w:left w:val="single" w:color="auto" w:sz="4" w:space="0"/>
              <w:bottom w:val="single" w:color="auto" w:sz="8" w:space="0"/>
              <w:right w:val="single" w:color="auto" w:sz="4" w:space="0"/>
            </w:tcBorders>
            <w:noWrap w:val="0"/>
            <w:vAlign w:val="center"/>
          </w:tcPr>
          <w:p w14:paraId="009F1CC4">
            <w:pPr>
              <w:widowControl/>
              <w:spacing w:line="240" w:lineRule="auto"/>
              <w:ind w:firstLine="0" w:firstLineChars="0"/>
              <w:jc w:val="center"/>
              <w:rPr>
                <w:rFonts w:hint="eastAsia" w:ascii="宋体" w:hAnsi="宋体" w:eastAsia="宋体" w:cs="宋体"/>
                <w:color w:val="000000"/>
                <w:kern w:val="0"/>
                <w:sz w:val="22"/>
                <w:szCs w:val="22"/>
              </w:rPr>
            </w:pPr>
          </w:p>
        </w:tc>
        <w:tc>
          <w:tcPr>
            <w:tcW w:w="1134" w:type="dxa"/>
            <w:vMerge w:val="continue"/>
            <w:tcBorders>
              <w:left w:val="single" w:color="auto" w:sz="4" w:space="0"/>
              <w:bottom w:val="single" w:color="auto" w:sz="4" w:space="0"/>
              <w:right w:val="single" w:color="auto" w:sz="4" w:space="0"/>
            </w:tcBorders>
            <w:noWrap w:val="0"/>
            <w:vAlign w:val="center"/>
          </w:tcPr>
          <w:p w14:paraId="25AFFF15">
            <w:pPr>
              <w:widowControl/>
              <w:spacing w:line="240" w:lineRule="auto"/>
              <w:ind w:firstLine="0" w:firstLineChars="0"/>
              <w:rPr>
                <w:rFonts w:hint="eastAsia" w:ascii="宋体" w:hAnsi="宋体" w:eastAsia="宋体" w:cs="宋体"/>
                <w:color w:val="000000"/>
                <w:kern w:val="0"/>
                <w:sz w:val="22"/>
                <w:szCs w:val="22"/>
              </w:rPr>
            </w:pPr>
          </w:p>
        </w:tc>
        <w:tc>
          <w:tcPr>
            <w:tcW w:w="850" w:type="dxa"/>
            <w:tcBorders>
              <w:top w:val="single" w:color="auto" w:sz="8" w:space="0"/>
              <w:left w:val="single" w:color="auto" w:sz="4" w:space="0"/>
              <w:bottom w:val="single" w:color="auto" w:sz="8" w:space="0"/>
              <w:right w:val="single" w:color="auto" w:sz="8" w:space="0"/>
            </w:tcBorders>
            <w:noWrap w:val="0"/>
            <w:vAlign w:val="center"/>
          </w:tcPr>
          <w:p w14:paraId="54D725C1">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宽</w:t>
            </w:r>
          </w:p>
          <w:p w14:paraId="2408B978">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(cm)</w:t>
            </w:r>
          </w:p>
        </w:tc>
        <w:tc>
          <w:tcPr>
            <w:tcW w:w="709" w:type="dxa"/>
            <w:tcBorders>
              <w:top w:val="single" w:color="auto" w:sz="8" w:space="0"/>
              <w:left w:val="nil"/>
              <w:bottom w:val="single" w:color="auto" w:sz="8" w:space="0"/>
              <w:right w:val="single" w:color="auto" w:sz="8" w:space="0"/>
            </w:tcBorders>
            <w:noWrap w:val="0"/>
            <w:vAlign w:val="center"/>
          </w:tcPr>
          <w:p w14:paraId="5A1265E6">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折边</w:t>
            </w:r>
          </w:p>
          <w:p w14:paraId="7584811B">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(cm)</w:t>
            </w:r>
          </w:p>
        </w:tc>
        <w:tc>
          <w:tcPr>
            <w:tcW w:w="709" w:type="dxa"/>
            <w:tcBorders>
              <w:top w:val="single" w:color="auto" w:sz="8" w:space="0"/>
              <w:left w:val="nil"/>
              <w:bottom w:val="single" w:color="auto" w:sz="8" w:space="0"/>
              <w:right w:val="single" w:color="auto" w:sz="8" w:space="0"/>
            </w:tcBorders>
            <w:noWrap w:val="0"/>
            <w:vAlign w:val="center"/>
          </w:tcPr>
          <w:p w14:paraId="2FC6D82D">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长</w:t>
            </w:r>
          </w:p>
          <w:p w14:paraId="5F1D02C4">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(cm)</w:t>
            </w:r>
          </w:p>
        </w:tc>
        <w:tc>
          <w:tcPr>
            <w:tcW w:w="850" w:type="dxa"/>
            <w:tcBorders>
              <w:top w:val="single" w:color="auto" w:sz="8" w:space="0"/>
              <w:left w:val="nil"/>
              <w:bottom w:val="single" w:color="auto" w:sz="8" w:space="0"/>
              <w:right w:val="single" w:color="auto" w:sz="8" w:space="0"/>
            </w:tcBorders>
            <w:noWrap w:val="0"/>
            <w:vAlign w:val="center"/>
          </w:tcPr>
          <w:p w14:paraId="54E0C836">
            <w:pPr>
              <w:widowControl/>
              <w:spacing w:line="24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单层</w:t>
            </w:r>
          </w:p>
          <w:p w14:paraId="08144DFC">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厚度</w:t>
            </w:r>
          </w:p>
          <w:p w14:paraId="53B63A65">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(s)</w:t>
            </w:r>
          </w:p>
        </w:tc>
        <w:tc>
          <w:tcPr>
            <w:tcW w:w="851" w:type="dxa"/>
            <w:vMerge w:val="continue"/>
            <w:tcBorders>
              <w:left w:val="nil"/>
              <w:bottom w:val="single" w:color="auto" w:sz="8" w:space="0"/>
              <w:right w:val="single" w:color="auto" w:sz="8" w:space="0"/>
            </w:tcBorders>
            <w:noWrap w:val="0"/>
            <w:vAlign w:val="center"/>
          </w:tcPr>
          <w:p w14:paraId="75084E91">
            <w:pPr>
              <w:widowControl/>
              <w:spacing w:line="240" w:lineRule="auto"/>
              <w:ind w:firstLine="0" w:firstLineChars="0"/>
              <w:jc w:val="center"/>
              <w:rPr>
                <w:rFonts w:hint="eastAsia" w:ascii="宋体" w:hAnsi="宋体" w:eastAsia="宋体" w:cs="宋体"/>
                <w:color w:val="000000"/>
                <w:kern w:val="0"/>
                <w:sz w:val="22"/>
                <w:szCs w:val="22"/>
              </w:rPr>
            </w:pPr>
          </w:p>
        </w:tc>
        <w:tc>
          <w:tcPr>
            <w:tcW w:w="992" w:type="dxa"/>
            <w:vMerge w:val="continue"/>
            <w:tcBorders>
              <w:left w:val="nil"/>
              <w:bottom w:val="single" w:color="auto" w:sz="8" w:space="0"/>
              <w:right w:val="single" w:color="auto" w:sz="8" w:space="0"/>
            </w:tcBorders>
            <w:noWrap w:val="0"/>
            <w:vAlign w:val="center"/>
          </w:tcPr>
          <w:p w14:paraId="2312B910">
            <w:pPr>
              <w:widowControl/>
              <w:spacing w:line="240" w:lineRule="auto"/>
              <w:ind w:firstLine="0" w:firstLineChars="0"/>
              <w:jc w:val="center"/>
              <w:rPr>
                <w:rFonts w:hint="eastAsia" w:ascii="宋体" w:hAnsi="宋体" w:eastAsia="宋体" w:cs="宋体"/>
                <w:color w:val="FF0000"/>
                <w:kern w:val="0"/>
                <w:sz w:val="22"/>
                <w:szCs w:val="22"/>
              </w:rPr>
            </w:pPr>
          </w:p>
        </w:tc>
      </w:tr>
      <w:tr w14:paraId="4575B9E5">
        <w:tblPrEx>
          <w:tblCellMar>
            <w:top w:w="0" w:type="dxa"/>
            <w:left w:w="108" w:type="dxa"/>
            <w:bottom w:w="0" w:type="dxa"/>
            <w:right w:w="108" w:type="dxa"/>
          </w:tblCellMar>
        </w:tblPrEx>
        <w:trPr>
          <w:trHeight w:val="22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0413A5A2">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189733B">
            <w:pPr>
              <w:widowControl/>
              <w:spacing w:line="240" w:lineRule="auto"/>
              <w:ind w:firstLine="0"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大蓝塑料袋</w:t>
            </w:r>
          </w:p>
        </w:tc>
        <w:tc>
          <w:tcPr>
            <w:tcW w:w="1002" w:type="dxa"/>
            <w:tcBorders>
              <w:top w:val="nil"/>
              <w:left w:val="single" w:color="auto" w:sz="4" w:space="0"/>
              <w:bottom w:val="single" w:color="auto" w:sz="8" w:space="0"/>
              <w:right w:val="single" w:color="auto" w:sz="4" w:space="0"/>
            </w:tcBorders>
            <w:noWrap w:val="0"/>
            <w:vAlign w:val="center"/>
          </w:tcPr>
          <w:p w14:paraId="67C7394A">
            <w:pPr>
              <w:widowControl/>
              <w:spacing w:line="240" w:lineRule="auto"/>
              <w:ind w:firstLine="0" w:firstLineChars="0"/>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0.9</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3D0638B">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1000</w:t>
            </w:r>
          </w:p>
        </w:tc>
        <w:tc>
          <w:tcPr>
            <w:tcW w:w="850" w:type="dxa"/>
            <w:tcBorders>
              <w:top w:val="nil"/>
              <w:left w:val="single" w:color="auto" w:sz="4" w:space="0"/>
              <w:bottom w:val="single" w:color="auto" w:sz="8" w:space="0"/>
              <w:right w:val="single" w:color="auto" w:sz="8" w:space="0"/>
            </w:tcBorders>
            <w:noWrap w:val="0"/>
            <w:vAlign w:val="center"/>
          </w:tcPr>
          <w:p w14:paraId="6AE18D4D">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72</w:t>
            </w:r>
          </w:p>
        </w:tc>
        <w:tc>
          <w:tcPr>
            <w:tcW w:w="709" w:type="dxa"/>
            <w:tcBorders>
              <w:top w:val="nil"/>
              <w:left w:val="nil"/>
              <w:bottom w:val="single" w:color="auto" w:sz="8" w:space="0"/>
              <w:right w:val="single" w:color="auto" w:sz="8" w:space="0"/>
            </w:tcBorders>
            <w:noWrap w:val="0"/>
            <w:vAlign w:val="center"/>
          </w:tcPr>
          <w:p w14:paraId="486991D0">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25</w:t>
            </w:r>
          </w:p>
        </w:tc>
        <w:tc>
          <w:tcPr>
            <w:tcW w:w="709" w:type="dxa"/>
            <w:tcBorders>
              <w:top w:val="nil"/>
              <w:left w:val="nil"/>
              <w:bottom w:val="single" w:color="auto" w:sz="8" w:space="0"/>
              <w:right w:val="single" w:color="auto" w:sz="8" w:space="0"/>
            </w:tcBorders>
            <w:noWrap w:val="0"/>
            <w:vAlign w:val="center"/>
          </w:tcPr>
          <w:p w14:paraId="175D80E5">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122</w:t>
            </w:r>
          </w:p>
        </w:tc>
        <w:tc>
          <w:tcPr>
            <w:tcW w:w="850" w:type="dxa"/>
            <w:tcBorders>
              <w:top w:val="nil"/>
              <w:left w:val="nil"/>
              <w:bottom w:val="single" w:color="auto" w:sz="8" w:space="0"/>
              <w:right w:val="single" w:color="auto" w:sz="8" w:space="0"/>
            </w:tcBorders>
            <w:noWrap w:val="0"/>
            <w:vAlign w:val="center"/>
          </w:tcPr>
          <w:p w14:paraId="02750B3A">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3.5</w:t>
            </w:r>
          </w:p>
        </w:tc>
        <w:tc>
          <w:tcPr>
            <w:tcW w:w="851" w:type="dxa"/>
            <w:tcBorders>
              <w:top w:val="nil"/>
              <w:left w:val="nil"/>
              <w:bottom w:val="single" w:color="auto" w:sz="8" w:space="0"/>
              <w:right w:val="single" w:color="auto" w:sz="8" w:space="0"/>
            </w:tcBorders>
            <w:noWrap w:val="0"/>
            <w:vAlign w:val="center"/>
          </w:tcPr>
          <w:p w14:paraId="226CABA0">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低压膜</w:t>
            </w:r>
          </w:p>
        </w:tc>
        <w:tc>
          <w:tcPr>
            <w:tcW w:w="992" w:type="dxa"/>
            <w:tcBorders>
              <w:top w:val="nil"/>
              <w:left w:val="nil"/>
              <w:bottom w:val="single" w:color="auto" w:sz="8" w:space="0"/>
              <w:right w:val="single" w:color="auto" w:sz="8" w:space="0"/>
            </w:tcBorders>
            <w:noWrap w:val="0"/>
            <w:vAlign w:val="center"/>
          </w:tcPr>
          <w:p w14:paraId="7A1CDEF8">
            <w:pPr>
              <w:widowControl/>
              <w:spacing w:line="240" w:lineRule="auto"/>
              <w:ind w:firstLine="0" w:firstLineChars="0"/>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A</w:t>
            </w:r>
          </w:p>
        </w:tc>
      </w:tr>
      <w:tr w14:paraId="54C571D4">
        <w:tblPrEx>
          <w:tblCellMar>
            <w:top w:w="0" w:type="dxa"/>
            <w:left w:w="108" w:type="dxa"/>
            <w:bottom w:w="0" w:type="dxa"/>
            <w:right w:w="108" w:type="dxa"/>
          </w:tblCellMar>
        </w:tblPrEx>
        <w:trPr>
          <w:trHeight w:val="22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548744B4">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0B5C5EA">
            <w:pPr>
              <w:widowControl/>
              <w:spacing w:line="240" w:lineRule="auto"/>
              <w:ind w:firstLine="0"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特大黑袋</w:t>
            </w:r>
          </w:p>
        </w:tc>
        <w:tc>
          <w:tcPr>
            <w:tcW w:w="1002" w:type="dxa"/>
            <w:tcBorders>
              <w:top w:val="nil"/>
              <w:left w:val="single" w:color="auto" w:sz="4" w:space="0"/>
              <w:bottom w:val="single" w:color="auto" w:sz="8" w:space="0"/>
              <w:right w:val="single" w:color="auto" w:sz="4" w:space="0"/>
            </w:tcBorders>
            <w:noWrap w:val="0"/>
            <w:vAlign w:val="center"/>
          </w:tcPr>
          <w:p w14:paraId="41D76ADE">
            <w:pPr>
              <w:widowControl/>
              <w:spacing w:line="240" w:lineRule="auto"/>
              <w:ind w:firstLine="0" w:firstLineChars="0"/>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0.9</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A8A586">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5000</w:t>
            </w:r>
          </w:p>
        </w:tc>
        <w:tc>
          <w:tcPr>
            <w:tcW w:w="850" w:type="dxa"/>
            <w:tcBorders>
              <w:top w:val="nil"/>
              <w:left w:val="single" w:color="auto" w:sz="4" w:space="0"/>
              <w:bottom w:val="single" w:color="auto" w:sz="8" w:space="0"/>
              <w:right w:val="single" w:color="auto" w:sz="8" w:space="0"/>
            </w:tcBorders>
            <w:noWrap w:val="0"/>
            <w:vAlign w:val="center"/>
          </w:tcPr>
          <w:p w14:paraId="19AADC5A">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64</w:t>
            </w:r>
          </w:p>
        </w:tc>
        <w:tc>
          <w:tcPr>
            <w:tcW w:w="709" w:type="dxa"/>
            <w:tcBorders>
              <w:top w:val="nil"/>
              <w:left w:val="nil"/>
              <w:bottom w:val="single" w:color="auto" w:sz="8" w:space="0"/>
              <w:right w:val="single" w:color="auto" w:sz="8" w:space="0"/>
            </w:tcBorders>
            <w:noWrap w:val="0"/>
            <w:vAlign w:val="center"/>
          </w:tcPr>
          <w:p w14:paraId="5808AE73">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c>
          <w:tcPr>
            <w:tcW w:w="709" w:type="dxa"/>
            <w:tcBorders>
              <w:top w:val="nil"/>
              <w:left w:val="nil"/>
              <w:bottom w:val="single" w:color="auto" w:sz="8" w:space="0"/>
              <w:right w:val="single" w:color="auto" w:sz="8" w:space="0"/>
            </w:tcBorders>
            <w:noWrap w:val="0"/>
            <w:vAlign w:val="center"/>
          </w:tcPr>
          <w:p w14:paraId="45725741">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103</w:t>
            </w:r>
          </w:p>
        </w:tc>
        <w:tc>
          <w:tcPr>
            <w:tcW w:w="850" w:type="dxa"/>
            <w:tcBorders>
              <w:top w:val="nil"/>
              <w:left w:val="nil"/>
              <w:bottom w:val="single" w:color="auto" w:sz="8" w:space="0"/>
              <w:right w:val="single" w:color="auto" w:sz="8" w:space="0"/>
            </w:tcBorders>
            <w:noWrap w:val="0"/>
            <w:vAlign w:val="center"/>
          </w:tcPr>
          <w:p w14:paraId="76AFCC40">
            <w:pPr>
              <w:widowControl/>
              <w:spacing w:line="240" w:lineRule="auto"/>
              <w:ind w:firstLine="0" w:firstLineChars="0"/>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4.5</w:t>
            </w:r>
          </w:p>
        </w:tc>
        <w:tc>
          <w:tcPr>
            <w:tcW w:w="851" w:type="dxa"/>
            <w:tcBorders>
              <w:top w:val="nil"/>
              <w:left w:val="nil"/>
              <w:bottom w:val="single" w:color="auto" w:sz="8" w:space="0"/>
              <w:right w:val="single" w:color="auto" w:sz="8" w:space="0"/>
            </w:tcBorders>
            <w:noWrap w:val="0"/>
            <w:vAlign w:val="center"/>
          </w:tcPr>
          <w:p w14:paraId="1ADD09F1">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高压膜</w:t>
            </w:r>
          </w:p>
        </w:tc>
        <w:tc>
          <w:tcPr>
            <w:tcW w:w="992" w:type="dxa"/>
            <w:tcBorders>
              <w:top w:val="nil"/>
              <w:left w:val="nil"/>
              <w:bottom w:val="single" w:color="auto" w:sz="8" w:space="0"/>
              <w:right w:val="single" w:color="auto" w:sz="8" w:space="0"/>
            </w:tcBorders>
            <w:noWrap w:val="0"/>
            <w:vAlign w:val="center"/>
          </w:tcPr>
          <w:p w14:paraId="2C5E072C">
            <w:pPr>
              <w:widowControl/>
              <w:spacing w:line="240" w:lineRule="auto"/>
              <w:ind w:firstLine="0" w:firstLineChars="0"/>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A</w:t>
            </w:r>
          </w:p>
        </w:tc>
      </w:tr>
      <w:tr w14:paraId="3723E6F7">
        <w:tblPrEx>
          <w:tblCellMar>
            <w:top w:w="0" w:type="dxa"/>
            <w:left w:w="108" w:type="dxa"/>
            <w:bottom w:w="0" w:type="dxa"/>
            <w:right w:w="108" w:type="dxa"/>
          </w:tblCellMar>
        </w:tblPrEx>
        <w:trPr>
          <w:trHeight w:val="22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0F444D0E">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DEDB326">
            <w:pPr>
              <w:widowControl/>
              <w:spacing w:line="240" w:lineRule="auto"/>
              <w:ind w:firstLine="0"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特大黄袋</w:t>
            </w:r>
          </w:p>
        </w:tc>
        <w:tc>
          <w:tcPr>
            <w:tcW w:w="1002" w:type="dxa"/>
            <w:tcBorders>
              <w:top w:val="nil"/>
              <w:left w:val="single" w:color="auto" w:sz="4" w:space="0"/>
              <w:bottom w:val="single" w:color="auto" w:sz="8" w:space="0"/>
              <w:right w:val="single" w:color="auto" w:sz="4" w:space="0"/>
            </w:tcBorders>
            <w:noWrap w:val="0"/>
            <w:vAlign w:val="center"/>
          </w:tcPr>
          <w:p w14:paraId="75DF6C91">
            <w:pPr>
              <w:widowControl/>
              <w:spacing w:line="240" w:lineRule="auto"/>
              <w:ind w:firstLine="0" w:firstLineChars="0"/>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1C0B66">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13000</w:t>
            </w:r>
          </w:p>
        </w:tc>
        <w:tc>
          <w:tcPr>
            <w:tcW w:w="850" w:type="dxa"/>
            <w:tcBorders>
              <w:top w:val="nil"/>
              <w:left w:val="single" w:color="auto" w:sz="4" w:space="0"/>
              <w:bottom w:val="single" w:color="auto" w:sz="8" w:space="0"/>
              <w:right w:val="single" w:color="auto" w:sz="8" w:space="0"/>
            </w:tcBorders>
            <w:noWrap w:val="0"/>
            <w:vAlign w:val="center"/>
          </w:tcPr>
          <w:p w14:paraId="7322445C">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w:t>
            </w:r>
          </w:p>
        </w:tc>
        <w:tc>
          <w:tcPr>
            <w:tcW w:w="709" w:type="dxa"/>
            <w:tcBorders>
              <w:top w:val="nil"/>
              <w:left w:val="nil"/>
              <w:bottom w:val="single" w:color="auto" w:sz="8" w:space="0"/>
              <w:right w:val="single" w:color="auto" w:sz="8" w:space="0"/>
            </w:tcBorders>
            <w:noWrap w:val="0"/>
            <w:vAlign w:val="center"/>
          </w:tcPr>
          <w:p w14:paraId="4073EAED">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w:t>
            </w:r>
          </w:p>
        </w:tc>
        <w:tc>
          <w:tcPr>
            <w:tcW w:w="709" w:type="dxa"/>
            <w:tcBorders>
              <w:top w:val="nil"/>
              <w:left w:val="nil"/>
              <w:bottom w:val="single" w:color="auto" w:sz="8" w:space="0"/>
              <w:right w:val="single" w:color="auto" w:sz="8" w:space="0"/>
            </w:tcBorders>
            <w:noWrap w:val="0"/>
            <w:vAlign w:val="center"/>
          </w:tcPr>
          <w:p w14:paraId="7D35E9EF">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w:t>
            </w:r>
          </w:p>
        </w:tc>
        <w:tc>
          <w:tcPr>
            <w:tcW w:w="850" w:type="dxa"/>
            <w:tcBorders>
              <w:top w:val="nil"/>
              <w:left w:val="nil"/>
              <w:bottom w:val="single" w:color="auto" w:sz="8" w:space="0"/>
              <w:right w:val="single" w:color="auto" w:sz="8" w:space="0"/>
            </w:tcBorders>
            <w:noWrap w:val="0"/>
            <w:vAlign w:val="center"/>
          </w:tcPr>
          <w:p w14:paraId="20783591">
            <w:pPr>
              <w:widowControl/>
              <w:spacing w:line="240" w:lineRule="auto"/>
              <w:ind w:firstLine="0" w:firstLineChars="0"/>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4.5</w:t>
            </w:r>
          </w:p>
        </w:tc>
        <w:tc>
          <w:tcPr>
            <w:tcW w:w="851" w:type="dxa"/>
            <w:tcBorders>
              <w:top w:val="nil"/>
              <w:left w:val="nil"/>
              <w:bottom w:val="single" w:color="auto" w:sz="8" w:space="0"/>
              <w:right w:val="single" w:color="auto" w:sz="8" w:space="0"/>
            </w:tcBorders>
            <w:noWrap w:val="0"/>
            <w:vAlign w:val="center"/>
          </w:tcPr>
          <w:p w14:paraId="61AB8A33">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高压膜</w:t>
            </w:r>
          </w:p>
        </w:tc>
        <w:tc>
          <w:tcPr>
            <w:tcW w:w="992" w:type="dxa"/>
            <w:tcBorders>
              <w:top w:val="nil"/>
              <w:left w:val="nil"/>
              <w:bottom w:val="single" w:color="auto" w:sz="8" w:space="0"/>
              <w:right w:val="single" w:color="auto" w:sz="8" w:space="0"/>
            </w:tcBorders>
            <w:noWrap w:val="0"/>
            <w:vAlign w:val="center"/>
          </w:tcPr>
          <w:p w14:paraId="102C61D7">
            <w:pPr>
              <w:widowControl/>
              <w:spacing w:line="240" w:lineRule="auto"/>
              <w:ind w:firstLine="0" w:firstLineChars="0"/>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A</w:t>
            </w:r>
          </w:p>
        </w:tc>
      </w:tr>
      <w:tr w14:paraId="5396D19E">
        <w:tblPrEx>
          <w:tblCellMar>
            <w:top w:w="0" w:type="dxa"/>
            <w:left w:w="108" w:type="dxa"/>
            <w:bottom w:w="0" w:type="dxa"/>
            <w:right w:w="108" w:type="dxa"/>
          </w:tblCellMar>
        </w:tblPrEx>
        <w:trPr>
          <w:trHeight w:val="22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376C2905">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4EE542F">
            <w:pPr>
              <w:widowControl/>
              <w:spacing w:line="240" w:lineRule="auto"/>
              <w:ind w:firstLine="0"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垃圾车袋</w:t>
            </w:r>
          </w:p>
        </w:tc>
        <w:tc>
          <w:tcPr>
            <w:tcW w:w="1002" w:type="dxa"/>
            <w:tcBorders>
              <w:top w:val="nil"/>
              <w:left w:val="single" w:color="auto" w:sz="4" w:space="0"/>
              <w:bottom w:val="single" w:color="auto" w:sz="8" w:space="0"/>
              <w:right w:val="single" w:color="auto" w:sz="4" w:space="0"/>
            </w:tcBorders>
            <w:noWrap w:val="0"/>
            <w:vAlign w:val="center"/>
          </w:tcPr>
          <w:p w14:paraId="262588FF">
            <w:pPr>
              <w:widowControl/>
              <w:spacing w:line="240" w:lineRule="auto"/>
              <w:ind w:firstLine="0" w:firstLineChars="0"/>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1.3</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C7841F">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8400</w:t>
            </w:r>
          </w:p>
        </w:tc>
        <w:tc>
          <w:tcPr>
            <w:tcW w:w="850" w:type="dxa"/>
            <w:tcBorders>
              <w:top w:val="nil"/>
              <w:left w:val="single" w:color="auto" w:sz="4" w:space="0"/>
              <w:bottom w:val="single" w:color="auto" w:sz="8" w:space="0"/>
              <w:right w:val="single" w:color="auto" w:sz="8" w:space="0"/>
            </w:tcBorders>
            <w:noWrap w:val="0"/>
            <w:vAlign w:val="center"/>
          </w:tcPr>
          <w:p w14:paraId="2ECB5C83">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73</w:t>
            </w:r>
          </w:p>
        </w:tc>
        <w:tc>
          <w:tcPr>
            <w:tcW w:w="709" w:type="dxa"/>
            <w:tcBorders>
              <w:top w:val="nil"/>
              <w:left w:val="nil"/>
              <w:bottom w:val="single" w:color="auto" w:sz="8" w:space="0"/>
              <w:right w:val="single" w:color="auto" w:sz="8" w:space="0"/>
            </w:tcBorders>
            <w:noWrap w:val="0"/>
            <w:vAlign w:val="center"/>
          </w:tcPr>
          <w:p w14:paraId="387BCDFF">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w:t>
            </w:r>
          </w:p>
        </w:tc>
        <w:tc>
          <w:tcPr>
            <w:tcW w:w="709" w:type="dxa"/>
            <w:tcBorders>
              <w:top w:val="nil"/>
              <w:left w:val="nil"/>
              <w:bottom w:val="single" w:color="auto" w:sz="8" w:space="0"/>
              <w:right w:val="single" w:color="auto" w:sz="8" w:space="0"/>
            </w:tcBorders>
            <w:noWrap w:val="0"/>
            <w:vAlign w:val="center"/>
          </w:tcPr>
          <w:p w14:paraId="78192C86">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w:t>
            </w:r>
          </w:p>
        </w:tc>
        <w:tc>
          <w:tcPr>
            <w:tcW w:w="850" w:type="dxa"/>
            <w:tcBorders>
              <w:top w:val="nil"/>
              <w:left w:val="nil"/>
              <w:bottom w:val="single" w:color="auto" w:sz="8" w:space="0"/>
              <w:right w:val="single" w:color="auto" w:sz="8" w:space="0"/>
            </w:tcBorders>
            <w:noWrap w:val="0"/>
            <w:vAlign w:val="center"/>
          </w:tcPr>
          <w:p w14:paraId="5DC5605F">
            <w:pPr>
              <w:widowControl/>
              <w:spacing w:line="240" w:lineRule="auto"/>
              <w:ind w:firstLine="0" w:firstLineChars="0"/>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4.5</w:t>
            </w:r>
          </w:p>
        </w:tc>
        <w:tc>
          <w:tcPr>
            <w:tcW w:w="851" w:type="dxa"/>
            <w:tcBorders>
              <w:top w:val="nil"/>
              <w:left w:val="nil"/>
              <w:bottom w:val="single" w:color="auto" w:sz="8" w:space="0"/>
              <w:right w:val="single" w:color="auto" w:sz="8" w:space="0"/>
            </w:tcBorders>
            <w:noWrap w:val="0"/>
            <w:vAlign w:val="center"/>
          </w:tcPr>
          <w:p w14:paraId="3711F01E">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高压膜</w:t>
            </w:r>
          </w:p>
        </w:tc>
        <w:tc>
          <w:tcPr>
            <w:tcW w:w="992" w:type="dxa"/>
            <w:tcBorders>
              <w:top w:val="nil"/>
              <w:left w:val="nil"/>
              <w:bottom w:val="single" w:color="auto" w:sz="8" w:space="0"/>
              <w:right w:val="single" w:color="auto" w:sz="8" w:space="0"/>
            </w:tcBorders>
            <w:noWrap w:val="0"/>
            <w:vAlign w:val="center"/>
          </w:tcPr>
          <w:p w14:paraId="328C9D67">
            <w:pPr>
              <w:widowControl/>
              <w:spacing w:line="240" w:lineRule="auto"/>
              <w:ind w:firstLine="0" w:firstLineChars="0"/>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A</w:t>
            </w:r>
          </w:p>
        </w:tc>
      </w:tr>
      <w:tr w14:paraId="254A7D7C">
        <w:tblPrEx>
          <w:tblCellMar>
            <w:top w:w="0" w:type="dxa"/>
            <w:left w:w="108" w:type="dxa"/>
            <w:bottom w:w="0" w:type="dxa"/>
            <w:right w:w="108" w:type="dxa"/>
          </w:tblCellMar>
        </w:tblPrEx>
        <w:trPr>
          <w:trHeight w:val="26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4F728C27">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4224AA3">
            <w:pPr>
              <w:widowControl/>
              <w:spacing w:line="240" w:lineRule="auto"/>
              <w:ind w:firstLine="0"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塑料影像袋</w:t>
            </w:r>
          </w:p>
        </w:tc>
        <w:tc>
          <w:tcPr>
            <w:tcW w:w="1002" w:type="dxa"/>
            <w:tcBorders>
              <w:top w:val="nil"/>
              <w:left w:val="single" w:color="auto" w:sz="4" w:space="0"/>
              <w:bottom w:val="single" w:color="auto" w:sz="8" w:space="0"/>
              <w:right w:val="single" w:color="auto" w:sz="4" w:space="0"/>
            </w:tcBorders>
            <w:noWrap w:val="0"/>
            <w:vAlign w:val="center"/>
          </w:tcPr>
          <w:p w14:paraId="210B45F4">
            <w:pPr>
              <w:widowControl/>
              <w:spacing w:line="240" w:lineRule="auto"/>
              <w:ind w:firstLine="0" w:firstLineChars="0"/>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0.35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3C7ED8">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60000</w:t>
            </w:r>
          </w:p>
        </w:tc>
        <w:tc>
          <w:tcPr>
            <w:tcW w:w="850" w:type="dxa"/>
            <w:tcBorders>
              <w:top w:val="nil"/>
              <w:left w:val="single" w:color="auto" w:sz="4" w:space="0"/>
              <w:bottom w:val="single" w:color="auto" w:sz="8" w:space="0"/>
              <w:right w:val="single" w:color="auto" w:sz="8" w:space="0"/>
            </w:tcBorders>
            <w:noWrap w:val="0"/>
            <w:vAlign w:val="center"/>
          </w:tcPr>
          <w:p w14:paraId="6A8BF58B">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43</w:t>
            </w:r>
          </w:p>
        </w:tc>
        <w:tc>
          <w:tcPr>
            <w:tcW w:w="709" w:type="dxa"/>
            <w:tcBorders>
              <w:top w:val="nil"/>
              <w:left w:val="nil"/>
              <w:bottom w:val="single" w:color="auto" w:sz="8" w:space="0"/>
              <w:right w:val="single" w:color="auto" w:sz="8" w:space="0"/>
            </w:tcBorders>
            <w:noWrap w:val="0"/>
            <w:vAlign w:val="center"/>
          </w:tcPr>
          <w:p w14:paraId="14DEBAC5">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tcBorders>
              <w:top w:val="nil"/>
              <w:left w:val="nil"/>
              <w:bottom w:val="single" w:color="auto" w:sz="8" w:space="0"/>
              <w:right w:val="single" w:color="auto" w:sz="8" w:space="0"/>
            </w:tcBorders>
            <w:noWrap w:val="0"/>
            <w:vAlign w:val="center"/>
          </w:tcPr>
          <w:p w14:paraId="0DDA83FE">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56</w:t>
            </w:r>
          </w:p>
        </w:tc>
        <w:tc>
          <w:tcPr>
            <w:tcW w:w="850" w:type="dxa"/>
            <w:tcBorders>
              <w:top w:val="nil"/>
              <w:left w:val="nil"/>
              <w:bottom w:val="single" w:color="auto" w:sz="8" w:space="0"/>
              <w:right w:val="single" w:color="auto" w:sz="8" w:space="0"/>
            </w:tcBorders>
            <w:noWrap w:val="0"/>
            <w:vAlign w:val="center"/>
          </w:tcPr>
          <w:p w14:paraId="093E1832">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851" w:type="dxa"/>
            <w:tcBorders>
              <w:top w:val="nil"/>
              <w:left w:val="nil"/>
              <w:bottom w:val="single" w:color="auto" w:sz="8" w:space="0"/>
              <w:right w:val="single" w:color="auto" w:sz="8" w:space="0"/>
            </w:tcBorders>
            <w:noWrap w:val="0"/>
            <w:vAlign w:val="center"/>
          </w:tcPr>
          <w:p w14:paraId="12AB8471">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高压膜</w:t>
            </w:r>
          </w:p>
        </w:tc>
        <w:tc>
          <w:tcPr>
            <w:tcW w:w="992" w:type="dxa"/>
            <w:tcBorders>
              <w:top w:val="nil"/>
              <w:left w:val="nil"/>
              <w:bottom w:val="single" w:color="auto" w:sz="8" w:space="0"/>
              <w:right w:val="single" w:color="auto" w:sz="8" w:space="0"/>
            </w:tcBorders>
            <w:noWrap w:val="0"/>
            <w:vAlign w:val="center"/>
          </w:tcPr>
          <w:p w14:paraId="119A4504">
            <w:pPr>
              <w:widowControl/>
              <w:spacing w:line="240" w:lineRule="auto"/>
              <w:ind w:firstLine="0" w:firstLineChars="0"/>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A</w:t>
            </w:r>
          </w:p>
        </w:tc>
      </w:tr>
      <w:tr w14:paraId="75E07378">
        <w:tblPrEx>
          <w:tblCellMar>
            <w:top w:w="0" w:type="dxa"/>
            <w:left w:w="108" w:type="dxa"/>
            <w:bottom w:w="0" w:type="dxa"/>
            <w:right w:w="108" w:type="dxa"/>
          </w:tblCellMar>
        </w:tblPrEx>
        <w:trPr>
          <w:trHeight w:val="22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2C04E175">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A709F66">
            <w:pPr>
              <w:widowControl/>
              <w:spacing w:line="240" w:lineRule="auto"/>
              <w:ind w:firstLine="0"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中塑料药袋</w:t>
            </w:r>
          </w:p>
        </w:tc>
        <w:tc>
          <w:tcPr>
            <w:tcW w:w="1002" w:type="dxa"/>
            <w:tcBorders>
              <w:top w:val="nil"/>
              <w:left w:val="single" w:color="auto" w:sz="4" w:space="0"/>
              <w:bottom w:val="single" w:color="auto" w:sz="8" w:space="0"/>
              <w:right w:val="single" w:color="auto" w:sz="4" w:space="0"/>
            </w:tcBorders>
            <w:noWrap w:val="0"/>
            <w:vAlign w:val="center"/>
          </w:tcPr>
          <w:p w14:paraId="0C494DDE">
            <w:pPr>
              <w:widowControl/>
              <w:spacing w:line="240" w:lineRule="auto"/>
              <w:ind w:firstLine="0" w:firstLineChars="0"/>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0.15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DCB547">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200000</w:t>
            </w:r>
          </w:p>
        </w:tc>
        <w:tc>
          <w:tcPr>
            <w:tcW w:w="850" w:type="dxa"/>
            <w:tcBorders>
              <w:top w:val="nil"/>
              <w:left w:val="single" w:color="auto" w:sz="4" w:space="0"/>
              <w:bottom w:val="single" w:color="auto" w:sz="8" w:space="0"/>
              <w:right w:val="single" w:color="auto" w:sz="8" w:space="0"/>
            </w:tcBorders>
            <w:noWrap w:val="0"/>
            <w:vAlign w:val="center"/>
          </w:tcPr>
          <w:p w14:paraId="48A73CFB">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26</w:t>
            </w:r>
          </w:p>
        </w:tc>
        <w:tc>
          <w:tcPr>
            <w:tcW w:w="709" w:type="dxa"/>
            <w:tcBorders>
              <w:top w:val="nil"/>
              <w:left w:val="nil"/>
              <w:bottom w:val="single" w:color="auto" w:sz="8" w:space="0"/>
              <w:right w:val="single" w:color="auto" w:sz="8" w:space="0"/>
            </w:tcBorders>
            <w:noWrap w:val="0"/>
            <w:vAlign w:val="center"/>
          </w:tcPr>
          <w:p w14:paraId="7717C693">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709" w:type="dxa"/>
            <w:tcBorders>
              <w:top w:val="nil"/>
              <w:left w:val="nil"/>
              <w:bottom w:val="single" w:color="auto" w:sz="8" w:space="0"/>
              <w:right w:val="single" w:color="auto" w:sz="8" w:space="0"/>
            </w:tcBorders>
            <w:noWrap w:val="0"/>
            <w:vAlign w:val="center"/>
          </w:tcPr>
          <w:p w14:paraId="2638896C">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43</w:t>
            </w:r>
          </w:p>
        </w:tc>
        <w:tc>
          <w:tcPr>
            <w:tcW w:w="850" w:type="dxa"/>
            <w:tcBorders>
              <w:top w:val="nil"/>
              <w:left w:val="nil"/>
              <w:bottom w:val="single" w:color="auto" w:sz="8" w:space="0"/>
              <w:right w:val="single" w:color="auto" w:sz="8" w:space="0"/>
            </w:tcBorders>
            <w:noWrap w:val="0"/>
            <w:vAlign w:val="center"/>
          </w:tcPr>
          <w:p w14:paraId="1D893C90">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2.4</w:t>
            </w:r>
          </w:p>
        </w:tc>
        <w:tc>
          <w:tcPr>
            <w:tcW w:w="851" w:type="dxa"/>
            <w:tcBorders>
              <w:top w:val="nil"/>
              <w:left w:val="nil"/>
              <w:bottom w:val="single" w:color="auto" w:sz="8" w:space="0"/>
              <w:right w:val="single" w:color="auto" w:sz="8" w:space="0"/>
            </w:tcBorders>
            <w:noWrap w:val="0"/>
            <w:vAlign w:val="center"/>
          </w:tcPr>
          <w:p w14:paraId="5CCE7D92">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高压膜</w:t>
            </w:r>
          </w:p>
        </w:tc>
        <w:tc>
          <w:tcPr>
            <w:tcW w:w="992" w:type="dxa"/>
            <w:tcBorders>
              <w:top w:val="nil"/>
              <w:left w:val="nil"/>
              <w:bottom w:val="single" w:color="auto" w:sz="8" w:space="0"/>
              <w:right w:val="single" w:color="auto" w:sz="8" w:space="0"/>
            </w:tcBorders>
            <w:noWrap w:val="0"/>
            <w:vAlign w:val="center"/>
          </w:tcPr>
          <w:p w14:paraId="7D85D48F">
            <w:pPr>
              <w:widowControl/>
              <w:spacing w:line="240" w:lineRule="auto"/>
              <w:ind w:firstLine="0" w:firstLineChars="0"/>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A</w:t>
            </w:r>
          </w:p>
        </w:tc>
      </w:tr>
      <w:tr w14:paraId="7DE82CA4">
        <w:tblPrEx>
          <w:tblCellMar>
            <w:top w:w="0" w:type="dxa"/>
            <w:left w:w="108" w:type="dxa"/>
            <w:bottom w:w="0" w:type="dxa"/>
            <w:right w:w="108" w:type="dxa"/>
          </w:tblCellMar>
        </w:tblPrEx>
        <w:trPr>
          <w:trHeight w:val="22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25251BA7">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48701BF">
            <w:pPr>
              <w:widowControl/>
              <w:spacing w:line="240" w:lineRule="auto"/>
              <w:ind w:firstLine="0"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定制塑料袋</w:t>
            </w:r>
          </w:p>
        </w:tc>
        <w:tc>
          <w:tcPr>
            <w:tcW w:w="1002" w:type="dxa"/>
            <w:tcBorders>
              <w:top w:val="nil"/>
              <w:left w:val="single" w:color="auto" w:sz="4" w:space="0"/>
              <w:bottom w:val="single" w:color="auto" w:sz="8" w:space="0"/>
              <w:right w:val="single" w:color="auto" w:sz="4" w:space="0"/>
            </w:tcBorders>
            <w:noWrap w:val="0"/>
            <w:vAlign w:val="center"/>
          </w:tcPr>
          <w:p w14:paraId="31F72C50">
            <w:pPr>
              <w:widowControl/>
              <w:spacing w:line="240" w:lineRule="auto"/>
              <w:ind w:firstLine="0" w:firstLineChars="0"/>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1.2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7221C7">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cs="宋体"/>
                <w:color w:val="000000"/>
                <w:kern w:val="0"/>
                <w:szCs w:val="21"/>
                <w:lang w:val="en-US" w:eastAsia="zh-CN"/>
              </w:rPr>
              <w:t>5000</w:t>
            </w:r>
            <w:bookmarkStart w:id="0" w:name="_GoBack"/>
            <w:bookmarkEnd w:id="0"/>
            <w:r>
              <w:rPr>
                <w:rFonts w:hint="eastAsia" w:ascii="宋体" w:hAnsi="宋体" w:eastAsia="宋体" w:cs="宋体"/>
                <w:color w:val="000000"/>
                <w:kern w:val="0"/>
                <w:szCs w:val="21"/>
              </w:rPr>
              <w:t>　</w:t>
            </w:r>
          </w:p>
        </w:tc>
        <w:tc>
          <w:tcPr>
            <w:tcW w:w="850" w:type="dxa"/>
            <w:tcBorders>
              <w:top w:val="nil"/>
              <w:left w:val="single" w:color="auto" w:sz="4" w:space="0"/>
              <w:bottom w:val="single" w:color="auto" w:sz="8" w:space="0"/>
              <w:right w:val="single" w:color="auto" w:sz="8" w:space="0"/>
            </w:tcBorders>
            <w:noWrap w:val="0"/>
            <w:vAlign w:val="center"/>
          </w:tcPr>
          <w:p w14:paraId="48A6F6BE">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90</w:t>
            </w:r>
          </w:p>
        </w:tc>
        <w:tc>
          <w:tcPr>
            <w:tcW w:w="709" w:type="dxa"/>
            <w:tcBorders>
              <w:top w:val="nil"/>
              <w:left w:val="nil"/>
              <w:bottom w:val="single" w:color="auto" w:sz="8" w:space="0"/>
              <w:right w:val="single" w:color="auto" w:sz="8" w:space="0"/>
            </w:tcBorders>
            <w:noWrap w:val="0"/>
            <w:vAlign w:val="center"/>
          </w:tcPr>
          <w:p w14:paraId="36E760C5">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w:t>
            </w:r>
          </w:p>
        </w:tc>
        <w:tc>
          <w:tcPr>
            <w:tcW w:w="709" w:type="dxa"/>
            <w:tcBorders>
              <w:top w:val="nil"/>
              <w:left w:val="nil"/>
              <w:bottom w:val="single" w:color="auto" w:sz="8" w:space="0"/>
              <w:right w:val="single" w:color="auto" w:sz="8" w:space="0"/>
            </w:tcBorders>
            <w:noWrap w:val="0"/>
            <w:vAlign w:val="center"/>
          </w:tcPr>
          <w:p w14:paraId="10DCEE61">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85</w:t>
            </w:r>
          </w:p>
        </w:tc>
        <w:tc>
          <w:tcPr>
            <w:tcW w:w="850" w:type="dxa"/>
            <w:tcBorders>
              <w:top w:val="nil"/>
              <w:left w:val="nil"/>
              <w:bottom w:val="single" w:color="auto" w:sz="8" w:space="0"/>
              <w:right w:val="single" w:color="auto" w:sz="8" w:space="0"/>
            </w:tcBorders>
            <w:noWrap w:val="0"/>
            <w:vAlign w:val="center"/>
          </w:tcPr>
          <w:p w14:paraId="70761CA3">
            <w:pPr>
              <w:widowControl/>
              <w:spacing w:line="240" w:lineRule="auto"/>
              <w:ind w:firstLine="0" w:firstLineChars="0"/>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4.5</w:t>
            </w:r>
          </w:p>
        </w:tc>
        <w:tc>
          <w:tcPr>
            <w:tcW w:w="851" w:type="dxa"/>
            <w:tcBorders>
              <w:top w:val="nil"/>
              <w:left w:val="nil"/>
              <w:bottom w:val="single" w:color="auto" w:sz="8" w:space="0"/>
              <w:right w:val="single" w:color="auto" w:sz="8" w:space="0"/>
            </w:tcBorders>
            <w:noWrap w:val="0"/>
            <w:vAlign w:val="center"/>
          </w:tcPr>
          <w:p w14:paraId="6C4C1E46">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高压膜</w:t>
            </w:r>
          </w:p>
        </w:tc>
        <w:tc>
          <w:tcPr>
            <w:tcW w:w="992" w:type="dxa"/>
            <w:tcBorders>
              <w:top w:val="nil"/>
              <w:left w:val="nil"/>
              <w:bottom w:val="single" w:color="auto" w:sz="8" w:space="0"/>
              <w:right w:val="single" w:color="auto" w:sz="8" w:space="0"/>
            </w:tcBorders>
            <w:noWrap w:val="0"/>
            <w:vAlign w:val="center"/>
          </w:tcPr>
          <w:p w14:paraId="49E345CE">
            <w:pPr>
              <w:widowControl/>
              <w:spacing w:line="240" w:lineRule="auto"/>
              <w:ind w:firstLine="0" w:firstLineChars="0"/>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A</w:t>
            </w:r>
          </w:p>
        </w:tc>
      </w:tr>
      <w:tr w14:paraId="4EA0A747">
        <w:tblPrEx>
          <w:tblCellMar>
            <w:top w:w="0" w:type="dxa"/>
            <w:left w:w="108" w:type="dxa"/>
            <w:bottom w:w="0" w:type="dxa"/>
            <w:right w:w="108" w:type="dxa"/>
          </w:tblCellMar>
        </w:tblPrEx>
        <w:trPr>
          <w:trHeight w:val="22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755839D9">
            <w:pPr>
              <w:widowControl/>
              <w:spacing w:line="240" w:lineRule="auto"/>
              <w:ind w:firstLine="0" w:firstLineChars="0"/>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311F380">
            <w:pPr>
              <w:widowControl/>
              <w:spacing w:line="240" w:lineRule="auto"/>
              <w:ind w:firstLine="0" w:firstLineChars="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eastAsia="zh-CN"/>
              </w:rPr>
              <w:t>特大绿袋</w:t>
            </w:r>
          </w:p>
        </w:tc>
        <w:tc>
          <w:tcPr>
            <w:tcW w:w="1002" w:type="dxa"/>
            <w:tcBorders>
              <w:top w:val="nil"/>
              <w:left w:val="single" w:color="auto" w:sz="4" w:space="0"/>
              <w:bottom w:val="single" w:color="auto" w:sz="8" w:space="0"/>
              <w:right w:val="single" w:color="auto" w:sz="4" w:space="0"/>
            </w:tcBorders>
            <w:noWrap w:val="0"/>
            <w:vAlign w:val="center"/>
          </w:tcPr>
          <w:p w14:paraId="205D06A1">
            <w:pPr>
              <w:widowControl/>
              <w:spacing w:line="240" w:lineRule="auto"/>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FFF8F9">
            <w:pPr>
              <w:widowControl/>
              <w:spacing w:line="240" w:lineRule="auto"/>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10000</w:t>
            </w:r>
          </w:p>
        </w:tc>
        <w:tc>
          <w:tcPr>
            <w:tcW w:w="850" w:type="dxa"/>
            <w:tcBorders>
              <w:top w:val="nil"/>
              <w:left w:val="single" w:color="auto" w:sz="4" w:space="0"/>
              <w:bottom w:val="single" w:color="auto" w:sz="8" w:space="0"/>
              <w:right w:val="single" w:color="auto" w:sz="8" w:space="0"/>
            </w:tcBorders>
            <w:noWrap w:val="0"/>
            <w:vAlign w:val="center"/>
          </w:tcPr>
          <w:p w14:paraId="7CA74690">
            <w:pPr>
              <w:widowControl/>
              <w:spacing w:line="240" w:lineRule="auto"/>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82</w:t>
            </w:r>
          </w:p>
        </w:tc>
        <w:tc>
          <w:tcPr>
            <w:tcW w:w="709" w:type="dxa"/>
            <w:tcBorders>
              <w:top w:val="nil"/>
              <w:left w:val="nil"/>
              <w:bottom w:val="single" w:color="auto" w:sz="8" w:space="0"/>
              <w:right w:val="single" w:color="auto" w:sz="8" w:space="0"/>
            </w:tcBorders>
            <w:noWrap w:val="0"/>
            <w:vAlign w:val="center"/>
          </w:tcPr>
          <w:p w14:paraId="04829339">
            <w:pPr>
              <w:widowControl/>
              <w:spacing w:line="240" w:lineRule="auto"/>
              <w:ind w:firstLine="0" w:firstLineChars="0"/>
              <w:jc w:val="center"/>
              <w:rPr>
                <w:rFonts w:hint="eastAsia" w:ascii="宋体" w:hAnsi="宋体" w:eastAsia="宋体" w:cs="宋体"/>
                <w:color w:val="000000"/>
                <w:kern w:val="0"/>
                <w:sz w:val="21"/>
                <w:szCs w:val="21"/>
                <w:lang w:val="en-US" w:eastAsia="zh-CN" w:bidi="ar-SA"/>
              </w:rPr>
            </w:pPr>
          </w:p>
        </w:tc>
        <w:tc>
          <w:tcPr>
            <w:tcW w:w="709" w:type="dxa"/>
            <w:tcBorders>
              <w:top w:val="nil"/>
              <w:left w:val="nil"/>
              <w:bottom w:val="single" w:color="auto" w:sz="8" w:space="0"/>
              <w:right w:val="single" w:color="auto" w:sz="8" w:space="0"/>
            </w:tcBorders>
            <w:noWrap w:val="0"/>
            <w:vAlign w:val="center"/>
          </w:tcPr>
          <w:p w14:paraId="37DF26A4">
            <w:pPr>
              <w:widowControl/>
              <w:spacing w:line="240" w:lineRule="auto"/>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100</w:t>
            </w:r>
          </w:p>
        </w:tc>
        <w:tc>
          <w:tcPr>
            <w:tcW w:w="850" w:type="dxa"/>
            <w:tcBorders>
              <w:top w:val="nil"/>
              <w:left w:val="nil"/>
              <w:bottom w:val="single" w:color="auto" w:sz="8" w:space="0"/>
              <w:right w:val="single" w:color="auto" w:sz="8" w:space="0"/>
            </w:tcBorders>
            <w:noWrap w:val="0"/>
            <w:vAlign w:val="center"/>
          </w:tcPr>
          <w:p w14:paraId="01B915C0">
            <w:pPr>
              <w:widowControl/>
              <w:spacing w:line="240" w:lineRule="auto"/>
              <w:ind w:firstLine="0" w:firstLineChars="0"/>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4.5</w:t>
            </w:r>
          </w:p>
        </w:tc>
        <w:tc>
          <w:tcPr>
            <w:tcW w:w="851" w:type="dxa"/>
            <w:tcBorders>
              <w:top w:val="nil"/>
              <w:left w:val="nil"/>
              <w:bottom w:val="single" w:color="auto" w:sz="8" w:space="0"/>
              <w:right w:val="single" w:color="auto" w:sz="8" w:space="0"/>
            </w:tcBorders>
            <w:noWrap w:val="0"/>
            <w:vAlign w:val="center"/>
          </w:tcPr>
          <w:p w14:paraId="22BA6D21">
            <w:pPr>
              <w:widowControl/>
              <w:spacing w:line="240" w:lineRule="auto"/>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高压膜</w:t>
            </w:r>
          </w:p>
        </w:tc>
        <w:tc>
          <w:tcPr>
            <w:tcW w:w="992" w:type="dxa"/>
            <w:tcBorders>
              <w:top w:val="nil"/>
              <w:left w:val="nil"/>
              <w:bottom w:val="single" w:color="auto" w:sz="8" w:space="0"/>
              <w:right w:val="single" w:color="auto" w:sz="8" w:space="0"/>
            </w:tcBorders>
            <w:noWrap w:val="0"/>
            <w:vAlign w:val="center"/>
          </w:tcPr>
          <w:p w14:paraId="6352DC39">
            <w:pPr>
              <w:widowControl/>
              <w:spacing w:line="240" w:lineRule="auto"/>
              <w:ind w:firstLine="0" w:firstLineChars="0"/>
              <w:jc w:val="center"/>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Cs w:val="21"/>
              </w:rPr>
              <w:t>A</w:t>
            </w:r>
          </w:p>
        </w:tc>
      </w:tr>
      <w:tr w14:paraId="7C0322B7">
        <w:tblPrEx>
          <w:tblCellMar>
            <w:top w:w="0" w:type="dxa"/>
            <w:left w:w="108" w:type="dxa"/>
            <w:bottom w:w="0" w:type="dxa"/>
            <w:right w:w="108" w:type="dxa"/>
          </w:tblCellMar>
        </w:tblPrEx>
        <w:trPr>
          <w:trHeight w:val="22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2D8AB842">
            <w:pPr>
              <w:widowControl/>
              <w:spacing w:line="240" w:lineRule="auto"/>
              <w:ind w:firstLine="0" w:firstLineChars="0"/>
              <w:jc w:val="center"/>
              <w:rPr>
                <w:rFonts w:hint="eastAsia" w:ascii="宋体" w:hAnsi="宋体" w:eastAsia="宋体" w:cs="宋体"/>
                <w:color w:val="000000"/>
                <w:kern w:val="0"/>
                <w:szCs w:val="21"/>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B484345">
            <w:pPr>
              <w:widowControl/>
              <w:spacing w:line="240" w:lineRule="auto"/>
              <w:ind w:firstLine="0" w:firstLineChars="0"/>
              <w:jc w:val="left"/>
              <w:rPr>
                <w:rFonts w:hint="eastAsia" w:ascii="宋体" w:hAnsi="宋体" w:eastAsia="宋体" w:cs="宋体"/>
                <w:color w:val="000000"/>
                <w:kern w:val="0"/>
                <w:szCs w:val="21"/>
              </w:rPr>
            </w:pPr>
          </w:p>
        </w:tc>
        <w:tc>
          <w:tcPr>
            <w:tcW w:w="1002" w:type="dxa"/>
            <w:tcBorders>
              <w:top w:val="nil"/>
              <w:left w:val="single" w:color="auto" w:sz="4" w:space="0"/>
              <w:bottom w:val="single" w:color="auto" w:sz="8" w:space="0"/>
              <w:right w:val="single" w:color="auto" w:sz="4" w:space="0"/>
            </w:tcBorders>
            <w:noWrap w:val="0"/>
            <w:vAlign w:val="center"/>
          </w:tcPr>
          <w:p w14:paraId="32DC24CF">
            <w:pPr>
              <w:widowControl/>
              <w:spacing w:line="240" w:lineRule="auto"/>
              <w:ind w:firstLine="0" w:firstLineChars="0"/>
              <w:jc w:val="center"/>
              <w:rPr>
                <w:rFonts w:hint="eastAsia"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27FC55">
            <w:pPr>
              <w:widowControl/>
              <w:spacing w:line="240" w:lineRule="auto"/>
              <w:ind w:firstLine="0" w:firstLineChars="0"/>
              <w:jc w:val="center"/>
              <w:rPr>
                <w:rFonts w:hint="eastAsia" w:ascii="宋体" w:hAnsi="宋体" w:eastAsia="宋体" w:cs="宋体"/>
                <w:color w:val="000000"/>
                <w:kern w:val="0"/>
                <w:szCs w:val="21"/>
              </w:rPr>
            </w:pPr>
          </w:p>
        </w:tc>
        <w:tc>
          <w:tcPr>
            <w:tcW w:w="850" w:type="dxa"/>
            <w:tcBorders>
              <w:top w:val="nil"/>
              <w:left w:val="single" w:color="auto" w:sz="4" w:space="0"/>
              <w:bottom w:val="single" w:color="auto" w:sz="8" w:space="0"/>
              <w:right w:val="single" w:color="auto" w:sz="8" w:space="0"/>
            </w:tcBorders>
            <w:noWrap w:val="0"/>
            <w:vAlign w:val="center"/>
          </w:tcPr>
          <w:p w14:paraId="574EADDD">
            <w:pPr>
              <w:widowControl/>
              <w:spacing w:line="240" w:lineRule="auto"/>
              <w:ind w:firstLine="0" w:firstLineChars="0"/>
              <w:jc w:val="center"/>
              <w:rPr>
                <w:rFonts w:hint="eastAsia" w:ascii="宋体" w:hAnsi="宋体" w:eastAsia="宋体" w:cs="宋体"/>
                <w:color w:val="000000"/>
                <w:kern w:val="0"/>
                <w:szCs w:val="21"/>
              </w:rPr>
            </w:pPr>
          </w:p>
        </w:tc>
        <w:tc>
          <w:tcPr>
            <w:tcW w:w="709" w:type="dxa"/>
            <w:tcBorders>
              <w:top w:val="nil"/>
              <w:left w:val="nil"/>
              <w:bottom w:val="single" w:color="auto" w:sz="8" w:space="0"/>
              <w:right w:val="single" w:color="auto" w:sz="8" w:space="0"/>
            </w:tcBorders>
            <w:noWrap w:val="0"/>
            <w:vAlign w:val="center"/>
          </w:tcPr>
          <w:p w14:paraId="7DAD6BA6">
            <w:pPr>
              <w:widowControl/>
              <w:spacing w:line="240" w:lineRule="auto"/>
              <w:ind w:firstLine="0" w:firstLineChars="0"/>
              <w:jc w:val="center"/>
              <w:rPr>
                <w:rFonts w:hint="eastAsia" w:ascii="宋体" w:hAnsi="宋体" w:eastAsia="宋体" w:cs="宋体"/>
                <w:color w:val="000000"/>
                <w:kern w:val="0"/>
                <w:szCs w:val="21"/>
              </w:rPr>
            </w:pPr>
          </w:p>
        </w:tc>
        <w:tc>
          <w:tcPr>
            <w:tcW w:w="709" w:type="dxa"/>
            <w:tcBorders>
              <w:top w:val="nil"/>
              <w:left w:val="nil"/>
              <w:bottom w:val="single" w:color="auto" w:sz="8" w:space="0"/>
              <w:right w:val="single" w:color="auto" w:sz="8" w:space="0"/>
            </w:tcBorders>
            <w:noWrap w:val="0"/>
            <w:vAlign w:val="center"/>
          </w:tcPr>
          <w:p w14:paraId="4E3ED292">
            <w:pPr>
              <w:widowControl/>
              <w:spacing w:line="240" w:lineRule="auto"/>
              <w:ind w:firstLine="0" w:firstLineChars="0"/>
              <w:jc w:val="center"/>
              <w:rPr>
                <w:rFonts w:hint="eastAsia" w:ascii="宋体" w:hAnsi="宋体" w:eastAsia="宋体" w:cs="宋体"/>
                <w:color w:val="000000"/>
                <w:kern w:val="0"/>
                <w:szCs w:val="21"/>
              </w:rPr>
            </w:pPr>
          </w:p>
        </w:tc>
        <w:tc>
          <w:tcPr>
            <w:tcW w:w="850" w:type="dxa"/>
            <w:tcBorders>
              <w:top w:val="nil"/>
              <w:left w:val="nil"/>
              <w:bottom w:val="single" w:color="auto" w:sz="8" w:space="0"/>
              <w:right w:val="single" w:color="auto" w:sz="8" w:space="0"/>
            </w:tcBorders>
            <w:noWrap w:val="0"/>
            <w:vAlign w:val="center"/>
          </w:tcPr>
          <w:p w14:paraId="27B4FC62">
            <w:pPr>
              <w:widowControl/>
              <w:spacing w:line="240" w:lineRule="auto"/>
              <w:ind w:firstLine="0" w:firstLineChars="0"/>
              <w:jc w:val="center"/>
              <w:rPr>
                <w:rFonts w:hint="eastAsia" w:ascii="宋体" w:hAnsi="宋体" w:eastAsia="宋体" w:cs="宋体"/>
                <w:color w:val="000000"/>
                <w:kern w:val="0"/>
                <w:szCs w:val="21"/>
              </w:rPr>
            </w:pPr>
          </w:p>
        </w:tc>
        <w:tc>
          <w:tcPr>
            <w:tcW w:w="851" w:type="dxa"/>
            <w:tcBorders>
              <w:top w:val="nil"/>
              <w:left w:val="nil"/>
              <w:bottom w:val="single" w:color="auto" w:sz="8" w:space="0"/>
              <w:right w:val="single" w:color="auto" w:sz="8" w:space="0"/>
            </w:tcBorders>
            <w:noWrap w:val="0"/>
            <w:vAlign w:val="center"/>
          </w:tcPr>
          <w:p w14:paraId="48C123AA">
            <w:pPr>
              <w:widowControl/>
              <w:spacing w:line="240" w:lineRule="auto"/>
              <w:ind w:firstLine="0" w:firstLineChars="0"/>
              <w:jc w:val="center"/>
              <w:rPr>
                <w:rFonts w:hint="eastAsia" w:ascii="宋体" w:hAnsi="宋体" w:eastAsia="宋体" w:cs="宋体"/>
                <w:color w:val="000000"/>
                <w:kern w:val="0"/>
                <w:szCs w:val="21"/>
              </w:rPr>
            </w:pPr>
          </w:p>
        </w:tc>
        <w:tc>
          <w:tcPr>
            <w:tcW w:w="992" w:type="dxa"/>
            <w:tcBorders>
              <w:top w:val="nil"/>
              <w:left w:val="nil"/>
              <w:bottom w:val="single" w:color="auto" w:sz="8" w:space="0"/>
              <w:right w:val="single" w:color="auto" w:sz="8" w:space="0"/>
            </w:tcBorders>
            <w:noWrap w:val="0"/>
            <w:vAlign w:val="center"/>
          </w:tcPr>
          <w:p w14:paraId="3FF97015">
            <w:pPr>
              <w:widowControl/>
              <w:spacing w:line="240" w:lineRule="auto"/>
              <w:ind w:firstLine="0" w:firstLineChars="0"/>
              <w:jc w:val="center"/>
              <w:rPr>
                <w:rFonts w:hint="eastAsia" w:ascii="宋体" w:hAnsi="宋体" w:eastAsia="宋体" w:cs="宋体"/>
                <w:color w:val="FF0000"/>
                <w:kern w:val="0"/>
                <w:szCs w:val="21"/>
              </w:rPr>
            </w:pPr>
          </w:p>
        </w:tc>
      </w:tr>
      <w:tr w14:paraId="64BEAA14">
        <w:tblPrEx>
          <w:tblCellMar>
            <w:top w:w="0" w:type="dxa"/>
            <w:left w:w="108" w:type="dxa"/>
            <w:bottom w:w="0" w:type="dxa"/>
            <w:right w:w="108" w:type="dxa"/>
          </w:tblCellMar>
        </w:tblPrEx>
        <w:trPr>
          <w:trHeight w:val="22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774A598A">
            <w:pPr>
              <w:widowControl/>
              <w:spacing w:line="240" w:lineRule="auto"/>
              <w:ind w:firstLine="0" w:firstLineChars="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03F7EE5">
            <w:pPr>
              <w:widowControl/>
              <w:spacing w:line="240" w:lineRule="auto"/>
              <w:ind w:firstLine="0"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中黑塑料袋</w:t>
            </w:r>
          </w:p>
        </w:tc>
        <w:tc>
          <w:tcPr>
            <w:tcW w:w="1002" w:type="dxa"/>
            <w:tcBorders>
              <w:top w:val="nil"/>
              <w:left w:val="single" w:color="auto" w:sz="4" w:space="0"/>
              <w:bottom w:val="single" w:color="auto" w:sz="8" w:space="0"/>
              <w:right w:val="single" w:color="auto" w:sz="4" w:space="0"/>
            </w:tcBorders>
            <w:noWrap w:val="0"/>
            <w:vAlign w:val="center"/>
          </w:tcPr>
          <w:p w14:paraId="4936E9EA">
            <w:pPr>
              <w:widowControl/>
              <w:spacing w:line="240" w:lineRule="auto"/>
              <w:ind w:firstLine="0" w:firstLineChars="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C57906C">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45000</w:t>
            </w:r>
          </w:p>
        </w:tc>
        <w:tc>
          <w:tcPr>
            <w:tcW w:w="850" w:type="dxa"/>
            <w:tcBorders>
              <w:top w:val="nil"/>
              <w:left w:val="single" w:color="auto" w:sz="4" w:space="0"/>
              <w:bottom w:val="single" w:color="auto" w:sz="8" w:space="0"/>
              <w:right w:val="single" w:color="auto" w:sz="8" w:space="0"/>
            </w:tcBorders>
            <w:noWrap w:val="0"/>
            <w:vAlign w:val="center"/>
          </w:tcPr>
          <w:p w14:paraId="0260350B">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w:t>
            </w:r>
          </w:p>
        </w:tc>
        <w:tc>
          <w:tcPr>
            <w:tcW w:w="709" w:type="dxa"/>
            <w:tcBorders>
              <w:top w:val="nil"/>
              <w:left w:val="nil"/>
              <w:bottom w:val="single" w:color="auto" w:sz="8" w:space="0"/>
              <w:right w:val="single" w:color="auto" w:sz="8" w:space="0"/>
            </w:tcBorders>
            <w:noWrap w:val="0"/>
            <w:vAlign w:val="center"/>
          </w:tcPr>
          <w:p w14:paraId="2E184F11">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709" w:type="dxa"/>
            <w:tcBorders>
              <w:top w:val="nil"/>
              <w:left w:val="nil"/>
              <w:bottom w:val="single" w:color="auto" w:sz="8" w:space="0"/>
              <w:right w:val="single" w:color="auto" w:sz="8" w:space="0"/>
            </w:tcBorders>
            <w:noWrap w:val="0"/>
            <w:vAlign w:val="center"/>
          </w:tcPr>
          <w:p w14:paraId="2F640630">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60</w:t>
            </w:r>
          </w:p>
        </w:tc>
        <w:tc>
          <w:tcPr>
            <w:tcW w:w="850" w:type="dxa"/>
            <w:tcBorders>
              <w:top w:val="nil"/>
              <w:left w:val="nil"/>
              <w:bottom w:val="single" w:color="auto" w:sz="8" w:space="0"/>
              <w:right w:val="single" w:color="auto" w:sz="8" w:space="0"/>
            </w:tcBorders>
            <w:noWrap w:val="0"/>
            <w:vAlign w:val="center"/>
          </w:tcPr>
          <w:p w14:paraId="4B5C9993">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851" w:type="dxa"/>
            <w:tcBorders>
              <w:top w:val="nil"/>
              <w:left w:val="nil"/>
              <w:bottom w:val="single" w:color="auto" w:sz="8" w:space="0"/>
              <w:right w:val="single" w:color="auto" w:sz="8" w:space="0"/>
            </w:tcBorders>
            <w:noWrap w:val="0"/>
            <w:vAlign w:val="center"/>
          </w:tcPr>
          <w:p w14:paraId="5113D9C7">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低压膜</w:t>
            </w:r>
          </w:p>
        </w:tc>
        <w:tc>
          <w:tcPr>
            <w:tcW w:w="992" w:type="dxa"/>
            <w:tcBorders>
              <w:top w:val="nil"/>
              <w:left w:val="nil"/>
              <w:bottom w:val="single" w:color="auto" w:sz="8" w:space="0"/>
              <w:right w:val="single" w:color="auto" w:sz="8" w:space="0"/>
            </w:tcBorders>
            <w:noWrap w:val="0"/>
            <w:vAlign w:val="center"/>
          </w:tcPr>
          <w:p w14:paraId="6B24F63B">
            <w:pPr>
              <w:widowControl/>
              <w:spacing w:line="240" w:lineRule="auto"/>
              <w:ind w:firstLine="0" w:firstLineChars="0"/>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B</w:t>
            </w:r>
          </w:p>
        </w:tc>
      </w:tr>
      <w:tr w14:paraId="3E684B61">
        <w:tblPrEx>
          <w:tblCellMar>
            <w:top w:w="0" w:type="dxa"/>
            <w:left w:w="108" w:type="dxa"/>
            <w:bottom w:w="0" w:type="dxa"/>
            <w:right w:w="108" w:type="dxa"/>
          </w:tblCellMar>
        </w:tblPrEx>
        <w:trPr>
          <w:trHeight w:val="22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102C764D">
            <w:pPr>
              <w:widowControl/>
              <w:spacing w:line="240" w:lineRule="auto"/>
              <w:ind w:firstLine="0" w:firstLineChars="0"/>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3BB9D44">
            <w:pPr>
              <w:widowControl/>
              <w:spacing w:line="240" w:lineRule="auto"/>
              <w:ind w:firstLine="0"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中黄塑料袋</w:t>
            </w:r>
          </w:p>
        </w:tc>
        <w:tc>
          <w:tcPr>
            <w:tcW w:w="1002" w:type="dxa"/>
            <w:tcBorders>
              <w:top w:val="nil"/>
              <w:left w:val="single" w:color="auto" w:sz="4" w:space="0"/>
              <w:bottom w:val="single" w:color="auto" w:sz="8" w:space="0"/>
              <w:right w:val="single" w:color="auto" w:sz="4" w:space="0"/>
            </w:tcBorders>
            <w:noWrap w:val="0"/>
            <w:vAlign w:val="center"/>
          </w:tcPr>
          <w:p w14:paraId="060A2EBF">
            <w:pPr>
              <w:widowControl/>
              <w:spacing w:line="240" w:lineRule="auto"/>
              <w:ind w:firstLine="0" w:firstLineChars="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92ACB1">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40000</w:t>
            </w:r>
          </w:p>
        </w:tc>
        <w:tc>
          <w:tcPr>
            <w:tcW w:w="850" w:type="dxa"/>
            <w:tcBorders>
              <w:top w:val="nil"/>
              <w:left w:val="single" w:color="auto" w:sz="4" w:space="0"/>
              <w:bottom w:val="single" w:color="auto" w:sz="8" w:space="0"/>
              <w:right w:val="single" w:color="auto" w:sz="8" w:space="0"/>
            </w:tcBorders>
            <w:noWrap w:val="0"/>
            <w:vAlign w:val="center"/>
          </w:tcPr>
          <w:p w14:paraId="6B2A9503">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45</w:t>
            </w:r>
          </w:p>
        </w:tc>
        <w:tc>
          <w:tcPr>
            <w:tcW w:w="709" w:type="dxa"/>
            <w:tcBorders>
              <w:top w:val="nil"/>
              <w:left w:val="nil"/>
              <w:bottom w:val="single" w:color="auto" w:sz="8" w:space="0"/>
              <w:right w:val="single" w:color="auto" w:sz="8" w:space="0"/>
            </w:tcBorders>
            <w:noWrap w:val="0"/>
            <w:vAlign w:val="center"/>
          </w:tcPr>
          <w:p w14:paraId="4CE70FF8">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w:t>
            </w:r>
          </w:p>
        </w:tc>
        <w:tc>
          <w:tcPr>
            <w:tcW w:w="709" w:type="dxa"/>
            <w:tcBorders>
              <w:top w:val="nil"/>
              <w:left w:val="nil"/>
              <w:bottom w:val="single" w:color="auto" w:sz="8" w:space="0"/>
              <w:right w:val="single" w:color="auto" w:sz="8" w:space="0"/>
            </w:tcBorders>
            <w:noWrap w:val="0"/>
            <w:vAlign w:val="center"/>
          </w:tcPr>
          <w:p w14:paraId="090F4821">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60</w:t>
            </w:r>
          </w:p>
        </w:tc>
        <w:tc>
          <w:tcPr>
            <w:tcW w:w="850" w:type="dxa"/>
            <w:tcBorders>
              <w:top w:val="nil"/>
              <w:left w:val="nil"/>
              <w:bottom w:val="single" w:color="auto" w:sz="8" w:space="0"/>
              <w:right w:val="single" w:color="auto" w:sz="8" w:space="0"/>
            </w:tcBorders>
            <w:noWrap w:val="0"/>
            <w:vAlign w:val="center"/>
          </w:tcPr>
          <w:p w14:paraId="75B9DC93">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2.5</w:t>
            </w:r>
          </w:p>
        </w:tc>
        <w:tc>
          <w:tcPr>
            <w:tcW w:w="851" w:type="dxa"/>
            <w:tcBorders>
              <w:top w:val="nil"/>
              <w:left w:val="nil"/>
              <w:bottom w:val="single" w:color="auto" w:sz="8" w:space="0"/>
              <w:right w:val="single" w:color="auto" w:sz="8" w:space="0"/>
            </w:tcBorders>
            <w:noWrap w:val="0"/>
            <w:vAlign w:val="center"/>
          </w:tcPr>
          <w:p w14:paraId="171A8081">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低压膜</w:t>
            </w:r>
          </w:p>
        </w:tc>
        <w:tc>
          <w:tcPr>
            <w:tcW w:w="992" w:type="dxa"/>
            <w:tcBorders>
              <w:top w:val="nil"/>
              <w:left w:val="nil"/>
              <w:bottom w:val="single" w:color="auto" w:sz="8" w:space="0"/>
              <w:right w:val="single" w:color="auto" w:sz="8" w:space="0"/>
            </w:tcBorders>
            <w:noWrap w:val="0"/>
            <w:vAlign w:val="center"/>
          </w:tcPr>
          <w:p w14:paraId="1B79F904">
            <w:pPr>
              <w:widowControl/>
              <w:spacing w:line="240" w:lineRule="auto"/>
              <w:ind w:firstLine="0" w:firstLineChars="0"/>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B</w:t>
            </w:r>
          </w:p>
        </w:tc>
      </w:tr>
      <w:tr w14:paraId="45FDA24B">
        <w:tblPrEx>
          <w:tblCellMar>
            <w:top w:w="0" w:type="dxa"/>
            <w:left w:w="108" w:type="dxa"/>
            <w:bottom w:w="0" w:type="dxa"/>
            <w:right w:w="108" w:type="dxa"/>
          </w:tblCellMar>
        </w:tblPrEx>
        <w:trPr>
          <w:trHeight w:val="22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5C79B787">
            <w:pPr>
              <w:widowControl/>
              <w:spacing w:line="240" w:lineRule="auto"/>
              <w:ind w:firstLine="0" w:firstLineChars="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8EB2EE0">
            <w:pPr>
              <w:widowControl/>
              <w:spacing w:line="240" w:lineRule="auto"/>
              <w:ind w:firstLine="0"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大黄塑料袋</w:t>
            </w:r>
          </w:p>
        </w:tc>
        <w:tc>
          <w:tcPr>
            <w:tcW w:w="1002" w:type="dxa"/>
            <w:tcBorders>
              <w:top w:val="nil"/>
              <w:left w:val="single" w:color="auto" w:sz="4" w:space="0"/>
              <w:bottom w:val="single" w:color="auto" w:sz="4" w:space="0"/>
              <w:right w:val="single" w:color="auto" w:sz="4" w:space="0"/>
            </w:tcBorders>
            <w:noWrap w:val="0"/>
            <w:vAlign w:val="center"/>
          </w:tcPr>
          <w:p w14:paraId="3537F7EF">
            <w:pPr>
              <w:widowControl/>
              <w:spacing w:line="240" w:lineRule="auto"/>
              <w:ind w:firstLine="0" w:firstLineChars="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0.3</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CC61FE">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27000</w:t>
            </w:r>
          </w:p>
        </w:tc>
        <w:tc>
          <w:tcPr>
            <w:tcW w:w="850" w:type="dxa"/>
            <w:tcBorders>
              <w:top w:val="nil"/>
              <w:left w:val="single" w:color="auto" w:sz="4" w:space="0"/>
              <w:bottom w:val="single" w:color="auto" w:sz="4" w:space="0"/>
              <w:right w:val="single" w:color="auto" w:sz="8" w:space="0"/>
            </w:tcBorders>
            <w:noWrap w:val="0"/>
            <w:vAlign w:val="center"/>
          </w:tcPr>
          <w:p w14:paraId="79E9E367">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60</w:t>
            </w:r>
          </w:p>
        </w:tc>
        <w:tc>
          <w:tcPr>
            <w:tcW w:w="709" w:type="dxa"/>
            <w:tcBorders>
              <w:top w:val="nil"/>
              <w:left w:val="nil"/>
              <w:bottom w:val="single" w:color="auto" w:sz="4" w:space="0"/>
              <w:right w:val="single" w:color="auto" w:sz="8" w:space="0"/>
            </w:tcBorders>
            <w:noWrap w:val="0"/>
            <w:vAlign w:val="center"/>
          </w:tcPr>
          <w:p w14:paraId="7C9A77F6">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tcBorders>
              <w:top w:val="nil"/>
              <w:left w:val="nil"/>
              <w:bottom w:val="single" w:color="auto" w:sz="4" w:space="0"/>
              <w:right w:val="single" w:color="auto" w:sz="8" w:space="0"/>
            </w:tcBorders>
            <w:noWrap w:val="0"/>
            <w:vAlign w:val="center"/>
          </w:tcPr>
          <w:p w14:paraId="6890C120">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73</w:t>
            </w:r>
          </w:p>
        </w:tc>
        <w:tc>
          <w:tcPr>
            <w:tcW w:w="850" w:type="dxa"/>
            <w:tcBorders>
              <w:top w:val="nil"/>
              <w:left w:val="nil"/>
              <w:bottom w:val="single" w:color="auto" w:sz="4" w:space="0"/>
              <w:right w:val="single" w:color="auto" w:sz="8" w:space="0"/>
            </w:tcBorders>
            <w:noWrap w:val="0"/>
            <w:vAlign w:val="center"/>
          </w:tcPr>
          <w:p w14:paraId="3E4240E0">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2.5</w:t>
            </w:r>
          </w:p>
        </w:tc>
        <w:tc>
          <w:tcPr>
            <w:tcW w:w="851" w:type="dxa"/>
            <w:tcBorders>
              <w:top w:val="nil"/>
              <w:left w:val="nil"/>
              <w:bottom w:val="single" w:color="auto" w:sz="4" w:space="0"/>
              <w:right w:val="single" w:color="auto" w:sz="8" w:space="0"/>
            </w:tcBorders>
            <w:noWrap w:val="0"/>
            <w:vAlign w:val="center"/>
          </w:tcPr>
          <w:p w14:paraId="39D13C06">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低压膜</w:t>
            </w:r>
          </w:p>
        </w:tc>
        <w:tc>
          <w:tcPr>
            <w:tcW w:w="992" w:type="dxa"/>
            <w:tcBorders>
              <w:top w:val="nil"/>
              <w:left w:val="nil"/>
              <w:bottom w:val="single" w:color="auto" w:sz="4" w:space="0"/>
              <w:right w:val="single" w:color="auto" w:sz="8" w:space="0"/>
            </w:tcBorders>
            <w:noWrap w:val="0"/>
            <w:vAlign w:val="center"/>
          </w:tcPr>
          <w:p w14:paraId="4E67C7FB">
            <w:pPr>
              <w:widowControl/>
              <w:spacing w:line="240" w:lineRule="auto"/>
              <w:ind w:firstLine="0" w:firstLineChars="0"/>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B</w:t>
            </w:r>
          </w:p>
        </w:tc>
      </w:tr>
      <w:tr w14:paraId="767CE64B">
        <w:tblPrEx>
          <w:tblCellMar>
            <w:top w:w="0" w:type="dxa"/>
            <w:left w:w="108" w:type="dxa"/>
            <w:bottom w:w="0" w:type="dxa"/>
            <w:right w:w="108" w:type="dxa"/>
          </w:tblCellMar>
        </w:tblPrEx>
        <w:trPr>
          <w:trHeight w:val="22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54F7A569">
            <w:pPr>
              <w:widowControl/>
              <w:spacing w:line="240" w:lineRule="auto"/>
              <w:ind w:firstLine="0" w:firstLineChars="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75C4FC2">
            <w:pPr>
              <w:widowControl/>
              <w:spacing w:line="240" w:lineRule="auto"/>
              <w:ind w:firstLine="0"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大黑塑料袋</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1BF28DBA">
            <w:pPr>
              <w:widowControl/>
              <w:spacing w:line="240" w:lineRule="auto"/>
              <w:ind w:firstLine="0" w:firstLineChars="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0.3</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35AD9A">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5500</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20B502D">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60</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F443BCA">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025F800">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76</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9EAC08C">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2.5</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40C15FF">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低压膜</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4372221">
            <w:pPr>
              <w:widowControl/>
              <w:spacing w:line="240" w:lineRule="auto"/>
              <w:ind w:firstLine="0" w:firstLineChars="0"/>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B</w:t>
            </w:r>
          </w:p>
        </w:tc>
      </w:tr>
      <w:tr w14:paraId="765C0558">
        <w:tblPrEx>
          <w:tblCellMar>
            <w:top w:w="0" w:type="dxa"/>
            <w:left w:w="108" w:type="dxa"/>
            <w:bottom w:w="0" w:type="dxa"/>
            <w:right w:w="108" w:type="dxa"/>
          </w:tblCellMar>
        </w:tblPrEx>
        <w:trPr>
          <w:trHeight w:val="22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6474B452">
            <w:pPr>
              <w:widowControl/>
              <w:spacing w:line="240" w:lineRule="auto"/>
              <w:ind w:firstLine="0" w:firstLineChars="0"/>
              <w:jc w:val="center"/>
              <w:rPr>
                <w:rFonts w:hint="eastAsia" w:ascii="宋体" w:hAnsi="宋体" w:eastAsia="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18ECAC3">
            <w:pPr>
              <w:widowControl/>
              <w:spacing w:line="240" w:lineRule="auto"/>
              <w:ind w:firstLine="0" w:firstLineChars="0"/>
              <w:jc w:val="left"/>
              <w:rPr>
                <w:rFonts w:hint="eastAsia" w:ascii="宋体" w:hAnsi="宋体" w:eastAsia="宋体" w:cs="宋体"/>
                <w:color w:val="000000"/>
                <w:kern w:val="0"/>
                <w:szCs w:val="21"/>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14:paraId="7D410A44">
            <w:pPr>
              <w:widowControl/>
              <w:spacing w:line="240" w:lineRule="auto"/>
              <w:ind w:firstLine="0" w:firstLineChars="0"/>
              <w:jc w:val="center"/>
              <w:rPr>
                <w:rFonts w:hint="eastAsia"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CAF90C7">
            <w:pPr>
              <w:widowControl/>
              <w:spacing w:line="240" w:lineRule="auto"/>
              <w:ind w:firstLine="0" w:firstLineChars="0"/>
              <w:jc w:val="center"/>
              <w:rPr>
                <w:rFonts w:hint="eastAsia" w:ascii="宋体" w:hAnsi="宋体" w:eastAsia="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E692732">
            <w:pPr>
              <w:widowControl/>
              <w:spacing w:line="240" w:lineRule="auto"/>
              <w:ind w:firstLine="0" w:firstLineChars="0"/>
              <w:jc w:val="center"/>
              <w:rPr>
                <w:rFonts w:hint="eastAsia" w:ascii="宋体" w:hAnsi="宋体" w:eastAsia="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2A345E3">
            <w:pPr>
              <w:widowControl/>
              <w:spacing w:line="240" w:lineRule="auto"/>
              <w:ind w:firstLine="0" w:firstLineChars="0"/>
              <w:jc w:val="center"/>
              <w:rPr>
                <w:rFonts w:hint="eastAsia" w:ascii="宋体" w:hAnsi="宋体" w:eastAsia="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4661DA0">
            <w:pPr>
              <w:widowControl/>
              <w:spacing w:line="240" w:lineRule="auto"/>
              <w:ind w:firstLine="0" w:firstLineChars="0"/>
              <w:jc w:val="center"/>
              <w:rPr>
                <w:rFonts w:hint="eastAsia" w:ascii="宋体" w:hAnsi="宋体" w:eastAsia="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BC13ADB">
            <w:pPr>
              <w:widowControl/>
              <w:spacing w:line="240" w:lineRule="auto"/>
              <w:ind w:firstLine="0" w:firstLineChars="0"/>
              <w:jc w:val="center"/>
              <w:rPr>
                <w:rFonts w:hint="eastAsia" w:ascii="宋体" w:hAnsi="宋体" w:eastAsia="宋体"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70A10F7">
            <w:pPr>
              <w:widowControl/>
              <w:spacing w:line="240" w:lineRule="auto"/>
              <w:ind w:firstLine="0" w:firstLineChars="0"/>
              <w:jc w:val="center"/>
              <w:rPr>
                <w:rFonts w:hint="eastAsia" w:ascii="宋体" w:hAnsi="宋体" w:eastAsia="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9436778">
            <w:pPr>
              <w:widowControl/>
              <w:spacing w:line="240" w:lineRule="auto"/>
              <w:ind w:firstLine="0" w:firstLineChars="0"/>
              <w:jc w:val="center"/>
              <w:rPr>
                <w:rFonts w:hint="eastAsia" w:ascii="宋体" w:hAnsi="宋体" w:eastAsia="宋体" w:cs="宋体"/>
                <w:color w:val="FF0000"/>
                <w:kern w:val="0"/>
                <w:szCs w:val="21"/>
              </w:rPr>
            </w:pPr>
          </w:p>
        </w:tc>
      </w:tr>
      <w:tr w14:paraId="7BE8B069">
        <w:tblPrEx>
          <w:tblCellMar>
            <w:top w:w="0" w:type="dxa"/>
            <w:left w:w="108" w:type="dxa"/>
            <w:bottom w:w="0" w:type="dxa"/>
            <w:right w:w="108" w:type="dxa"/>
          </w:tblCellMar>
        </w:tblPrEx>
        <w:trPr>
          <w:trHeight w:val="22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08A384D7">
            <w:pPr>
              <w:widowControl/>
              <w:spacing w:line="240" w:lineRule="auto"/>
              <w:ind w:firstLine="0" w:firstLineChars="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3DCFAE6">
            <w:pPr>
              <w:widowControl/>
              <w:spacing w:line="240" w:lineRule="auto"/>
              <w:ind w:firstLine="0"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蓝马夹袋</w:t>
            </w:r>
          </w:p>
        </w:tc>
        <w:tc>
          <w:tcPr>
            <w:tcW w:w="1002" w:type="dxa"/>
            <w:tcBorders>
              <w:top w:val="single" w:color="auto" w:sz="4" w:space="0"/>
              <w:left w:val="single" w:color="auto" w:sz="4" w:space="0"/>
              <w:bottom w:val="single" w:color="auto" w:sz="8" w:space="0"/>
              <w:right w:val="single" w:color="auto" w:sz="4" w:space="0"/>
            </w:tcBorders>
            <w:noWrap w:val="0"/>
            <w:vAlign w:val="center"/>
          </w:tcPr>
          <w:p w14:paraId="0CD99B44">
            <w:pPr>
              <w:widowControl/>
              <w:spacing w:line="240" w:lineRule="auto"/>
              <w:ind w:firstLine="0" w:firstLineChars="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0.25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3F241FD">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800</w:t>
            </w:r>
          </w:p>
        </w:tc>
        <w:tc>
          <w:tcPr>
            <w:tcW w:w="850" w:type="dxa"/>
            <w:tcBorders>
              <w:top w:val="single" w:color="auto" w:sz="4" w:space="0"/>
              <w:left w:val="single" w:color="auto" w:sz="4" w:space="0"/>
              <w:bottom w:val="single" w:color="auto" w:sz="8" w:space="0"/>
              <w:right w:val="single" w:color="auto" w:sz="8" w:space="0"/>
            </w:tcBorders>
            <w:noWrap w:val="0"/>
            <w:vAlign w:val="center"/>
          </w:tcPr>
          <w:p w14:paraId="739FEA17">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45</w:t>
            </w:r>
          </w:p>
        </w:tc>
        <w:tc>
          <w:tcPr>
            <w:tcW w:w="709" w:type="dxa"/>
            <w:tcBorders>
              <w:top w:val="single" w:color="auto" w:sz="4" w:space="0"/>
              <w:left w:val="nil"/>
              <w:bottom w:val="single" w:color="auto" w:sz="8" w:space="0"/>
              <w:right w:val="single" w:color="auto" w:sz="8" w:space="0"/>
            </w:tcBorders>
            <w:noWrap w:val="0"/>
            <w:vAlign w:val="center"/>
          </w:tcPr>
          <w:p w14:paraId="4E70B323">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c>
          <w:tcPr>
            <w:tcW w:w="709" w:type="dxa"/>
            <w:tcBorders>
              <w:top w:val="single" w:color="auto" w:sz="4" w:space="0"/>
              <w:left w:val="nil"/>
              <w:bottom w:val="single" w:color="auto" w:sz="8" w:space="0"/>
              <w:right w:val="single" w:color="auto" w:sz="8" w:space="0"/>
            </w:tcBorders>
            <w:noWrap w:val="0"/>
            <w:vAlign w:val="center"/>
          </w:tcPr>
          <w:p w14:paraId="2CD16874">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70</w:t>
            </w:r>
          </w:p>
        </w:tc>
        <w:tc>
          <w:tcPr>
            <w:tcW w:w="850" w:type="dxa"/>
            <w:tcBorders>
              <w:top w:val="single" w:color="auto" w:sz="4" w:space="0"/>
              <w:left w:val="nil"/>
              <w:bottom w:val="single" w:color="auto" w:sz="8" w:space="0"/>
              <w:right w:val="single" w:color="auto" w:sz="8" w:space="0"/>
            </w:tcBorders>
            <w:noWrap w:val="0"/>
            <w:vAlign w:val="center"/>
          </w:tcPr>
          <w:p w14:paraId="771149C1">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851" w:type="dxa"/>
            <w:tcBorders>
              <w:top w:val="single" w:color="auto" w:sz="4" w:space="0"/>
              <w:left w:val="nil"/>
              <w:bottom w:val="single" w:color="auto" w:sz="8" w:space="0"/>
              <w:right w:val="single" w:color="auto" w:sz="8" w:space="0"/>
            </w:tcBorders>
            <w:noWrap w:val="0"/>
            <w:vAlign w:val="center"/>
          </w:tcPr>
          <w:p w14:paraId="66F0B2E6">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低压膜</w:t>
            </w:r>
          </w:p>
        </w:tc>
        <w:tc>
          <w:tcPr>
            <w:tcW w:w="992" w:type="dxa"/>
            <w:tcBorders>
              <w:top w:val="single" w:color="auto" w:sz="4" w:space="0"/>
              <w:left w:val="nil"/>
              <w:bottom w:val="single" w:color="auto" w:sz="8" w:space="0"/>
              <w:right w:val="single" w:color="auto" w:sz="8" w:space="0"/>
            </w:tcBorders>
            <w:noWrap w:val="0"/>
            <w:vAlign w:val="center"/>
          </w:tcPr>
          <w:p w14:paraId="497083DA">
            <w:pPr>
              <w:widowControl/>
              <w:spacing w:line="240" w:lineRule="auto"/>
              <w:ind w:firstLine="0" w:firstLineChars="0"/>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C</w:t>
            </w:r>
          </w:p>
        </w:tc>
      </w:tr>
      <w:tr w14:paraId="3EFE10BF">
        <w:tblPrEx>
          <w:tblCellMar>
            <w:top w:w="0" w:type="dxa"/>
            <w:left w:w="108" w:type="dxa"/>
            <w:bottom w:w="0" w:type="dxa"/>
            <w:right w:w="108" w:type="dxa"/>
          </w:tblCellMar>
        </w:tblPrEx>
        <w:trPr>
          <w:trHeight w:val="22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3079CFF1">
            <w:pPr>
              <w:widowControl/>
              <w:spacing w:line="240" w:lineRule="auto"/>
              <w:ind w:firstLine="0" w:firstLineChars="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09F5FE9">
            <w:pPr>
              <w:widowControl/>
              <w:spacing w:line="240" w:lineRule="auto"/>
              <w:ind w:firstLine="0"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马夹袋</w:t>
            </w:r>
          </w:p>
        </w:tc>
        <w:tc>
          <w:tcPr>
            <w:tcW w:w="1002" w:type="dxa"/>
            <w:tcBorders>
              <w:top w:val="nil"/>
              <w:left w:val="single" w:color="auto" w:sz="4" w:space="0"/>
              <w:bottom w:val="single" w:color="auto" w:sz="8" w:space="0"/>
              <w:right w:val="single" w:color="auto" w:sz="4" w:space="0"/>
            </w:tcBorders>
            <w:noWrap w:val="0"/>
            <w:vAlign w:val="center"/>
          </w:tcPr>
          <w:p w14:paraId="1ADA8548">
            <w:pPr>
              <w:widowControl/>
              <w:spacing w:line="240" w:lineRule="auto"/>
              <w:ind w:firstLine="0" w:firstLineChars="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0.15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B3F7B7">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3000</w:t>
            </w:r>
          </w:p>
        </w:tc>
        <w:tc>
          <w:tcPr>
            <w:tcW w:w="850" w:type="dxa"/>
            <w:tcBorders>
              <w:top w:val="nil"/>
              <w:left w:val="single" w:color="auto" w:sz="4" w:space="0"/>
              <w:bottom w:val="single" w:color="auto" w:sz="8" w:space="0"/>
              <w:right w:val="single" w:color="auto" w:sz="8" w:space="0"/>
            </w:tcBorders>
            <w:noWrap w:val="0"/>
            <w:vAlign w:val="center"/>
          </w:tcPr>
          <w:p w14:paraId="6A65F04A">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32</w:t>
            </w:r>
          </w:p>
        </w:tc>
        <w:tc>
          <w:tcPr>
            <w:tcW w:w="709" w:type="dxa"/>
            <w:tcBorders>
              <w:top w:val="nil"/>
              <w:left w:val="nil"/>
              <w:bottom w:val="single" w:color="auto" w:sz="8" w:space="0"/>
              <w:right w:val="single" w:color="auto" w:sz="8" w:space="0"/>
            </w:tcBorders>
            <w:noWrap w:val="0"/>
            <w:vAlign w:val="center"/>
          </w:tcPr>
          <w:p w14:paraId="6A60C48E">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7.5</w:t>
            </w:r>
          </w:p>
        </w:tc>
        <w:tc>
          <w:tcPr>
            <w:tcW w:w="709" w:type="dxa"/>
            <w:tcBorders>
              <w:top w:val="nil"/>
              <w:left w:val="nil"/>
              <w:bottom w:val="single" w:color="auto" w:sz="8" w:space="0"/>
              <w:right w:val="single" w:color="auto" w:sz="8" w:space="0"/>
            </w:tcBorders>
            <w:noWrap w:val="0"/>
            <w:vAlign w:val="center"/>
          </w:tcPr>
          <w:p w14:paraId="2567B4A2">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47.5</w:t>
            </w:r>
          </w:p>
        </w:tc>
        <w:tc>
          <w:tcPr>
            <w:tcW w:w="850" w:type="dxa"/>
            <w:tcBorders>
              <w:top w:val="nil"/>
              <w:left w:val="nil"/>
              <w:bottom w:val="single" w:color="auto" w:sz="8" w:space="0"/>
              <w:right w:val="single" w:color="auto" w:sz="8" w:space="0"/>
            </w:tcBorders>
            <w:noWrap w:val="0"/>
            <w:vAlign w:val="center"/>
          </w:tcPr>
          <w:p w14:paraId="3CBCD85E">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2.3</w:t>
            </w:r>
          </w:p>
        </w:tc>
        <w:tc>
          <w:tcPr>
            <w:tcW w:w="851" w:type="dxa"/>
            <w:tcBorders>
              <w:top w:val="nil"/>
              <w:left w:val="nil"/>
              <w:bottom w:val="single" w:color="auto" w:sz="8" w:space="0"/>
              <w:right w:val="single" w:color="auto" w:sz="8" w:space="0"/>
            </w:tcBorders>
            <w:noWrap w:val="0"/>
            <w:vAlign w:val="center"/>
          </w:tcPr>
          <w:p w14:paraId="10435865">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低压膜</w:t>
            </w:r>
          </w:p>
        </w:tc>
        <w:tc>
          <w:tcPr>
            <w:tcW w:w="992" w:type="dxa"/>
            <w:tcBorders>
              <w:top w:val="nil"/>
              <w:left w:val="nil"/>
              <w:bottom w:val="single" w:color="auto" w:sz="8" w:space="0"/>
              <w:right w:val="single" w:color="auto" w:sz="8" w:space="0"/>
            </w:tcBorders>
            <w:noWrap w:val="0"/>
            <w:vAlign w:val="center"/>
          </w:tcPr>
          <w:p w14:paraId="0EE486A1">
            <w:pPr>
              <w:widowControl/>
              <w:spacing w:line="240" w:lineRule="auto"/>
              <w:ind w:firstLine="0" w:firstLineChars="0"/>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C</w:t>
            </w:r>
          </w:p>
        </w:tc>
      </w:tr>
      <w:tr w14:paraId="6BEAD70C">
        <w:tblPrEx>
          <w:tblCellMar>
            <w:top w:w="0" w:type="dxa"/>
            <w:left w:w="108" w:type="dxa"/>
            <w:bottom w:w="0" w:type="dxa"/>
            <w:right w:w="108" w:type="dxa"/>
          </w:tblCellMar>
        </w:tblPrEx>
        <w:trPr>
          <w:trHeight w:val="22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7ABBC290">
            <w:pPr>
              <w:widowControl/>
              <w:spacing w:line="240" w:lineRule="auto"/>
              <w:ind w:firstLine="0" w:firstLineChars="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701A3B9">
            <w:pPr>
              <w:widowControl/>
              <w:spacing w:line="240" w:lineRule="auto"/>
              <w:ind w:firstLine="0"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痰盂袋</w:t>
            </w:r>
          </w:p>
        </w:tc>
        <w:tc>
          <w:tcPr>
            <w:tcW w:w="1002" w:type="dxa"/>
            <w:tcBorders>
              <w:top w:val="nil"/>
              <w:left w:val="single" w:color="auto" w:sz="4" w:space="0"/>
              <w:bottom w:val="single" w:color="auto" w:sz="8" w:space="0"/>
              <w:right w:val="single" w:color="auto" w:sz="4" w:space="0"/>
            </w:tcBorders>
            <w:noWrap w:val="0"/>
            <w:vAlign w:val="center"/>
          </w:tcPr>
          <w:p w14:paraId="3FD6A730">
            <w:pPr>
              <w:widowControl/>
              <w:spacing w:line="240" w:lineRule="auto"/>
              <w:ind w:firstLine="0" w:firstLineChars="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03B2AC">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16000</w:t>
            </w:r>
          </w:p>
        </w:tc>
        <w:tc>
          <w:tcPr>
            <w:tcW w:w="850" w:type="dxa"/>
            <w:tcBorders>
              <w:top w:val="nil"/>
              <w:left w:val="single" w:color="auto" w:sz="4" w:space="0"/>
              <w:bottom w:val="single" w:color="auto" w:sz="8" w:space="0"/>
              <w:right w:val="single" w:color="auto" w:sz="8" w:space="0"/>
            </w:tcBorders>
            <w:noWrap w:val="0"/>
            <w:vAlign w:val="center"/>
          </w:tcPr>
          <w:p w14:paraId="10E04489">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38</w:t>
            </w:r>
          </w:p>
        </w:tc>
        <w:tc>
          <w:tcPr>
            <w:tcW w:w="709" w:type="dxa"/>
            <w:tcBorders>
              <w:top w:val="nil"/>
              <w:left w:val="nil"/>
              <w:bottom w:val="single" w:color="auto" w:sz="8" w:space="0"/>
              <w:right w:val="single" w:color="auto" w:sz="8" w:space="0"/>
            </w:tcBorders>
            <w:noWrap w:val="0"/>
            <w:vAlign w:val="center"/>
          </w:tcPr>
          <w:p w14:paraId="558F46CC">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tcBorders>
              <w:top w:val="nil"/>
              <w:left w:val="nil"/>
              <w:bottom w:val="single" w:color="auto" w:sz="8" w:space="0"/>
              <w:right w:val="single" w:color="auto" w:sz="8" w:space="0"/>
            </w:tcBorders>
            <w:noWrap w:val="0"/>
            <w:vAlign w:val="center"/>
          </w:tcPr>
          <w:p w14:paraId="05D1B057">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w:t>
            </w:r>
          </w:p>
        </w:tc>
        <w:tc>
          <w:tcPr>
            <w:tcW w:w="850" w:type="dxa"/>
            <w:tcBorders>
              <w:top w:val="nil"/>
              <w:left w:val="nil"/>
              <w:bottom w:val="single" w:color="auto" w:sz="8" w:space="0"/>
              <w:right w:val="single" w:color="auto" w:sz="8" w:space="0"/>
            </w:tcBorders>
            <w:noWrap w:val="0"/>
            <w:vAlign w:val="center"/>
          </w:tcPr>
          <w:p w14:paraId="4779D042">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2.3</w:t>
            </w:r>
          </w:p>
        </w:tc>
        <w:tc>
          <w:tcPr>
            <w:tcW w:w="851" w:type="dxa"/>
            <w:tcBorders>
              <w:top w:val="nil"/>
              <w:left w:val="nil"/>
              <w:bottom w:val="single" w:color="auto" w:sz="8" w:space="0"/>
              <w:right w:val="single" w:color="auto" w:sz="8" w:space="0"/>
            </w:tcBorders>
            <w:noWrap w:val="0"/>
            <w:vAlign w:val="center"/>
          </w:tcPr>
          <w:p w14:paraId="17CD81C8">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低压膜</w:t>
            </w:r>
          </w:p>
        </w:tc>
        <w:tc>
          <w:tcPr>
            <w:tcW w:w="992" w:type="dxa"/>
            <w:tcBorders>
              <w:top w:val="nil"/>
              <w:left w:val="nil"/>
              <w:bottom w:val="single" w:color="auto" w:sz="8" w:space="0"/>
              <w:right w:val="single" w:color="auto" w:sz="8" w:space="0"/>
            </w:tcBorders>
            <w:noWrap w:val="0"/>
            <w:vAlign w:val="center"/>
          </w:tcPr>
          <w:p w14:paraId="43A1B0C6">
            <w:pPr>
              <w:widowControl/>
              <w:spacing w:line="240" w:lineRule="auto"/>
              <w:ind w:firstLine="0" w:firstLineChars="0"/>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C</w:t>
            </w:r>
          </w:p>
        </w:tc>
      </w:tr>
      <w:tr w14:paraId="457AC451">
        <w:tblPrEx>
          <w:tblCellMar>
            <w:top w:w="0" w:type="dxa"/>
            <w:left w:w="108" w:type="dxa"/>
            <w:bottom w:w="0" w:type="dxa"/>
            <w:right w:w="108" w:type="dxa"/>
          </w:tblCellMar>
        </w:tblPrEx>
        <w:trPr>
          <w:trHeight w:val="22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2E71953E">
            <w:pPr>
              <w:widowControl/>
              <w:spacing w:line="240" w:lineRule="auto"/>
              <w:ind w:firstLine="0" w:firstLineChars="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FC4B967">
            <w:pPr>
              <w:widowControl/>
              <w:spacing w:line="240" w:lineRule="auto"/>
              <w:ind w:firstLine="0"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专用马夹袋</w:t>
            </w:r>
          </w:p>
        </w:tc>
        <w:tc>
          <w:tcPr>
            <w:tcW w:w="1002" w:type="dxa"/>
            <w:tcBorders>
              <w:top w:val="nil"/>
              <w:left w:val="single" w:color="auto" w:sz="4" w:space="0"/>
              <w:bottom w:val="single" w:color="auto" w:sz="8" w:space="0"/>
              <w:right w:val="single" w:color="auto" w:sz="4" w:space="0"/>
            </w:tcBorders>
            <w:noWrap w:val="0"/>
            <w:vAlign w:val="center"/>
          </w:tcPr>
          <w:p w14:paraId="6DD0E947">
            <w:pPr>
              <w:widowControl/>
              <w:spacing w:line="240" w:lineRule="auto"/>
              <w:ind w:firstLine="0" w:firstLineChars="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0.18</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2158088">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5000</w:t>
            </w:r>
          </w:p>
        </w:tc>
        <w:tc>
          <w:tcPr>
            <w:tcW w:w="850" w:type="dxa"/>
            <w:tcBorders>
              <w:top w:val="nil"/>
              <w:left w:val="single" w:color="auto" w:sz="4" w:space="0"/>
              <w:bottom w:val="single" w:color="auto" w:sz="8" w:space="0"/>
              <w:right w:val="single" w:color="auto" w:sz="8" w:space="0"/>
            </w:tcBorders>
            <w:noWrap w:val="0"/>
            <w:vAlign w:val="center"/>
          </w:tcPr>
          <w:p w14:paraId="3A56D400">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35</w:t>
            </w:r>
          </w:p>
        </w:tc>
        <w:tc>
          <w:tcPr>
            <w:tcW w:w="709" w:type="dxa"/>
            <w:tcBorders>
              <w:top w:val="nil"/>
              <w:left w:val="nil"/>
              <w:bottom w:val="single" w:color="auto" w:sz="8" w:space="0"/>
              <w:right w:val="single" w:color="auto" w:sz="8" w:space="0"/>
            </w:tcBorders>
            <w:noWrap w:val="0"/>
            <w:vAlign w:val="center"/>
          </w:tcPr>
          <w:p w14:paraId="2C3B670D">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709" w:type="dxa"/>
            <w:tcBorders>
              <w:top w:val="nil"/>
              <w:left w:val="nil"/>
              <w:bottom w:val="single" w:color="auto" w:sz="8" w:space="0"/>
              <w:right w:val="single" w:color="auto" w:sz="8" w:space="0"/>
            </w:tcBorders>
            <w:noWrap w:val="0"/>
            <w:vAlign w:val="center"/>
          </w:tcPr>
          <w:p w14:paraId="7D54546C">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60</w:t>
            </w:r>
          </w:p>
        </w:tc>
        <w:tc>
          <w:tcPr>
            <w:tcW w:w="850" w:type="dxa"/>
            <w:tcBorders>
              <w:top w:val="nil"/>
              <w:left w:val="nil"/>
              <w:bottom w:val="single" w:color="auto" w:sz="8" w:space="0"/>
              <w:right w:val="single" w:color="auto" w:sz="8" w:space="0"/>
            </w:tcBorders>
            <w:noWrap w:val="0"/>
            <w:vAlign w:val="center"/>
          </w:tcPr>
          <w:p w14:paraId="4BC327E9">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2.5</w:t>
            </w:r>
          </w:p>
        </w:tc>
        <w:tc>
          <w:tcPr>
            <w:tcW w:w="851" w:type="dxa"/>
            <w:tcBorders>
              <w:top w:val="nil"/>
              <w:left w:val="nil"/>
              <w:bottom w:val="single" w:color="auto" w:sz="8" w:space="0"/>
              <w:right w:val="single" w:color="auto" w:sz="8" w:space="0"/>
            </w:tcBorders>
            <w:noWrap w:val="0"/>
            <w:vAlign w:val="center"/>
          </w:tcPr>
          <w:p w14:paraId="254AC71F">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低压膜</w:t>
            </w:r>
          </w:p>
        </w:tc>
        <w:tc>
          <w:tcPr>
            <w:tcW w:w="992" w:type="dxa"/>
            <w:tcBorders>
              <w:top w:val="nil"/>
              <w:left w:val="nil"/>
              <w:bottom w:val="single" w:color="auto" w:sz="8" w:space="0"/>
              <w:right w:val="single" w:color="auto" w:sz="8" w:space="0"/>
            </w:tcBorders>
            <w:noWrap w:val="0"/>
            <w:vAlign w:val="center"/>
          </w:tcPr>
          <w:p w14:paraId="741F57D6">
            <w:pPr>
              <w:widowControl/>
              <w:spacing w:line="240" w:lineRule="auto"/>
              <w:ind w:firstLine="0" w:firstLineChars="0"/>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C</w:t>
            </w:r>
          </w:p>
        </w:tc>
      </w:tr>
      <w:tr w14:paraId="55CE63A4">
        <w:tblPrEx>
          <w:tblCellMar>
            <w:top w:w="0" w:type="dxa"/>
            <w:left w:w="108" w:type="dxa"/>
            <w:bottom w:w="0" w:type="dxa"/>
            <w:right w:w="108" w:type="dxa"/>
          </w:tblCellMar>
        </w:tblPrEx>
        <w:trPr>
          <w:trHeight w:val="22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279E2040">
            <w:pPr>
              <w:widowControl/>
              <w:spacing w:line="240" w:lineRule="auto"/>
              <w:ind w:firstLine="0" w:firstLineChars="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A32844A">
            <w:pPr>
              <w:widowControl/>
              <w:spacing w:line="240" w:lineRule="auto"/>
              <w:ind w:firstLine="0" w:firstLineChars="0"/>
              <w:jc w:val="left"/>
              <w:rPr>
                <w:rFonts w:hint="eastAsia" w:ascii="宋体" w:hAnsi="宋体" w:eastAsia="宋体" w:cs="宋体"/>
                <w:kern w:val="0"/>
                <w:szCs w:val="21"/>
              </w:rPr>
            </w:pPr>
            <w:r>
              <w:rPr>
                <w:rFonts w:hint="eastAsia" w:ascii="宋体" w:hAnsi="宋体" w:eastAsia="宋体" w:cs="宋体"/>
                <w:kern w:val="0"/>
                <w:szCs w:val="21"/>
              </w:rPr>
              <w:t>分类垃圾袋</w:t>
            </w:r>
          </w:p>
        </w:tc>
        <w:tc>
          <w:tcPr>
            <w:tcW w:w="1002" w:type="dxa"/>
            <w:tcBorders>
              <w:top w:val="nil"/>
              <w:left w:val="single" w:color="auto" w:sz="4" w:space="0"/>
              <w:bottom w:val="single" w:color="auto" w:sz="8" w:space="0"/>
              <w:right w:val="single" w:color="auto" w:sz="4" w:space="0"/>
            </w:tcBorders>
            <w:noWrap w:val="0"/>
            <w:vAlign w:val="center"/>
          </w:tcPr>
          <w:p w14:paraId="37DA4756">
            <w:pPr>
              <w:widowControl/>
              <w:spacing w:line="240" w:lineRule="auto"/>
              <w:ind w:firstLine="0" w:firstLineChars="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26495A8">
            <w:pPr>
              <w:widowControl/>
              <w:spacing w:line="24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500</w:t>
            </w:r>
          </w:p>
        </w:tc>
        <w:tc>
          <w:tcPr>
            <w:tcW w:w="850" w:type="dxa"/>
            <w:tcBorders>
              <w:top w:val="nil"/>
              <w:left w:val="single" w:color="auto" w:sz="4" w:space="0"/>
              <w:bottom w:val="single" w:color="auto" w:sz="8" w:space="0"/>
              <w:right w:val="single" w:color="auto" w:sz="8" w:space="0"/>
            </w:tcBorders>
            <w:noWrap w:val="0"/>
            <w:vAlign w:val="center"/>
          </w:tcPr>
          <w:p w14:paraId="386A8094">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80</w:t>
            </w:r>
          </w:p>
        </w:tc>
        <w:tc>
          <w:tcPr>
            <w:tcW w:w="709" w:type="dxa"/>
            <w:tcBorders>
              <w:top w:val="nil"/>
              <w:left w:val="nil"/>
              <w:bottom w:val="single" w:color="auto" w:sz="8" w:space="0"/>
              <w:right w:val="single" w:color="auto" w:sz="8" w:space="0"/>
            </w:tcBorders>
            <w:noWrap w:val="0"/>
            <w:vAlign w:val="center"/>
          </w:tcPr>
          <w:p w14:paraId="00731699">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tcBorders>
              <w:top w:val="nil"/>
              <w:left w:val="nil"/>
              <w:bottom w:val="single" w:color="auto" w:sz="8" w:space="0"/>
              <w:right w:val="single" w:color="auto" w:sz="8" w:space="0"/>
            </w:tcBorders>
            <w:noWrap w:val="0"/>
            <w:vAlign w:val="center"/>
          </w:tcPr>
          <w:p w14:paraId="41FFDA9F">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w:t>
            </w:r>
          </w:p>
        </w:tc>
        <w:tc>
          <w:tcPr>
            <w:tcW w:w="850" w:type="dxa"/>
            <w:tcBorders>
              <w:top w:val="nil"/>
              <w:left w:val="nil"/>
              <w:bottom w:val="single" w:color="auto" w:sz="8" w:space="0"/>
              <w:right w:val="single" w:color="auto" w:sz="8" w:space="0"/>
            </w:tcBorders>
            <w:noWrap w:val="0"/>
            <w:vAlign w:val="center"/>
          </w:tcPr>
          <w:p w14:paraId="38EB5273">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2.5</w:t>
            </w:r>
          </w:p>
        </w:tc>
        <w:tc>
          <w:tcPr>
            <w:tcW w:w="851" w:type="dxa"/>
            <w:tcBorders>
              <w:top w:val="nil"/>
              <w:left w:val="nil"/>
              <w:bottom w:val="single" w:color="auto" w:sz="8" w:space="0"/>
              <w:right w:val="single" w:color="auto" w:sz="8" w:space="0"/>
            </w:tcBorders>
            <w:noWrap w:val="0"/>
            <w:vAlign w:val="center"/>
          </w:tcPr>
          <w:p w14:paraId="2249E4B1">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低压膜</w:t>
            </w:r>
          </w:p>
        </w:tc>
        <w:tc>
          <w:tcPr>
            <w:tcW w:w="992" w:type="dxa"/>
            <w:tcBorders>
              <w:top w:val="nil"/>
              <w:left w:val="nil"/>
              <w:bottom w:val="single" w:color="auto" w:sz="8" w:space="0"/>
              <w:right w:val="single" w:color="auto" w:sz="8" w:space="0"/>
            </w:tcBorders>
            <w:noWrap w:val="0"/>
            <w:vAlign w:val="center"/>
          </w:tcPr>
          <w:p w14:paraId="55FC5D22">
            <w:pPr>
              <w:widowControl/>
              <w:spacing w:line="240" w:lineRule="auto"/>
              <w:ind w:firstLine="0" w:firstLineChars="0"/>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C</w:t>
            </w:r>
          </w:p>
        </w:tc>
      </w:tr>
      <w:tr w14:paraId="168E74EF">
        <w:tblPrEx>
          <w:tblCellMar>
            <w:top w:w="0" w:type="dxa"/>
            <w:left w:w="108" w:type="dxa"/>
            <w:bottom w:w="0" w:type="dxa"/>
            <w:right w:w="108" w:type="dxa"/>
          </w:tblCellMar>
        </w:tblPrEx>
        <w:trPr>
          <w:trHeight w:val="22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02AD6E5B">
            <w:pPr>
              <w:widowControl/>
              <w:spacing w:line="240" w:lineRule="auto"/>
              <w:ind w:firstLine="0" w:firstLineChars="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4B24978">
            <w:pPr>
              <w:widowControl/>
              <w:spacing w:line="240" w:lineRule="auto"/>
              <w:ind w:firstLine="0"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小塑料药袋</w:t>
            </w:r>
          </w:p>
        </w:tc>
        <w:tc>
          <w:tcPr>
            <w:tcW w:w="1002" w:type="dxa"/>
            <w:tcBorders>
              <w:top w:val="nil"/>
              <w:left w:val="single" w:color="auto" w:sz="4" w:space="0"/>
              <w:bottom w:val="single" w:color="auto" w:sz="8" w:space="0"/>
              <w:right w:val="single" w:color="auto" w:sz="4" w:space="0"/>
            </w:tcBorders>
            <w:noWrap w:val="0"/>
            <w:vAlign w:val="center"/>
          </w:tcPr>
          <w:p w14:paraId="4441E396">
            <w:pPr>
              <w:widowControl/>
              <w:spacing w:line="240" w:lineRule="auto"/>
              <w:ind w:firstLine="0" w:firstLineChars="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0.05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96885E">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25000</w:t>
            </w:r>
          </w:p>
        </w:tc>
        <w:tc>
          <w:tcPr>
            <w:tcW w:w="850" w:type="dxa"/>
            <w:tcBorders>
              <w:top w:val="nil"/>
              <w:left w:val="single" w:color="auto" w:sz="4" w:space="0"/>
              <w:bottom w:val="single" w:color="auto" w:sz="8" w:space="0"/>
              <w:right w:val="single" w:color="auto" w:sz="8" w:space="0"/>
            </w:tcBorders>
            <w:noWrap w:val="0"/>
            <w:vAlign w:val="center"/>
          </w:tcPr>
          <w:p w14:paraId="40D4BF4B">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17</w:t>
            </w:r>
          </w:p>
        </w:tc>
        <w:tc>
          <w:tcPr>
            <w:tcW w:w="709" w:type="dxa"/>
            <w:tcBorders>
              <w:top w:val="nil"/>
              <w:left w:val="nil"/>
              <w:bottom w:val="single" w:color="auto" w:sz="8" w:space="0"/>
              <w:right w:val="single" w:color="auto" w:sz="8" w:space="0"/>
            </w:tcBorders>
            <w:noWrap w:val="0"/>
            <w:vAlign w:val="center"/>
          </w:tcPr>
          <w:p w14:paraId="0D97B2B8">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709" w:type="dxa"/>
            <w:tcBorders>
              <w:top w:val="nil"/>
              <w:left w:val="nil"/>
              <w:bottom w:val="single" w:color="auto" w:sz="8" w:space="0"/>
              <w:right w:val="single" w:color="auto" w:sz="8" w:space="0"/>
            </w:tcBorders>
            <w:noWrap w:val="0"/>
            <w:vAlign w:val="center"/>
          </w:tcPr>
          <w:p w14:paraId="7B10136A">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28</w:t>
            </w:r>
          </w:p>
        </w:tc>
        <w:tc>
          <w:tcPr>
            <w:tcW w:w="850" w:type="dxa"/>
            <w:tcBorders>
              <w:top w:val="nil"/>
              <w:left w:val="nil"/>
              <w:bottom w:val="single" w:color="auto" w:sz="8" w:space="0"/>
              <w:right w:val="single" w:color="auto" w:sz="8" w:space="0"/>
            </w:tcBorders>
            <w:noWrap w:val="0"/>
            <w:vAlign w:val="center"/>
          </w:tcPr>
          <w:p w14:paraId="257FA1C3">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2.4</w:t>
            </w:r>
          </w:p>
        </w:tc>
        <w:tc>
          <w:tcPr>
            <w:tcW w:w="851" w:type="dxa"/>
            <w:tcBorders>
              <w:top w:val="nil"/>
              <w:left w:val="nil"/>
              <w:bottom w:val="single" w:color="auto" w:sz="8" w:space="0"/>
              <w:right w:val="single" w:color="auto" w:sz="8" w:space="0"/>
            </w:tcBorders>
            <w:noWrap w:val="0"/>
            <w:vAlign w:val="center"/>
          </w:tcPr>
          <w:p w14:paraId="78C30560">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高压膜</w:t>
            </w:r>
          </w:p>
        </w:tc>
        <w:tc>
          <w:tcPr>
            <w:tcW w:w="992" w:type="dxa"/>
            <w:tcBorders>
              <w:top w:val="nil"/>
              <w:left w:val="nil"/>
              <w:bottom w:val="single" w:color="auto" w:sz="8" w:space="0"/>
              <w:right w:val="single" w:color="auto" w:sz="8" w:space="0"/>
            </w:tcBorders>
            <w:noWrap w:val="0"/>
            <w:vAlign w:val="center"/>
          </w:tcPr>
          <w:p w14:paraId="39D3BDD1">
            <w:pPr>
              <w:widowControl/>
              <w:spacing w:line="240" w:lineRule="auto"/>
              <w:ind w:firstLine="0" w:firstLineChars="0"/>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C</w:t>
            </w:r>
          </w:p>
        </w:tc>
      </w:tr>
      <w:tr w14:paraId="4341F9E7">
        <w:tblPrEx>
          <w:tblCellMar>
            <w:top w:w="0" w:type="dxa"/>
            <w:left w:w="108" w:type="dxa"/>
            <w:bottom w:w="0" w:type="dxa"/>
            <w:right w:w="108" w:type="dxa"/>
          </w:tblCellMar>
        </w:tblPrEx>
        <w:trPr>
          <w:trHeight w:val="22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311FFF57">
            <w:pPr>
              <w:widowControl/>
              <w:spacing w:line="240" w:lineRule="auto"/>
              <w:ind w:firstLine="0" w:firstLineChars="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9</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5F5AF7A">
            <w:pPr>
              <w:widowControl/>
              <w:spacing w:line="240" w:lineRule="auto"/>
              <w:ind w:firstLine="0"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小号中药袋</w:t>
            </w:r>
          </w:p>
        </w:tc>
        <w:tc>
          <w:tcPr>
            <w:tcW w:w="1002" w:type="dxa"/>
            <w:tcBorders>
              <w:top w:val="nil"/>
              <w:left w:val="single" w:color="auto" w:sz="4" w:space="0"/>
              <w:bottom w:val="single" w:color="auto" w:sz="8" w:space="0"/>
              <w:right w:val="single" w:color="auto" w:sz="4" w:space="0"/>
            </w:tcBorders>
            <w:noWrap w:val="0"/>
            <w:vAlign w:val="center"/>
          </w:tcPr>
          <w:p w14:paraId="1A9F6E76">
            <w:pPr>
              <w:widowControl/>
              <w:spacing w:line="240" w:lineRule="auto"/>
              <w:ind w:firstLine="0" w:firstLineChars="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4577A5">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15000</w:t>
            </w:r>
          </w:p>
        </w:tc>
        <w:tc>
          <w:tcPr>
            <w:tcW w:w="850" w:type="dxa"/>
            <w:tcBorders>
              <w:top w:val="nil"/>
              <w:left w:val="single" w:color="auto" w:sz="4" w:space="0"/>
              <w:bottom w:val="single" w:color="auto" w:sz="8" w:space="0"/>
              <w:right w:val="single" w:color="auto" w:sz="8" w:space="0"/>
            </w:tcBorders>
            <w:noWrap w:val="0"/>
            <w:vAlign w:val="center"/>
          </w:tcPr>
          <w:p w14:paraId="087D2E79">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21</w:t>
            </w:r>
          </w:p>
        </w:tc>
        <w:tc>
          <w:tcPr>
            <w:tcW w:w="709" w:type="dxa"/>
            <w:tcBorders>
              <w:top w:val="nil"/>
              <w:left w:val="nil"/>
              <w:bottom w:val="single" w:color="auto" w:sz="8" w:space="0"/>
              <w:right w:val="single" w:color="auto" w:sz="8" w:space="0"/>
            </w:tcBorders>
            <w:noWrap w:val="0"/>
            <w:vAlign w:val="center"/>
          </w:tcPr>
          <w:p w14:paraId="346089DA">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709" w:type="dxa"/>
            <w:tcBorders>
              <w:top w:val="nil"/>
              <w:left w:val="nil"/>
              <w:bottom w:val="single" w:color="auto" w:sz="8" w:space="0"/>
              <w:right w:val="single" w:color="auto" w:sz="8" w:space="0"/>
            </w:tcBorders>
            <w:noWrap w:val="0"/>
            <w:vAlign w:val="center"/>
          </w:tcPr>
          <w:p w14:paraId="6685A93B">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35</w:t>
            </w:r>
          </w:p>
        </w:tc>
        <w:tc>
          <w:tcPr>
            <w:tcW w:w="850" w:type="dxa"/>
            <w:tcBorders>
              <w:top w:val="nil"/>
              <w:left w:val="nil"/>
              <w:bottom w:val="single" w:color="auto" w:sz="8" w:space="0"/>
              <w:right w:val="single" w:color="auto" w:sz="8" w:space="0"/>
            </w:tcBorders>
            <w:noWrap w:val="0"/>
            <w:vAlign w:val="center"/>
          </w:tcPr>
          <w:p w14:paraId="5FD61F37">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2.3</w:t>
            </w:r>
          </w:p>
        </w:tc>
        <w:tc>
          <w:tcPr>
            <w:tcW w:w="851" w:type="dxa"/>
            <w:tcBorders>
              <w:top w:val="nil"/>
              <w:left w:val="nil"/>
              <w:bottom w:val="single" w:color="auto" w:sz="8" w:space="0"/>
              <w:right w:val="single" w:color="auto" w:sz="8" w:space="0"/>
            </w:tcBorders>
            <w:noWrap w:val="0"/>
            <w:vAlign w:val="center"/>
          </w:tcPr>
          <w:p w14:paraId="45D1F90C">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高压膜</w:t>
            </w:r>
          </w:p>
        </w:tc>
        <w:tc>
          <w:tcPr>
            <w:tcW w:w="992" w:type="dxa"/>
            <w:tcBorders>
              <w:top w:val="nil"/>
              <w:left w:val="nil"/>
              <w:bottom w:val="single" w:color="auto" w:sz="8" w:space="0"/>
              <w:right w:val="single" w:color="auto" w:sz="8" w:space="0"/>
            </w:tcBorders>
            <w:noWrap w:val="0"/>
            <w:vAlign w:val="center"/>
          </w:tcPr>
          <w:p w14:paraId="7834C7FB">
            <w:pPr>
              <w:widowControl/>
              <w:spacing w:line="240" w:lineRule="auto"/>
              <w:ind w:firstLine="0" w:firstLineChars="0"/>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C</w:t>
            </w:r>
          </w:p>
        </w:tc>
      </w:tr>
      <w:tr w14:paraId="5A8888B4">
        <w:tblPrEx>
          <w:tblCellMar>
            <w:top w:w="0" w:type="dxa"/>
            <w:left w:w="108" w:type="dxa"/>
            <w:bottom w:w="0" w:type="dxa"/>
            <w:right w:w="108" w:type="dxa"/>
          </w:tblCellMar>
        </w:tblPrEx>
        <w:trPr>
          <w:trHeight w:val="22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4ED3C2D1">
            <w:pPr>
              <w:widowControl/>
              <w:spacing w:line="240" w:lineRule="auto"/>
              <w:ind w:firstLine="0" w:firstLineChars="0"/>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B9A8705">
            <w:pPr>
              <w:widowControl/>
              <w:spacing w:line="240" w:lineRule="auto"/>
              <w:ind w:firstLine="0"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中号中药袋</w:t>
            </w:r>
          </w:p>
        </w:tc>
        <w:tc>
          <w:tcPr>
            <w:tcW w:w="1002" w:type="dxa"/>
            <w:tcBorders>
              <w:top w:val="nil"/>
              <w:left w:val="single" w:color="auto" w:sz="4" w:space="0"/>
              <w:bottom w:val="nil"/>
              <w:right w:val="single" w:color="auto" w:sz="4" w:space="0"/>
            </w:tcBorders>
            <w:noWrap w:val="0"/>
            <w:vAlign w:val="center"/>
          </w:tcPr>
          <w:p w14:paraId="4281B539">
            <w:pPr>
              <w:widowControl/>
              <w:spacing w:line="240" w:lineRule="auto"/>
              <w:ind w:firstLine="0" w:firstLineChars="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0.15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14F7BD">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7000</w:t>
            </w:r>
          </w:p>
        </w:tc>
        <w:tc>
          <w:tcPr>
            <w:tcW w:w="850" w:type="dxa"/>
            <w:tcBorders>
              <w:top w:val="nil"/>
              <w:left w:val="single" w:color="auto" w:sz="4" w:space="0"/>
              <w:bottom w:val="nil"/>
              <w:right w:val="single" w:color="auto" w:sz="8" w:space="0"/>
            </w:tcBorders>
            <w:noWrap w:val="0"/>
            <w:vAlign w:val="center"/>
          </w:tcPr>
          <w:p w14:paraId="0CD29F71">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w:t>
            </w:r>
          </w:p>
        </w:tc>
        <w:tc>
          <w:tcPr>
            <w:tcW w:w="709" w:type="dxa"/>
            <w:tcBorders>
              <w:top w:val="nil"/>
              <w:left w:val="nil"/>
              <w:bottom w:val="nil"/>
              <w:right w:val="single" w:color="auto" w:sz="8" w:space="0"/>
            </w:tcBorders>
            <w:noWrap w:val="0"/>
            <w:vAlign w:val="center"/>
          </w:tcPr>
          <w:p w14:paraId="3C7FBD60">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709" w:type="dxa"/>
            <w:tcBorders>
              <w:top w:val="nil"/>
              <w:left w:val="nil"/>
              <w:bottom w:val="nil"/>
              <w:right w:val="single" w:color="auto" w:sz="8" w:space="0"/>
            </w:tcBorders>
            <w:noWrap w:val="0"/>
            <w:vAlign w:val="center"/>
          </w:tcPr>
          <w:p w14:paraId="251B917F">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46</w:t>
            </w:r>
          </w:p>
        </w:tc>
        <w:tc>
          <w:tcPr>
            <w:tcW w:w="850" w:type="dxa"/>
            <w:tcBorders>
              <w:top w:val="nil"/>
              <w:left w:val="nil"/>
              <w:bottom w:val="nil"/>
              <w:right w:val="single" w:color="auto" w:sz="8" w:space="0"/>
            </w:tcBorders>
            <w:noWrap w:val="0"/>
            <w:vAlign w:val="center"/>
          </w:tcPr>
          <w:p w14:paraId="15A15B7B">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2.5</w:t>
            </w:r>
          </w:p>
        </w:tc>
        <w:tc>
          <w:tcPr>
            <w:tcW w:w="851" w:type="dxa"/>
            <w:tcBorders>
              <w:top w:val="nil"/>
              <w:left w:val="nil"/>
              <w:bottom w:val="nil"/>
              <w:right w:val="single" w:color="auto" w:sz="8" w:space="0"/>
            </w:tcBorders>
            <w:noWrap w:val="0"/>
            <w:vAlign w:val="center"/>
          </w:tcPr>
          <w:p w14:paraId="463E9E1C">
            <w:pPr>
              <w:widowControl/>
              <w:spacing w:line="240" w:lineRule="auto"/>
              <w:ind w:firstLine="0" w:firstLineChars="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高压膜</w:t>
            </w:r>
          </w:p>
        </w:tc>
        <w:tc>
          <w:tcPr>
            <w:tcW w:w="992" w:type="dxa"/>
            <w:tcBorders>
              <w:top w:val="nil"/>
              <w:left w:val="nil"/>
              <w:bottom w:val="nil"/>
              <w:right w:val="single" w:color="auto" w:sz="8" w:space="0"/>
            </w:tcBorders>
            <w:noWrap w:val="0"/>
            <w:vAlign w:val="center"/>
          </w:tcPr>
          <w:p w14:paraId="72D77B1E">
            <w:pPr>
              <w:widowControl/>
              <w:spacing w:line="240" w:lineRule="auto"/>
              <w:ind w:firstLine="0" w:firstLineChars="0"/>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C</w:t>
            </w:r>
          </w:p>
        </w:tc>
      </w:tr>
    </w:tbl>
    <w:p w14:paraId="5DA3C2DF">
      <w:pPr>
        <w:spacing w:line="360" w:lineRule="auto"/>
        <w:ind w:left="-181" w:leftChars="-86" w:firstLine="2"/>
        <w:rPr>
          <w:rFonts w:hint="eastAsia"/>
          <w:sz w:val="24"/>
        </w:rPr>
      </w:pPr>
    </w:p>
    <w:p w14:paraId="189C592A">
      <w:pPr>
        <w:snapToGrid w:val="0"/>
        <w:spacing w:line="360" w:lineRule="auto"/>
        <w:ind w:firstLine="555"/>
        <w:rPr>
          <w:rFonts w:hint="eastAsia" w:ascii="宋体" w:hAnsi="宋体"/>
          <w:b/>
          <w:sz w:val="24"/>
        </w:rPr>
      </w:pPr>
      <w:r>
        <w:rPr>
          <w:rFonts w:hint="eastAsia" w:ascii="宋体" w:hAnsi="宋体"/>
          <w:b/>
          <w:sz w:val="24"/>
        </w:rPr>
        <w:t>评标方法</w:t>
      </w:r>
    </w:p>
    <w:p w14:paraId="19514137">
      <w:pPr>
        <w:snapToGrid w:val="0"/>
        <w:spacing w:line="360" w:lineRule="auto"/>
        <w:ind w:firstLine="555"/>
        <w:rPr>
          <w:rFonts w:hint="eastAsia" w:ascii="宋体" w:hAnsi="宋体"/>
          <w:sz w:val="24"/>
        </w:rPr>
      </w:pPr>
      <w:r>
        <w:rPr>
          <w:rFonts w:hint="eastAsia" w:ascii="宋体" w:hAnsi="宋体"/>
          <w:sz w:val="24"/>
        </w:rPr>
        <w:t>询价小组认为供应商的报价明显低于其他通过符合性审查参与供应商的报价，有可能影响产品质量或者不能诚信履约的，应当要求在评标现场合理的时间内提供说明，必要时提交相关证明材料;参与供应商不能证明其报价合理性的，询价小组应当将其作为无效询价采购处理。</w:t>
      </w:r>
    </w:p>
    <w:p w14:paraId="673DD41F">
      <w:pPr>
        <w:snapToGrid w:val="0"/>
        <w:spacing w:line="360" w:lineRule="auto"/>
        <w:ind w:firstLine="555"/>
        <w:rPr>
          <w:rFonts w:hint="eastAsia" w:ascii="宋体" w:hAnsi="宋体"/>
          <w:sz w:val="24"/>
        </w:rPr>
      </w:pPr>
      <w:r>
        <w:rPr>
          <w:rFonts w:hint="eastAsia" w:ascii="宋体" w:hAnsi="宋体"/>
          <w:sz w:val="24"/>
        </w:rPr>
        <w:t>投标人得分=A类单价总和*8/12*100</w:t>
      </w:r>
    </w:p>
    <w:p w14:paraId="7E69F685">
      <w:pPr>
        <w:snapToGrid w:val="0"/>
        <w:spacing w:line="360" w:lineRule="auto"/>
        <w:ind w:left="1260" w:leftChars="0" w:firstLine="420" w:firstLineChars="0"/>
        <w:rPr>
          <w:rFonts w:hint="eastAsia" w:ascii="宋体" w:hAnsi="宋体"/>
          <w:sz w:val="24"/>
        </w:rPr>
      </w:pPr>
      <w:r>
        <w:rPr>
          <w:rFonts w:hint="eastAsia" w:ascii="宋体" w:hAnsi="宋体"/>
          <w:sz w:val="24"/>
        </w:rPr>
        <w:t>+B类单价总和*3/12*100</w:t>
      </w:r>
    </w:p>
    <w:p w14:paraId="35C91338">
      <w:pPr>
        <w:snapToGrid w:val="0"/>
        <w:spacing w:line="360" w:lineRule="auto"/>
        <w:ind w:left="1260" w:leftChars="0" w:firstLine="420" w:firstLineChars="0"/>
        <w:rPr>
          <w:rFonts w:hint="eastAsia" w:ascii="宋体" w:hAnsi="宋体"/>
          <w:sz w:val="24"/>
        </w:rPr>
      </w:pPr>
      <w:r>
        <w:rPr>
          <w:rFonts w:hint="eastAsia" w:ascii="宋体" w:hAnsi="宋体"/>
          <w:sz w:val="24"/>
        </w:rPr>
        <w:t>+C类单价总和*1/12*100</w:t>
      </w:r>
    </w:p>
    <w:p w14:paraId="10B6B2F4">
      <w:pPr>
        <w:snapToGrid w:val="0"/>
        <w:spacing w:line="360" w:lineRule="auto"/>
        <w:ind w:firstLine="570"/>
        <w:rPr>
          <w:rFonts w:hint="eastAsia" w:ascii="宋体" w:hAnsi="宋体"/>
          <w:bCs/>
          <w:sz w:val="24"/>
        </w:rPr>
      </w:pPr>
      <w:r>
        <w:rPr>
          <w:rFonts w:hint="eastAsia" w:ascii="宋体" w:hAnsi="宋体"/>
          <w:b/>
          <w:sz w:val="24"/>
        </w:rPr>
        <w:t>中标人的确定</w:t>
      </w:r>
    </w:p>
    <w:p w14:paraId="4AB1FBC1">
      <w:pPr>
        <w:snapToGrid w:val="0"/>
        <w:spacing w:line="360" w:lineRule="auto"/>
        <w:ind w:firstLine="555"/>
        <w:rPr>
          <w:rFonts w:hint="eastAsia" w:ascii="宋体" w:hAnsi="宋体"/>
          <w:sz w:val="24"/>
        </w:rPr>
      </w:pPr>
      <w:r>
        <w:rPr>
          <w:rFonts w:hint="eastAsia" w:ascii="宋体" w:hAnsi="宋体"/>
          <w:sz w:val="24"/>
        </w:rPr>
        <w:t>询价小组结合资质审查情况、符合性，按照下列计算方法，得分最低的现场确定为成交供应商。</w:t>
      </w:r>
    </w:p>
    <w:p w14:paraId="1180BB27">
      <w:pPr>
        <w:spacing w:line="360" w:lineRule="auto"/>
        <w:ind w:left="-181" w:leftChars="-86" w:firstLine="2"/>
        <w:rPr>
          <w:sz w:val="24"/>
        </w:rPr>
      </w:pPr>
    </w:p>
    <w:p w14:paraId="5B0E34F6">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仿宋" w:hAnsi="仿宋" w:eastAsia="仿宋" w:cs="Times New Roman"/>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1371"/>
    <w:rsid w:val="1B5C3A7D"/>
    <w:rsid w:val="42A151A4"/>
    <w:rsid w:val="4A2528B0"/>
    <w:rsid w:val="6BF575F8"/>
    <w:rsid w:val="6FB22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kern w:val="2"/>
      <w:sz w:val="21"/>
      <w:lang w:val="en-US" w:eastAsia="zh-CN"/>
    </w:rPr>
  </w:style>
  <w:style w:type="paragraph" w:styleId="3">
    <w:name w:val="Body Text Indent"/>
    <w:basedOn w:val="1"/>
    <w:next w:val="1"/>
    <w:qFormat/>
    <w:uiPriority w:val="0"/>
    <w:pPr>
      <w:ind w:left="765"/>
    </w:pPr>
    <w:rPr>
      <w:rFonts w:ascii="仿宋_GB2312" w:eastAsia="仿宋_GB2312"/>
      <w:kern w:val="0"/>
      <w:sz w:val="28"/>
      <w:szCs w:val="20"/>
    </w:rPr>
  </w:style>
  <w:style w:type="paragraph" w:styleId="6">
    <w:name w:val="List Paragraph"/>
    <w:basedOn w:val="1"/>
    <w:qFormat/>
    <w:uiPriority w:val="99"/>
    <w:pPr>
      <w:ind w:firstLine="420" w:firstLineChars="200"/>
    </w:pPr>
  </w:style>
  <w:style w:type="character" w:customStyle="1" w:styleId="7">
    <w:name w:val="NormalCharacter"/>
    <w:semiHidden/>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1029</Words>
  <Characters>1058</Characters>
  <Lines>0</Lines>
  <Paragraphs>0</Paragraphs>
  <TotalTime>1</TotalTime>
  <ScaleCrop>false</ScaleCrop>
  <LinksUpToDate>false</LinksUpToDate>
  <CharactersWithSpaces>1059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2025-02-07T01:33:00Z</dcterms:created>
  <dc:creator>User</dc:creator>
  <cp:lastModifiedBy>很懒不起名</cp:lastModifiedBy>
  <dcterms:modified xsi:type="dcterms:W3CDTF">2025-03-18T00:19:10Z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867761496DCE47C59FBC9EE2D40F7F43_12</vt:lpwstr>
  </property>
  <property fmtid="{D5CDD505-2E9C-101B-9397-08002B2CF9AE}" pid="4" name="KSOTemplateDocerSaveRecord">
    <vt:lpwstr>eyJoZGlkIjoiZWFkMWQ0MTQyMWVmZWQ4ZWM2MTlkMWQ4NmMxNTA1Y2EiLCJ1c2VySWQiOiIzMzcyMTM0MzkifQ==</vt:lpwstr>
  </property>
</Properties>
</file>